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F" w:rsidRPr="00CD44E2" w:rsidRDefault="00C765FF" w:rsidP="00C765FF">
      <w:pPr>
        <w:spacing w:after="120"/>
        <w:jc w:val="center"/>
        <w:rPr>
          <w:rFonts w:ascii="Arial" w:hAnsi="Arial" w:cs="Arial"/>
          <w:b/>
          <w:sz w:val="20"/>
          <w:szCs w:val="20"/>
        </w:rPr>
      </w:pPr>
      <w:bookmarkStart w:id="0" w:name="loai_1"/>
      <w:r w:rsidRPr="00CD44E2">
        <w:rPr>
          <w:rFonts w:ascii="Arial" w:hAnsi="Arial" w:cs="Arial"/>
          <w:b/>
          <w:sz w:val="20"/>
          <w:szCs w:val="20"/>
        </w:rPr>
        <w:t>TIÊU CHUẨN VIỆT NAM</w:t>
      </w:r>
      <w:bookmarkEnd w:id="0"/>
    </w:p>
    <w:p w:rsidR="00C765FF" w:rsidRPr="00CD44E2" w:rsidRDefault="00C765FF" w:rsidP="00C765FF">
      <w:pPr>
        <w:spacing w:after="120"/>
        <w:jc w:val="center"/>
        <w:rPr>
          <w:rFonts w:ascii="Arial" w:hAnsi="Arial" w:cs="Arial"/>
          <w:b/>
          <w:sz w:val="20"/>
          <w:szCs w:val="20"/>
        </w:rPr>
      </w:pPr>
      <w:bookmarkStart w:id="1" w:name="loai_1_name"/>
      <w:r w:rsidRPr="00CD44E2">
        <w:rPr>
          <w:rFonts w:ascii="Arial" w:hAnsi="Arial" w:cs="Arial"/>
          <w:b/>
          <w:sz w:val="20"/>
          <w:szCs w:val="20"/>
        </w:rPr>
        <w:t>TCVN 4090 : 1985</w:t>
      </w:r>
      <w:bookmarkEnd w:id="1"/>
    </w:p>
    <w:p w:rsidR="00C765FF" w:rsidRPr="00CD44E2" w:rsidRDefault="00C765FF" w:rsidP="00C765FF">
      <w:pPr>
        <w:spacing w:after="120"/>
        <w:jc w:val="center"/>
        <w:rPr>
          <w:rFonts w:ascii="Arial" w:hAnsi="Arial" w:cs="Arial"/>
          <w:b/>
          <w:sz w:val="20"/>
          <w:szCs w:val="20"/>
        </w:rPr>
      </w:pPr>
      <w:bookmarkStart w:id="2" w:name="loai_1_name_name"/>
      <w:r w:rsidRPr="00CD44E2">
        <w:rPr>
          <w:rFonts w:ascii="Arial" w:hAnsi="Arial" w:cs="Arial"/>
          <w:b/>
          <w:sz w:val="20"/>
          <w:szCs w:val="20"/>
        </w:rPr>
        <w:t>KHO TÀNG, TRẠM VÀ ĐƯỜNG ỐNG DẪN XĂNG DẦU</w:t>
      </w:r>
      <w:bookmarkEnd w:id="2"/>
    </w:p>
    <w:p w:rsidR="00C765FF" w:rsidRPr="00CD44E2" w:rsidRDefault="00C765FF" w:rsidP="00C765FF">
      <w:pPr>
        <w:spacing w:after="120"/>
        <w:jc w:val="center"/>
        <w:rPr>
          <w:rFonts w:ascii="Arial" w:hAnsi="Arial" w:cs="Arial"/>
          <w:b/>
          <w:sz w:val="20"/>
          <w:szCs w:val="20"/>
        </w:rPr>
      </w:pPr>
      <w:bookmarkStart w:id="3" w:name="loai_1_name_name_name"/>
      <w:r w:rsidRPr="00CD44E2">
        <w:rPr>
          <w:rFonts w:ascii="Arial" w:hAnsi="Arial" w:cs="Arial"/>
          <w:b/>
          <w:sz w:val="20"/>
          <w:szCs w:val="20"/>
        </w:rPr>
        <w:t>ĐƯỜNG ỐNG CHÍNH DẪN VÀ SẢN PHẨM DẦU - TIÊU CHUẨN THIẾT KẾ</w:t>
      </w:r>
      <w:bookmarkEnd w:id="3"/>
    </w:p>
    <w:p w:rsidR="00C765FF" w:rsidRPr="00CD44E2" w:rsidRDefault="00C765FF" w:rsidP="00C765FF">
      <w:pPr>
        <w:spacing w:after="120"/>
        <w:jc w:val="center"/>
        <w:rPr>
          <w:rFonts w:ascii="Arial" w:hAnsi="Arial" w:cs="Arial"/>
          <w:b/>
          <w:i/>
          <w:sz w:val="20"/>
          <w:szCs w:val="20"/>
        </w:rPr>
      </w:pPr>
      <w:r w:rsidRPr="00CD44E2">
        <w:rPr>
          <w:rFonts w:ascii="Arial" w:hAnsi="Arial" w:cs="Arial"/>
          <w:b/>
          <w:i/>
          <w:sz w:val="20"/>
          <w:szCs w:val="20"/>
        </w:rPr>
        <w:t>Main pipelines for transporting of oil and oil products – Design standard</w:t>
      </w:r>
    </w:p>
    <w:p w:rsidR="00C765FF" w:rsidRPr="00CD44E2" w:rsidRDefault="00C765FF" w:rsidP="00C765FF">
      <w:pPr>
        <w:spacing w:after="120"/>
        <w:rPr>
          <w:rFonts w:ascii="Arial" w:hAnsi="Arial" w:cs="Arial"/>
          <w:b/>
          <w:sz w:val="20"/>
          <w:szCs w:val="20"/>
        </w:rPr>
      </w:pPr>
      <w:bookmarkStart w:id="4" w:name="dieu_1"/>
      <w:r w:rsidRPr="00CD44E2">
        <w:rPr>
          <w:rFonts w:ascii="Arial" w:hAnsi="Arial" w:cs="Arial"/>
          <w:b/>
          <w:sz w:val="20"/>
          <w:szCs w:val="20"/>
        </w:rPr>
        <w:t>1. Nguyên tắc chung</w:t>
      </w:r>
      <w:bookmarkEnd w:id="4"/>
    </w:p>
    <w:p w:rsidR="00C765FF" w:rsidRPr="00CD44E2" w:rsidRDefault="00C765FF" w:rsidP="00C765FF">
      <w:pPr>
        <w:spacing w:after="120"/>
        <w:rPr>
          <w:rFonts w:ascii="Arial" w:hAnsi="Arial" w:cs="Arial"/>
          <w:sz w:val="20"/>
          <w:szCs w:val="20"/>
        </w:rPr>
      </w:pPr>
      <w:r w:rsidRPr="00CD44E2">
        <w:rPr>
          <w:rFonts w:ascii="Arial" w:hAnsi="Arial" w:cs="Arial"/>
          <w:sz w:val="20"/>
          <w:szCs w:val="20"/>
        </w:rPr>
        <w:t>1.1. Tiêu chuẩn này bắt buộc áp dụng khi thiết kế mới, thiết kế cải tạo, phục hồi và mở rộng bằng thép có đường kính không lớn hơn 1400mm, áp lực bơm chuyển không lớn hơn 100daN/cm2 dùng để vận chuyển các loại dầu mỏ, sản phẩm dầu mỏ và khí đốt từ các nơi khai thác, từ cảng đập đến nơi chế biến, tồn chứa, tiêu dùng.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Tiêu chuẩn này không được áp dụng để thiết kế các đường ống dẫn trong thành phố, thị xã, thị trấn, các đường ống dẫn dầu thô tại vùng biển.</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Bắt đầu từ điều thuật ngữ này “đư</w:t>
      </w:r>
      <w:bookmarkStart w:id="5" w:name="_GoBack"/>
      <w:bookmarkEnd w:id="5"/>
      <w:r w:rsidRPr="00CD44E2">
        <w:rPr>
          <w:rFonts w:ascii="Arial" w:hAnsi="Arial" w:cs="Arial"/>
          <w:i/>
          <w:sz w:val="20"/>
          <w:szCs w:val="20"/>
        </w:rPr>
        <w:t>ờng ống chính dẫn dầu và sản phẩm dầu ” được viết gọn là “đường ống dẫn chính”.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 Khi đường ống đi qua các vùng địa chất không ổn định (đất bị lún sụt, sụt lở, vùng cactơ, vùng khai thác ngầm, vùng có chấn động địa chất trên cấp 7, phải có những tính toán riêng để đảm bảo điều kiện an toàn của đường ống khi vận hành).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1.3. Các công trình đường ống trong phạm vi trạm nén khí, trạm phân phối khí, trạm bơm dầu, ngoài những quy định trong tiêu chuẩn này, phải tuân theo các tiêu chuẩn của các công trình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1.4. Đường ống dẫn chính, đường ống dẫn nhánh và các thiết bị đặt trên đường ống, dù đặt nổi hay chôn ngầm, phải tiến hành chống ăn mòn kim loại theo điều trong chương 10 của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 Việc lựa chọn nhiệt độ vận chuyển khí đốt trên ống phải căn cứ vào yêu cầu bảo vệ của lớp chống gỉ, đảm bảo ứng suất nhiệt tối ưu trong kim loại cần thiết, xác định mức độ làm lạnh sản phẩm trước khi bơm trong thiết kế.</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1.6. Thành phần của công trình đường ống dẫn chính bao gồm: Công trình đường ống và công trình phụ.</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1.6.1. Công trình đường ống gồm: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ống chính, đường ống nhánh (kể cả đoạn ống có đường kính thay đổi, đoạn ống thép), trạm bơm trên tuyến.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gối đỡ, khối gia tải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van chặn, van xả nước, xả khí, thiết bị ngưng tụ khí</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vượt qua chướng ngại tự nhiên và nhân tạo. Các đoạn có thiết bị bù.</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công trình chống trượt, sạt lở, xói mòn và lún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1.6.2. Công trình phụ gồm: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trạm gác tuyến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trạm bảo vệ điện hoá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dây và trạm thông tin liên lạc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giao thông phục vụ vận hành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dây và các trạm biến thế điện, trạm phát điện, cung cấp điện cho các thiết bị điều khiển trạm bơm và bảo vệ điện hoá.</w:t>
      </w:r>
    </w:p>
    <w:p w:rsidR="00C765FF" w:rsidRPr="00CD44E2" w:rsidRDefault="00C765FF" w:rsidP="00C765FF">
      <w:pPr>
        <w:spacing w:after="120"/>
        <w:rPr>
          <w:rFonts w:ascii="Arial" w:hAnsi="Arial" w:cs="Arial"/>
          <w:b/>
          <w:sz w:val="20"/>
          <w:szCs w:val="20"/>
        </w:rPr>
      </w:pPr>
      <w:bookmarkStart w:id="6" w:name="dieu_2"/>
      <w:r w:rsidRPr="00CD44E2">
        <w:rPr>
          <w:rFonts w:ascii="Arial" w:hAnsi="Arial" w:cs="Arial"/>
          <w:b/>
          <w:sz w:val="20"/>
          <w:szCs w:val="20"/>
        </w:rPr>
        <w:t>2. Phân cấp phân loại đường ống dẫn chính</w:t>
      </w:r>
      <w:bookmarkEnd w:id="6"/>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2.1. Theo áp lực đường ống chính dẫn khí đốt được chia làm 2 cấp: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1: có áp suất lớn hơn 25daN/cm</w:t>
      </w:r>
      <w:r w:rsidRPr="00CD44E2">
        <w:rPr>
          <w:rFonts w:ascii="Arial" w:hAnsi="Arial" w:cs="Arial"/>
          <w:sz w:val="20"/>
          <w:szCs w:val="20"/>
          <w:vertAlign w:val="superscript"/>
        </w:rPr>
        <w:t>2</w:t>
      </w:r>
      <w:r w:rsidRPr="00CD44E2">
        <w:rPr>
          <w:rFonts w:ascii="Arial" w:hAnsi="Arial" w:cs="Arial"/>
          <w:sz w:val="20"/>
          <w:szCs w:val="20"/>
        </w:rPr>
        <w:t xml:space="preserve"> đến 100daN/cm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2: Có áp suất lớn hơn 12daN/cm</w:t>
      </w:r>
      <w:r w:rsidRPr="00CD44E2">
        <w:rPr>
          <w:rFonts w:ascii="Arial" w:hAnsi="Arial" w:cs="Arial"/>
          <w:sz w:val="20"/>
          <w:szCs w:val="20"/>
          <w:vertAlign w:val="superscript"/>
        </w:rPr>
        <w:t>2</w:t>
      </w:r>
      <w:r w:rsidRPr="00CD44E2">
        <w:rPr>
          <w:rFonts w:ascii="Arial" w:hAnsi="Arial" w:cs="Arial"/>
          <w:sz w:val="20"/>
          <w:szCs w:val="20"/>
        </w:rPr>
        <w:t xml:space="preserve"> đến 25daN/cm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2.2. Theo đường kính, đường ống dẫn chính dẫn dầu mỏ, sản phẩm dầu mỏ được chia làm 5 cấp.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1: Có đường kính từ 100mm đến 140mm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2: Có đường kính từ 500mm đến bé hơn 1000mm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3: Có đường kính từ 300mm đến bé hơn 500mm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4: Có đường kính bé hơn 300mm và áp suất lớn hơn 25daN/cm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5: Có đường kính bé hơn 300mm và áp suất lớn hơn 16daN/cm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2.3. Theo điều kiện làm việc kiểm tra mối hàn, các đoạn ống dẫn chính được phân loại theo bảng 1.</w:t>
      </w:r>
    </w:p>
    <w:p w:rsidR="00C765FF" w:rsidRPr="00CD44E2" w:rsidRDefault="00C765FF" w:rsidP="00C765FF">
      <w:pPr>
        <w:spacing w:after="120"/>
        <w:jc w:val="center"/>
        <w:rPr>
          <w:rFonts w:ascii="Arial" w:hAnsi="Arial" w:cs="Arial"/>
          <w:b/>
          <w:sz w:val="20"/>
          <w:szCs w:val="20"/>
        </w:rPr>
      </w:pPr>
      <w:r w:rsidRPr="00CD44E2">
        <w:rPr>
          <w:rFonts w:ascii="Arial" w:hAnsi="Arial" w:cs="Arial"/>
          <w:b/>
          <w:sz w:val="20"/>
          <w:szCs w:val="20"/>
        </w:rPr>
        <w:t>Bảng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2337"/>
        <w:gridCol w:w="2337"/>
        <w:gridCol w:w="1795"/>
      </w:tblGrid>
      <w:tr w:rsidR="00C765FF" w:rsidRPr="00CD44E2">
        <w:tblPrEx>
          <w:tblCellMar>
            <w:top w:w="0" w:type="dxa"/>
            <w:left w:w="0" w:type="dxa"/>
            <w:bottom w:w="0" w:type="dxa"/>
            <w:right w:w="0" w:type="dxa"/>
          </w:tblCellMar>
        </w:tblPrEx>
        <w:tc>
          <w:tcPr>
            <w:tcW w:w="233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Các loại đoạn ống dẫn chính</w:t>
            </w:r>
          </w:p>
        </w:tc>
        <w:tc>
          <w:tcPr>
            <w:tcW w:w="233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Hệ số điều kiện làm việc tính theo độ bền của ống (kí hiệu m)</w:t>
            </w:r>
          </w:p>
        </w:tc>
        <w:tc>
          <w:tcPr>
            <w:tcW w:w="233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Số lượng mối hàn được kiểm tra bằng phương pháp vật lí (% số mối hàn)</w:t>
            </w:r>
          </w:p>
        </w:tc>
        <w:tc>
          <w:tcPr>
            <w:tcW w:w="1795"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áp lực thuỷ tĩnh thử sơ bộ ở hiện trường</w:t>
            </w:r>
          </w:p>
        </w:tc>
      </w:tr>
      <w:tr w:rsidR="00C765FF" w:rsidRPr="00CD44E2">
        <w:tblPrEx>
          <w:tblCellMar>
            <w:top w:w="0" w:type="dxa"/>
            <w:left w:w="0" w:type="dxa"/>
            <w:bottom w:w="0" w:type="dxa"/>
            <w:right w:w="0" w:type="dxa"/>
          </w:tblCellMar>
        </w:tblPrEx>
        <w:tc>
          <w:tcPr>
            <w:tcW w:w="233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B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233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0,60</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0,75</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0,75</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0,9</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0,9</w:t>
            </w:r>
          </w:p>
        </w:tc>
        <w:tc>
          <w:tcPr>
            <w:tcW w:w="233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100</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100</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100</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100</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20</w:t>
            </w:r>
          </w:p>
        </w:tc>
        <w:tc>
          <w:tcPr>
            <w:tcW w:w="179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P</w:t>
            </w:r>
            <w:r w:rsidRPr="00CD44E2">
              <w:rPr>
                <w:rFonts w:ascii="Arial" w:hAnsi="Arial" w:cs="Arial"/>
                <w:sz w:val="20"/>
                <w:szCs w:val="20"/>
                <w:vertAlign w:val="subscript"/>
              </w:rPr>
              <w:t>th</w:t>
            </w:r>
            <w:r w:rsidRPr="00CD44E2">
              <w:rPr>
                <w:rFonts w:ascii="Arial" w:hAnsi="Arial" w:cs="Arial"/>
                <w:sz w:val="20"/>
                <w:szCs w:val="20"/>
              </w:rPr>
              <w:t>= 1,25 P</w:t>
            </w:r>
            <w:r w:rsidRPr="00CD44E2">
              <w:rPr>
                <w:rFonts w:ascii="Arial" w:hAnsi="Arial" w:cs="Arial"/>
                <w:sz w:val="20"/>
                <w:szCs w:val="20"/>
                <w:vertAlign w:val="subscript"/>
              </w:rPr>
              <w:t>lv</w:t>
            </w:r>
          </w:p>
          <w:p w:rsidR="00BE1AB7" w:rsidRPr="00CD44E2" w:rsidRDefault="00C765FF" w:rsidP="00C765FF">
            <w:pPr>
              <w:spacing w:after="120"/>
              <w:rPr>
                <w:rFonts w:ascii="Arial" w:hAnsi="Arial" w:cs="Arial"/>
                <w:sz w:val="20"/>
                <w:szCs w:val="20"/>
              </w:rPr>
            </w:pPr>
            <w:r w:rsidRPr="00CD44E2">
              <w:rPr>
                <w:rFonts w:ascii="Arial" w:hAnsi="Arial" w:cs="Arial"/>
                <w:sz w:val="20"/>
                <w:szCs w:val="20"/>
              </w:rPr>
              <w:t>P</w:t>
            </w:r>
            <w:r w:rsidRPr="00CD44E2">
              <w:rPr>
                <w:rFonts w:ascii="Arial" w:hAnsi="Arial" w:cs="Arial"/>
                <w:sz w:val="20"/>
                <w:szCs w:val="20"/>
                <w:vertAlign w:val="subscript"/>
              </w:rPr>
              <w:t>th</w:t>
            </w:r>
            <w:r w:rsidRPr="00CD44E2">
              <w:rPr>
                <w:rFonts w:ascii="Arial" w:hAnsi="Arial" w:cs="Arial"/>
                <w:sz w:val="20"/>
                <w:szCs w:val="20"/>
              </w:rPr>
              <w:t>= 1,25 P</w:t>
            </w:r>
            <w:r w:rsidRPr="00CD44E2">
              <w:rPr>
                <w:rFonts w:ascii="Arial" w:hAnsi="Arial" w:cs="Arial"/>
                <w:sz w:val="20"/>
                <w:szCs w:val="20"/>
                <w:vertAlign w:val="subscript"/>
              </w:rPr>
              <w:t>lv</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 cần thử thuỷ lực sơ bộ</w:t>
            </w:r>
          </w:p>
        </w:tc>
      </w:tr>
    </w:tbl>
    <w:p w:rsidR="00C765FF" w:rsidRPr="00CD44E2" w:rsidRDefault="00C765FF" w:rsidP="00C765FF">
      <w:pPr>
        <w:spacing w:after="120"/>
        <w:rPr>
          <w:rFonts w:ascii="Arial" w:hAnsi="Arial" w:cs="Arial"/>
          <w:b/>
          <w:sz w:val="20"/>
          <w:szCs w:val="20"/>
        </w:rPr>
      </w:pPr>
      <w:r w:rsidRPr="00CD44E2">
        <w:rPr>
          <w:rFonts w:ascii="Arial" w:hAnsi="Arial" w:cs="Arial"/>
          <w:b/>
          <w:sz w:val="20"/>
          <w:szCs w:val="20"/>
        </w:rPr>
        <w:t>Chú thích: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Các đoạn ống chính dẫn dầu mỏ và sản phẩm dầu mỏ loại B đặt qua các chướng ngại nước cần phải thử thủy lực sơ bộ với P</w:t>
      </w:r>
      <w:r w:rsidRPr="00CD44E2">
        <w:rPr>
          <w:rFonts w:ascii="Arial" w:hAnsi="Arial" w:cs="Arial"/>
          <w:sz w:val="20"/>
          <w:szCs w:val="20"/>
          <w:vertAlign w:val="subscript"/>
        </w:rPr>
        <w:t>th</w:t>
      </w:r>
      <w:r w:rsidRPr="00CD44E2">
        <w:rPr>
          <w:rFonts w:ascii="Arial" w:hAnsi="Arial" w:cs="Arial"/>
          <w:sz w:val="20"/>
          <w:szCs w:val="20"/>
        </w:rPr>
        <w:t>= 1,5 P</w:t>
      </w:r>
      <w:r w:rsidRPr="00CD44E2">
        <w:rPr>
          <w:rFonts w:ascii="Arial" w:hAnsi="Arial" w:cs="Arial"/>
          <w:sz w:val="20"/>
          <w:szCs w:val="20"/>
          <w:vertAlign w:val="subscript"/>
        </w:rPr>
        <w:t>lv</w:t>
      </w:r>
      <w:r w:rsidRPr="00CD44E2">
        <w:rPr>
          <w:rFonts w:ascii="Arial" w:hAnsi="Arial" w:cs="Arial"/>
          <w:sz w:val="20"/>
          <w:szCs w:val="20"/>
        </w:rPr>
        <w:t xml:space="preserve"> (P</w:t>
      </w:r>
      <w:r w:rsidRPr="00CD44E2">
        <w:rPr>
          <w:rFonts w:ascii="Arial" w:hAnsi="Arial" w:cs="Arial"/>
          <w:sz w:val="20"/>
          <w:szCs w:val="20"/>
          <w:vertAlign w:val="subscript"/>
        </w:rPr>
        <w:t>th</w:t>
      </w:r>
      <w:r w:rsidRPr="00CD44E2">
        <w:rPr>
          <w:rFonts w:ascii="Arial" w:hAnsi="Arial" w:cs="Arial"/>
          <w:sz w:val="20"/>
          <w:szCs w:val="20"/>
        </w:rPr>
        <w:t>: là áp suất làm việc được xác</w:t>
      </w:r>
      <w:r w:rsidR="00BE1AB7" w:rsidRPr="00CD44E2">
        <w:rPr>
          <w:rFonts w:ascii="Arial" w:hAnsi="Arial" w:cs="Arial"/>
          <w:sz w:val="20"/>
          <w:szCs w:val="20"/>
        </w:rPr>
        <w:t xml:space="preserve"> </w:t>
      </w:r>
      <w:r w:rsidRPr="00CD44E2">
        <w:rPr>
          <w:rFonts w:ascii="Arial" w:hAnsi="Arial" w:cs="Arial"/>
          <w:sz w:val="20"/>
          <w:szCs w:val="20"/>
        </w:rPr>
        <w:t>định phù hợp với điều 8.22).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Cho phép tăng áp lực thử lên trên giá trị có thể gây ứng lực trong kim loại không quá</w:t>
      </w:r>
      <w:r w:rsidR="00BE1AB7" w:rsidRPr="00CD44E2">
        <w:rPr>
          <w:rFonts w:ascii="Arial" w:hAnsi="Arial" w:cs="Arial"/>
          <w:sz w:val="20"/>
          <w:szCs w:val="20"/>
        </w:rPr>
        <w:t xml:space="preserve"> </w:t>
      </w:r>
      <w:r w:rsidRPr="00CD44E2">
        <w:rPr>
          <w:rFonts w:ascii="Arial" w:hAnsi="Arial" w:cs="Arial"/>
          <w:sz w:val="20"/>
          <w:szCs w:val="20"/>
        </w:rPr>
        <w:t>0,9 đến 1,0 giới hạn chảy.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2.4. Theo chức năng đường ống dẫn chính được dùng cách phân loại của bảng 1 để</w:t>
      </w:r>
      <w:r w:rsidR="00BE1AB7" w:rsidRPr="00CD44E2">
        <w:rPr>
          <w:rFonts w:ascii="Arial" w:hAnsi="Arial" w:cs="Arial"/>
          <w:sz w:val="20"/>
          <w:szCs w:val="20"/>
        </w:rPr>
        <w:t xml:space="preserve"> </w:t>
      </w:r>
      <w:r w:rsidRPr="00CD44E2">
        <w:rPr>
          <w:rFonts w:ascii="Arial" w:hAnsi="Arial" w:cs="Arial"/>
          <w:sz w:val="20"/>
          <w:szCs w:val="20"/>
        </w:rPr>
        <w:t>phân bảng 2</w:t>
      </w:r>
    </w:p>
    <w:p w:rsidR="00C765FF" w:rsidRPr="00CD44E2" w:rsidRDefault="00C765FF" w:rsidP="00BE1AB7">
      <w:pPr>
        <w:spacing w:after="120"/>
        <w:jc w:val="center"/>
        <w:rPr>
          <w:rFonts w:ascii="Arial" w:hAnsi="Arial" w:cs="Arial"/>
          <w:b/>
          <w:sz w:val="20"/>
          <w:szCs w:val="20"/>
        </w:rPr>
      </w:pPr>
      <w:r w:rsidRPr="00CD44E2">
        <w:rPr>
          <w:rFonts w:ascii="Arial" w:hAnsi="Arial" w:cs="Arial"/>
          <w:b/>
          <w:sz w:val="20"/>
          <w:szCs w:val="20"/>
        </w:rPr>
        <w:t>Bảng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1"/>
        <w:gridCol w:w="1016"/>
        <w:gridCol w:w="1185"/>
        <w:gridCol w:w="1118"/>
      </w:tblGrid>
      <w:tr w:rsidR="00C765FF" w:rsidRPr="00CD44E2">
        <w:tblPrEx>
          <w:tblCellMar>
            <w:top w:w="0" w:type="dxa"/>
            <w:left w:w="0" w:type="dxa"/>
            <w:bottom w:w="0" w:type="dxa"/>
            <w:right w:w="0" w:type="dxa"/>
          </w:tblCellMar>
        </w:tblPrEx>
        <w:tc>
          <w:tcPr>
            <w:tcW w:w="5521" w:type="dxa"/>
            <w:vMerge w:val="restart"/>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Chức năng của đoạn ống dẫn chính</w:t>
            </w:r>
          </w:p>
        </w:tc>
        <w:tc>
          <w:tcPr>
            <w:tcW w:w="3319" w:type="dxa"/>
            <w:gridSpan w:val="3"/>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Cách đặt ống</w:t>
            </w:r>
          </w:p>
        </w:tc>
      </w:tr>
      <w:tr w:rsidR="00C765FF" w:rsidRPr="00CD44E2">
        <w:tblPrEx>
          <w:tblCellMar>
            <w:top w:w="0" w:type="dxa"/>
            <w:left w:w="0" w:type="dxa"/>
            <w:bottom w:w="0" w:type="dxa"/>
            <w:right w:w="0" w:type="dxa"/>
          </w:tblCellMar>
        </w:tblPrEx>
        <w:tc>
          <w:tcPr>
            <w:tcW w:w="5521" w:type="dxa"/>
            <w:vMerge/>
          </w:tcPr>
          <w:p w:rsidR="00C765FF" w:rsidRPr="00CD44E2" w:rsidRDefault="00C765FF" w:rsidP="00C765FF">
            <w:pPr>
              <w:spacing w:after="120"/>
              <w:rPr>
                <w:rFonts w:ascii="Arial" w:hAnsi="Arial" w:cs="Arial"/>
                <w:sz w:val="20"/>
                <w:szCs w:val="20"/>
              </w:rPr>
            </w:pPr>
          </w:p>
        </w:tc>
        <w:tc>
          <w:tcPr>
            <w:tcW w:w="1016"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Ngầm</w:t>
            </w:r>
          </w:p>
        </w:tc>
        <w:tc>
          <w:tcPr>
            <w:tcW w:w="1185"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Trên mặt</w:t>
            </w:r>
          </w:p>
        </w:tc>
        <w:tc>
          <w:tcPr>
            <w:tcW w:w="1118"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Nổi</w:t>
            </w:r>
          </w:p>
        </w:tc>
      </w:tr>
      <w:tr w:rsidR="00C765FF" w:rsidRPr="00CD44E2">
        <w:tblPrEx>
          <w:tblCellMar>
            <w:top w:w="0" w:type="dxa"/>
            <w:left w:w="0" w:type="dxa"/>
            <w:bottom w:w="0" w:type="dxa"/>
            <w:right w:w="0" w:type="dxa"/>
          </w:tblCellMar>
        </w:tblPrEx>
        <w:tc>
          <w:tcPr>
            <w:tcW w:w="552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Vận chuyển khí đốt đường kính bé hơn hoặc bằng</w:t>
            </w:r>
            <w:r w:rsidR="00BE1AB7" w:rsidRPr="00CD44E2">
              <w:rPr>
                <w:rFonts w:ascii="Arial" w:hAnsi="Arial" w:cs="Arial"/>
                <w:sz w:val="20"/>
                <w:szCs w:val="20"/>
              </w:rPr>
              <w:t xml:space="preserve"> </w:t>
            </w:r>
            <w:r w:rsidRPr="00CD44E2">
              <w:rPr>
                <w:rFonts w:ascii="Arial" w:hAnsi="Arial" w:cs="Arial"/>
                <w:sz w:val="20"/>
                <w:szCs w:val="20"/>
              </w:rPr>
              <w:t>1000mm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Có đường kính lớn hơn 1000mm</w:t>
            </w:r>
          </w:p>
          <w:p w:rsidR="00BE1AB7" w:rsidRPr="00CD44E2" w:rsidRDefault="00C765FF" w:rsidP="00C765FF">
            <w:pPr>
              <w:spacing w:after="120"/>
              <w:rPr>
                <w:rFonts w:ascii="Arial" w:hAnsi="Arial" w:cs="Arial"/>
                <w:sz w:val="20"/>
                <w:szCs w:val="20"/>
              </w:rPr>
            </w:pPr>
            <w:r w:rsidRPr="00CD44E2">
              <w:rPr>
                <w:rFonts w:ascii="Arial" w:hAnsi="Arial" w:cs="Arial"/>
                <w:sz w:val="20"/>
                <w:szCs w:val="20"/>
              </w:rPr>
              <w:t xml:space="preserve">Vận chuyển dầu mỏ sản phẩm dầu mỏ: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Có đường kính bé hơn 500mm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Có đường kính bằng hoặc lớn hơn 500mm</w:t>
            </w:r>
          </w:p>
        </w:tc>
        <w:tc>
          <w:tcPr>
            <w:tcW w:w="1016"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1185"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1118"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r>
    </w:tbl>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 Theo điều kiện địa hình, đường ống dẫn được dùng cách phân loại của bảng 1 để</w:t>
      </w:r>
      <w:r w:rsidR="00BE1AB7" w:rsidRPr="00CD44E2">
        <w:rPr>
          <w:rFonts w:ascii="Arial" w:hAnsi="Arial" w:cs="Arial"/>
          <w:sz w:val="20"/>
          <w:szCs w:val="20"/>
        </w:rPr>
        <w:t xml:space="preserve"> </w:t>
      </w:r>
      <w:r w:rsidRPr="00CD44E2">
        <w:rPr>
          <w:rFonts w:ascii="Arial" w:hAnsi="Arial" w:cs="Arial"/>
          <w:sz w:val="20"/>
          <w:szCs w:val="20"/>
        </w:rPr>
        <w:t>phân bảng 3</w:t>
      </w:r>
    </w:p>
    <w:p w:rsidR="00C765FF" w:rsidRPr="00CD44E2" w:rsidRDefault="00C765FF" w:rsidP="00BE1AB7">
      <w:pPr>
        <w:spacing w:after="120"/>
        <w:jc w:val="center"/>
        <w:rPr>
          <w:rFonts w:ascii="Arial" w:hAnsi="Arial" w:cs="Arial"/>
          <w:b/>
          <w:sz w:val="20"/>
          <w:szCs w:val="20"/>
        </w:rPr>
      </w:pPr>
      <w:r w:rsidRPr="00CD44E2">
        <w:rPr>
          <w:rFonts w:ascii="Arial" w:hAnsi="Arial" w:cs="Arial"/>
          <w:b/>
          <w:sz w:val="20"/>
          <w:szCs w:val="20"/>
        </w:rPr>
        <w:t>Bảng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6"/>
        <w:gridCol w:w="847"/>
        <w:gridCol w:w="847"/>
        <w:gridCol w:w="508"/>
        <w:gridCol w:w="169"/>
        <w:gridCol w:w="847"/>
        <w:gridCol w:w="847"/>
        <w:gridCol w:w="677"/>
      </w:tblGrid>
      <w:tr w:rsidR="00C765FF" w:rsidRPr="00CD44E2">
        <w:tblPrEx>
          <w:tblCellMar>
            <w:top w:w="0" w:type="dxa"/>
            <w:left w:w="0" w:type="dxa"/>
            <w:bottom w:w="0" w:type="dxa"/>
            <w:right w:w="0" w:type="dxa"/>
          </w:tblCellMar>
        </w:tblPrEx>
        <w:tc>
          <w:tcPr>
            <w:tcW w:w="4166" w:type="dxa"/>
            <w:vMerge w:val="restart"/>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Địa hình đoạn ống phải vượt</w:t>
            </w:r>
          </w:p>
        </w:tc>
        <w:tc>
          <w:tcPr>
            <w:tcW w:w="4742" w:type="dxa"/>
            <w:gridSpan w:val="7"/>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Loại ống dẫn</w:t>
            </w:r>
          </w:p>
        </w:tc>
      </w:tr>
      <w:tr w:rsidR="00C765FF" w:rsidRPr="00CD44E2">
        <w:tblPrEx>
          <w:tblCellMar>
            <w:top w:w="0" w:type="dxa"/>
            <w:left w:w="0" w:type="dxa"/>
            <w:bottom w:w="0" w:type="dxa"/>
            <w:right w:w="0" w:type="dxa"/>
          </w:tblCellMar>
        </w:tblPrEx>
        <w:tc>
          <w:tcPr>
            <w:tcW w:w="4166" w:type="dxa"/>
            <w:vMerge/>
          </w:tcPr>
          <w:p w:rsidR="00C765FF" w:rsidRPr="00CD44E2" w:rsidRDefault="00C765FF" w:rsidP="00C765FF">
            <w:pPr>
              <w:spacing w:after="120"/>
              <w:rPr>
                <w:rFonts w:ascii="Arial" w:hAnsi="Arial" w:cs="Arial"/>
                <w:sz w:val="20"/>
                <w:szCs w:val="20"/>
              </w:rPr>
            </w:pPr>
          </w:p>
        </w:tc>
        <w:tc>
          <w:tcPr>
            <w:tcW w:w="2202" w:type="dxa"/>
            <w:gridSpan w:val="3"/>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Dầu khí</w:t>
            </w:r>
          </w:p>
        </w:tc>
        <w:tc>
          <w:tcPr>
            <w:tcW w:w="2540" w:type="dxa"/>
            <w:gridSpan w:val="4"/>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Dầu dầu mỏ sản phẩm dầu mỏ</w:t>
            </w:r>
          </w:p>
        </w:tc>
      </w:tr>
      <w:tr w:rsidR="00C765FF" w:rsidRPr="00CD44E2">
        <w:tblPrEx>
          <w:tblCellMar>
            <w:top w:w="0" w:type="dxa"/>
            <w:left w:w="0" w:type="dxa"/>
            <w:bottom w:w="0" w:type="dxa"/>
            <w:right w:w="0" w:type="dxa"/>
          </w:tblCellMar>
        </w:tblPrEx>
        <w:tc>
          <w:tcPr>
            <w:tcW w:w="4166" w:type="dxa"/>
            <w:vMerge/>
          </w:tcPr>
          <w:p w:rsidR="00C765FF" w:rsidRPr="00CD44E2" w:rsidRDefault="00C765FF" w:rsidP="00C765FF">
            <w:pPr>
              <w:spacing w:after="120"/>
              <w:rPr>
                <w:rFonts w:ascii="Arial" w:hAnsi="Arial" w:cs="Arial"/>
                <w:sz w:val="20"/>
                <w:szCs w:val="20"/>
              </w:rPr>
            </w:pPr>
          </w:p>
        </w:tc>
        <w:tc>
          <w:tcPr>
            <w:tcW w:w="4742" w:type="dxa"/>
            <w:gridSpan w:val="7"/>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Cách đặt ống</w:t>
            </w:r>
          </w:p>
        </w:tc>
      </w:tr>
      <w:tr w:rsidR="00C765FF" w:rsidRPr="00CD44E2">
        <w:tblPrEx>
          <w:tblCellMar>
            <w:top w:w="0" w:type="dxa"/>
            <w:left w:w="0" w:type="dxa"/>
            <w:bottom w:w="0" w:type="dxa"/>
            <w:right w:w="0" w:type="dxa"/>
          </w:tblCellMar>
        </w:tblPrEx>
        <w:tc>
          <w:tcPr>
            <w:tcW w:w="4166" w:type="dxa"/>
            <w:vMerge/>
          </w:tcPr>
          <w:p w:rsidR="00C765FF" w:rsidRPr="00CD44E2" w:rsidRDefault="00C765FF" w:rsidP="00C765FF">
            <w:pPr>
              <w:spacing w:after="120"/>
              <w:rPr>
                <w:rFonts w:ascii="Arial" w:hAnsi="Arial" w:cs="Arial"/>
                <w:sz w:val="20"/>
                <w:szCs w:val="20"/>
              </w:rPr>
            </w:pPr>
          </w:p>
        </w:tc>
        <w:tc>
          <w:tcPr>
            <w:tcW w:w="847" w:type="dxa"/>
          </w:tcPr>
          <w:p w:rsidR="00C765FF" w:rsidRPr="00CD44E2" w:rsidRDefault="00C765FF" w:rsidP="00BE1AB7">
            <w:pPr>
              <w:spacing w:after="120"/>
              <w:jc w:val="center"/>
              <w:rPr>
                <w:rFonts w:ascii="Arial" w:hAnsi="Arial" w:cs="Arial"/>
                <w:sz w:val="20"/>
                <w:szCs w:val="20"/>
              </w:rPr>
            </w:pP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Ngầm</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Trê n mặt</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Nổi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Trên mặt</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Nổi</w:t>
            </w:r>
          </w:p>
        </w:tc>
      </w:tr>
      <w:tr w:rsidR="00C765FF" w:rsidRPr="00CD44E2">
        <w:tblPrEx>
          <w:tblCellMar>
            <w:top w:w="0" w:type="dxa"/>
            <w:left w:w="0" w:type="dxa"/>
            <w:bottom w:w="0" w:type="dxa"/>
            <w:right w:w="0" w:type="dxa"/>
          </w:tblCellMar>
        </w:tblPrEx>
        <w:tc>
          <w:tcPr>
            <w:tcW w:w="4166"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1</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2</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3</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4</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5</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6</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7</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 Vượt qua chướng ngại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Có mặt thoáng trong mùa khô:</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a. Lớn hơn 25m: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tầu bè qua lại</w:t>
            </w:r>
          </w:p>
          <w:p w:rsidR="00BE1AB7" w:rsidRPr="00CD44E2" w:rsidRDefault="00C765FF" w:rsidP="00C765FF">
            <w:pPr>
              <w:spacing w:after="120"/>
              <w:rPr>
                <w:rFonts w:ascii="Arial" w:hAnsi="Arial" w:cs="Arial"/>
                <w:sz w:val="20"/>
                <w:szCs w:val="20"/>
              </w:rPr>
            </w:pPr>
            <w:r w:rsidRPr="00CD44E2">
              <w:rPr>
                <w:rFonts w:ascii="Arial" w:hAnsi="Arial" w:cs="Arial"/>
                <w:sz w:val="20"/>
                <w:szCs w:val="20"/>
              </w:rPr>
              <w:t xml:space="preserve">- Không có tầu bè qua lại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Bé hơn hoặc bằng 25m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tầu bè qua lại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Không có tầu bè qua lại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Các bãi bối của sông có mức nước tần suất 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Phạm vi hai bên ra 1000m kể từ giới hạn mực nước tấn suất 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Các sông, suối,khe, vực, vùng núi</w:t>
            </w:r>
          </w:p>
        </w:tc>
        <w:tc>
          <w:tcPr>
            <w:tcW w:w="847" w:type="dxa"/>
          </w:tcPr>
          <w:p w:rsidR="00C765FF" w:rsidRPr="00CD44E2" w:rsidRDefault="00C765FF" w:rsidP="00BE1AB7">
            <w:pPr>
              <w:spacing w:after="120"/>
              <w:jc w:val="center"/>
              <w:rPr>
                <w:rFonts w:ascii="Arial" w:hAnsi="Arial" w:cs="Arial"/>
                <w:sz w:val="20"/>
                <w:szCs w:val="20"/>
              </w:rPr>
            </w:pPr>
          </w:p>
          <w:p w:rsidR="00C765FF" w:rsidRPr="00CD44E2" w:rsidRDefault="00C765FF" w:rsidP="00BE1AB7">
            <w:pPr>
              <w:spacing w:after="120"/>
              <w:jc w:val="center"/>
              <w:rPr>
                <w:rFonts w:ascii="Arial" w:hAnsi="Arial" w:cs="Arial"/>
                <w:sz w:val="20"/>
                <w:szCs w:val="20"/>
              </w:rPr>
            </w:pP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II</w:t>
            </w: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II</w:t>
            </w: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C765FF" w:rsidRPr="00CD44E2" w:rsidRDefault="00C765FF" w:rsidP="00BE1AB7">
            <w:pPr>
              <w:spacing w:after="120"/>
              <w:jc w:val="center"/>
              <w:rPr>
                <w:rFonts w:ascii="Arial" w:hAnsi="Arial" w:cs="Arial"/>
                <w:sz w:val="20"/>
                <w:szCs w:val="20"/>
              </w:rPr>
            </w:pPr>
          </w:p>
          <w:p w:rsidR="00C765FF" w:rsidRPr="00CD44E2" w:rsidRDefault="00C765FF" w:rsidP="00BE1AB7">
            <w:pPr>
              <w:spacing w:after="120"/>
              <w:jc w:val="center"/>
              <w:rPr>
                <w:rFonts w:ascii="Arial" w:hAnsi="Arial" w:cs="Arial"/>
                <w:sz w:val="20"/>
                <w:szCs w:val="20"/>
              </w:rPr>
            </w:pP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BE1AB7" w:rsidRPr="00CD44E2" w:rsidRDefault="00BE1AB7"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677" w:type="dxa"/>
            <w:gridSpan w:val="2"/>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B</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84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B</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677" w:type="dxa"/>
          </w:tcPr>
          <w:p w:rsidR="00C765FF" w:rsidRPr="00CD44E2" w:rsidRDefault="00C765FF" w:rsidP="00BE1AB7">
            <w:pPr>
              <w:spacing w:after="120"/>
              <w:jc w:val="center"/>
              <w:rPr>
                <w:rFonts w:ascii="Arial" w:hAnsi="Arial" w:cs="Arial"/>
                <w:sz w:val="20"/>
                <w:szCs w:val="20"/>
              </w:rPr>
            </w:pP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II) Vượt đầm lầy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Có độ sầu của lớp lầy bé hơn hoặc bằng</w:t>
            </w:r>
            <w:r w:rsidR="00BE1AB7" w:rsidRPr="00CD44E2">
              <w:rPr>
                <w:rFonts w:ascii="Arial" w:hAnsi="Arial" w:cs="Arial"/>
                <w:sz w:val="20"/>
                <w:szCs w:val="20"/>
              </w:rPr>
              <w:t xml:space="preserve"> </w:t>
            </w:r>
            <w:r w:rsidRPr="00CD44E2">
              <w:rPr>
                <w:rFonts w:ascii="Arial" w:hAnsi="Arial" w:cs="Arial"/>
                <w:sz w:val="20"/>
                <w:szCs w:val="20"/>
              </w:rPr>
              <w:t>độ sâu chôn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Có độ sâu của lớp lầy lớn hơn độ sâu</w:t>
            </w:r>
            <w:r w:rsidR="00BE1AB7" w:rsidRPr="00CD44E2">
              <w:rPr>
                <w:rFonts w:ascii="Arial" w:hAnsi="Arial" w:cs="Arial"/>
                <w:sz w:val="20"/>
                <w:szCs w:val="20"/>
              </w:rPr>
              <w:t xml:space="preserve"> chôn ống.</w:t>
            </w:r>
          </w:p>
        </w:tc>
        <w:tc>
          <w:tcPr>
            <w:tcW w:w="84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gridSpan w:val="2"/>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tcPr>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BE1AB7"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a) Khó đi lại, áp lực riêng lớn hơn</w:t>
            </w:r>
            <w:r w:rsidR="00BE1AB7" w:rsidRPr="00CD44E2">
              <w:rPr>
                <w:rFonts w:ascii="Arial" w:hAnsi="Arial" w:cs="Arial"/>
                <w:sz w:val="20"/>
                <w:szCs w:val="20"/>
              </w:rPr>
              <w:t xml:space="preserve"> </w:t>
            </w:r>
            <w:r w:rsidRPr="00CD44E2">
              <w:rPr>
                <w:rFonts w:ascii="Arial" w:hAnsi="Arial" w:cs="Arial"/>
                <w:sz w:val="20"/>
                <w:szCs w:val="20"/>
              </w:rPr>
              <w:t>25daN/cm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Rất khó đi lại, áp lực riêng bé hơn hoặc bằng 0,1daN/cm</w:t>
            </w:r>
            <w:r w:rsidRPr="00CD44E2">
              <w:rPr>
                <w:rFonts w:ascii="Arial" w:hAnsi="Arial" w:cs="Arial"/>
                <w:sz w:val="20"/>
                <w:szCs w:val="20"/>
                <w:vertAlign w:val="superscript"/>
              </w:rPr>
              <w:t>2</w:t>
            </w:r>
          </w:p>
        </w:tc>
        <w:tc>
          <w:tcPr>
            <w:tcW w:w="847" w:type="dxa"/>
          </w:tcPr>
          <w:p w:rsidR="00C765FF" w:rsidRPr="00CD44E2" w:rsidRDefault="00C765FF" w:rsidP="00BE1AB7">
            <w:pPr>
              <w:spacing w:after="120"/>
              <w:jc w:val="center"/>
              <w:rPr>
                <w:rFonts w:ascii="Arial" w:hAnsi="Arial" w:cs="Arial"/>
                <w:sz w:val="20"/>
                <w:szCs w:val="20"/>
              </w:rPr>
            </w:pPr>
          </w:p>
        </w:tc>
        <w:tc>
          <w:tcPr>
            <w:tcW w:w="847" w:type="dxa"/>
          </w:tcPr>
          <w:p w:rsidR="00C765FF" w:rsidRPr="00CD44E2" w:rsidRDefault="00C765FF" w:rsidP="00BE1AB7">
            <w:pPr>
              <w:spacing w:after="120"/>
              <w:jc w:val="center"/>
              <w:rPr>
                <w:rFonts w:ascii="Arial" w:hAnsi="Arial" w:cs="Arial"/>
                <w:sz w:val="20"/>
                <w:szCs w:val="20"/>
              </w:rPr>
            </w:pPr>
          </w:p>
        </w:tc>
        <w:tc>
          <w:tcPr>
            <w:tcW w:w="677" w:type="dxa"/>
            <w:gridSpan w:val="2"/>
          </w:tcPr>
          <w:p w:rsidR="00C765FF" w:rsidRPr="00CD44E2" w:rsidRDefault="00C765FF" w:rsidP="00BE1AB7">
            <w:pPr>
              <w:spacing w:after="120"/>
              <w:jc w:val="center"/>
              <w:rPr>
                <w:rFonts w:ascii="Arial" w:hAnsi="Arial" w:cs="Arial"/>
                <w:sz w:val="20"/>
                <w:szCs w:val="20"/>
              </w:rPr>
            </w:pPr>
          </w:p>
        </w:tc>
        <w:tc>
          <w:tcPr>
            <w:tcW w:w="847" w:type="dxa"/>
          </w:tcPr>
          <w:p w:rsidR="00C765FF" w:rsidRPr="00CD44E2" w:rsidRDefault="00C765FF" w:rsidP="00BE1AB7">
            <w:pPr>
              <w:spacing w:after="120"/>
              <w:jc w:val="center"/>
              <w:rPr>
                <w:rFonts w:ascii="Arial" w:hAnsi="Arial" w:cs="Arial"/>
                <w:sz w:val="20"/>
                <w:szCs w:val="20"/>
              </w:rPr>
            </w:pPr>
          </w:p>
        </w:tc>
        <w:tc>
          <w:tcPr>
            <w:tcW w:w="847" w:type="dxa"/>
          </w:tcPr>
          <w:p w:rsidR="00C765FF" w:rsidRPr="00CD44E2" w:rsidRDefault="00C765FF" w:rsidP="00BE1AB7">
            <w:pPr>
              <w:spacing w:after="120"/>
              <w:jc w:val="center"/>
              <w:rPr>
                <w:rFonts w:ascii="Arial" w:hAnsi="Arial" w:cs="Arial"/>
                <w:sz w:val="20"/>
                <w:szCs w:val="20"/>
              </w:rPr>
            </w:pPr>
          </w:p>
        </w:tc>
        <w:tc>
          <w:tcPr>
            <w:tcW w:w="677" w:type="dxa"/>
          </w:tcPr>
          <w:p w:rsidR="00C765FF" w:rsidRPr="00CD44E2" w:rsidRDefault="00C765FF" w:rsidP="00BE1AB7">
            <w:pPr>
              <w:spacing w:after="120"/>
              <w:jc w:val="center"/>
              <w:rPr>
                <w:rFonts w:ascii="Arial" w:hAnsi="Arial" w:cs="Arial"/>
                <w:sz w:val="20"/>
                <w:szCs w:val="20"/>
              </w:rPr>
            </w:pP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III) Vượt đường sắt đường ô tô</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Đường sắt quốc gia và phạm vi 40</w:t>
            </w:r>
            <w:r w:rsidR="00BE1AB7" w:rsidRPr="00CD44E2">
              <w:rPr>
                <w:rFonts w:ascii="Arial" w:hAnsi="Arial" w:cs="Arial"/>
                <w:sz w:val="20"/>
                <w:szCs w:val="20"/>
              </w:rPr>
              <w:t xml:space="preserve"> </w:t>
            </w:r>
            <w:r w:rsidRPr="00CD44E2">
              <w:rPr>
                <w:rFonts w:ascii="Arial" w:hAnsi="Arial" w:cs="Arial"/>
                <w:sz w:val="20"/>
                <w:szCs w:val="20"/>
              </w:rPr>
              <w:t>sang hai bên từ trục ngoài cùng</w:t>
            </w:r>
            <w:r w:rsidR="00BE1AB7" w:rsidRPr="00CD44E2">
              <w:rPr>
                <w:rFonts w:ascii="Arial" w:hAnsi="Arial" w:cs="Arial"/>
                <w:sz w:val="20"/>
                <w:szCs w:val="20"/>
              </w:rPr>
              <w:t xml:space="preserve"> </w:t>
            </w:r>
            <w:r w:rsidRPr="00CD44E2">
              <w:rPr>
                <w:rFonts w:ascii="Arial" w:hAnsi="Arial" w:cs="Arial"/>
                <w:sz w:val="20"/>
                <w:szCs w:val="20"/>
              </w:rPr>
              <w:t>(nhưng từ chân nền không nhỏ hơn</w:t>
            </w:r>
            <w:r w:rsidR="00BE1AB7" w:rsidRPr="00CD44E2">
              <w:rPr>
                <w:rFonts w:ascii="Arial" w:hAnsi="Arial" w:cs="Arial"/>
                <w:sz w:val="20"/>
                <w:szCs w:val="20"/>
              </w:rPr>
              <w:t xml:space="preserve"> </w:t>
            </w:r>
            <w:r w:rsidRPr="00CD44E2">
              <w:rPr>
                <w:rFonts w:ascii="Arial" w:hAnsi="Arial" w:cs="Arial"/>
                <w:sz w:val="20"/>
                <w:szCs w:val="20"/>
              </w:rPr>
              <w:t>25m)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Đường sắt vào các xí nghiệp và phạm vi 25m sang hai bên từ trục đường ngoài cùng (nhưng từ chân nền không nhỏ hơn 15m)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Đường ô tô cấp I, II, III và phạm vi</w:t>
            </w:r>
            <w:r w:rsidR="00BE1AB7" w:rsidRPr="00CD44E2">
              <w:rPr>
                <w:rFonts w:ascii="Arial" w:hAnsi="Arial" w:cs="Arial"/>
                <w:sz w:val="20"/>
                <w:szCs w:val="20"/>
              </w:rPr>
              <w:t xml:space="preserve"> </w:t>
            </w:r>
            <w:r w:rsidRPr="00CD44E2">
              <w:rPr>
                <w:rFonts w:ascii="Arial" w:hAnsi="Arial" w:cs="Arial"/>
                <w:sz w:val="20"/>
                <w:szCs w:val="20"/>
              </w:rPr>
              <w:t>25m sang hai bên từ chân nền đường hay mép rãnh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Đường ô tô cấp IV, V và phạm vi</w:t>
            </w:r>
            <w:r w:rsidR="00BE1AB7" w:rsidRPr="00CD44E2">
              <w:rPr>
                <w:rFonts w:ascii="Arial" w:hAnsi="Arial" w:cs="Arial"/>
                <w:sz w:val="20"/>
                <w:szCs w:val="20"/>
              </w:rPr>
              <w:t xml:space="preserve"> </w:t>
            </w:r>
            <w:r w:rsidRPr="00CD44E2">
              <w:rPr>
                <w:rFonts w:ascii="Arial" w:hAnsi="Arial" w:cs="Arial"/>
                <w:sz w:val="20"/>
                <w:szCs w:val="20"/>
              </w:rPr>
              <w:t>25m sang hai bên từ chân nền đường hay mép rãnh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 Đường ô tô cấp VI và phạm vi 25m sang hai bên từ chân nền đường hay mép rãnh (Nguyên tắc phân cấp</w:t>
            </w:r>
            <w:r w:rsidR="00BE1AB7" w:rsidRPr="00CD44E2">
              <w:rPr>
                <w:rFonts w:ascii="Arial" w:hAnsi="Arial" w:cs="Arial"/>
                <w:sz w:val="20"/>
                <w:szCs w:val="20"/>
              </w:rPr>
              <w:t xml:space="preserve"> </w:t>
            </w:r>
            <w:r w:rsidRPr="00CD44E2">
              <w:rPr>
                <w:rFonts w:ascii="Arial" w:hAnsi="Arial" w:cs="Arial"/>
                <w:sz w:val="20"/>
                <w:szCs w:val="20"/>
              </w:rPr>
              <w:t>đường ô tô tham khảo phụ lục 1a,1b,</w:t>
            </w:r>
            <w:r w:rsidR="00BE1AB7" w:rsidRPr="00CD44E2">
              <w:rPr>
                <w:rFonts w:ascii="Arial" w:hAnsi="Arial" w:cs="Arial"/>
                <w:sz w:val="20"/>
                <w:szCs w:val="20"/>
              </w:rPr>
              <w:t xml:space="preserve"> </w:t>
            </w:r>
            <w:r w:rsidRPr="00CD44E2">
              <w:rPr>
                <w:rFonts w:ascii="Arial" w:hAnsi="Arial" w:cs="Arial"/>
                <w:sz w:val="20"/>
                <w:szCs w:val="20"/>
              </w:rPr>
              <w:t>2)</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gridSpan w:val="2"/>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IV) Vượt đồi,núi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Đường ống qua ngang sườn dốc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Đường ống trong đường hầm</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677" w:type="dxa"/>
            <w:gridSpan w:val="2"/>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67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 Vượt qua bãi cát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Đường ống dẫn khí</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đường kính lớn hơn 1000mm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đường kính bằng hoặc bé hơn</w:t>
            </w:r>
            <w:r w:rsidR="00BE1AB7" w:rsidRPr="00CD44E2">
              <w:rPr>
                <w:rFonts w:ascii="Arial" w:hAnsi="Arial" w:cs="Arial"/>
                <w:sz w:val="20"/>
                <w:szCs w:val="20"/>
              </w:rPr>
              <w:t xml:space="preserve"> </w:t>
            </w:r>
            <w:r w:rsidRPr="00CD44E2">
              <w:rPr>
                <w:rFonts w:ascii="Arial" w:hAnsi="Arial" w:cs="Arial"/>
                <w:sz w:val="20"/>
                <w:szCs w:val="20"/>
              </w:rPr>
              <w:t>1000mm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Đường ống dẫn dầu mỏ và sản phẩm dầu mỏ</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đường kính bằng hoặc lớn hơn</w:t>
            </w:r>
            <w:r w:rsidR="00BE1AB7" w:rsidRPr="00CD44E2">
              <w:rPr>
                <w:rFonts w:ascii="Arial" w:hAnsi="Arial" w:cs="Arial"/>
                <w:sz w:val="20"/>
                <w:szCs w:val="20"/>
              </w:rPr>
              <w:t xml:space="preserve"> </w:t>
            </w:r>
            <w:r w:rsidRPr="00CD44E2">
              <w:rPr>
                <w:rFonts w:ascii="Arial" w:hAnsi="Arial" w:cs="Arial"/>
                <w:sz w:val="20"/>
                <w:szCs w:val="20"/>
              </w:rPr>
              <w:t>500m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đường kính bé hơn 500mm</w:t>
            </w:r>
          </w:p>
        </w:tc>
        <w:tc>
          <w:tcPr>
            <w:tcW w:w="847" w:type="dxa"/>
          </w:tcPr>
          <w:p w:rsidR="00C765FF" w:rsidRPr="00CD44E2" w:rsidRDefault="00C765FF" w:rsidP="00BE1AB7">
            <w:pPr>
              <w:spacing w:after="120"/>
              <w:jc w:val="center"/>
              <w:rPr>
                <w:rFonts w:ascii="Arial" w:hAnsi="Arial" w:cs="Arial"/>
                <w:sz w:val="20"/>
                <w:szCs w:val="20"/>
              </w:rPr>
            </w:pP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847" w:type="dxa"/>
          </w:tcPr>
          <w:p w:rsidR="00C765FF" w:rsidRPr="00CD44E2" w:rsidRDefault="00C765FF" w:rsidP="00BE1AB7">
            <w:pPr>
              <w:spacing w:after="120"/>
              <w:jc w:val="center"/>
              <w:rPr>
                <w:rFonts w:ascii="Arial" w:hAnsi="Arial" w:cs="Arial"/>
                <w:sz w:val="20"/>
                <w:szCs w:val="20"/>
              </w:rPr>
            </w:pP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677" w:type="dxa"/>
            <w:gridSpan w:val="2"/>
          </w:tcPr>
          <w:p w:rsidR="00C765FF" w:rsidRPr="00CD44E2" w:rsidRDefault="00C765FF" w:rsidP="00BE1AB7">
            <w:pPr>
              <w:spacing w:after="120"/>
              <w:jc w:val="center"/>
              <w:rPr>
                <w:rFonts w:ascii="Arial" w:hAnsi="Arial" w:cs="Arial"/>
                <w:sz w:val="20"/>
                <w:szCs w:val="20"/>
              </w:rPr>
            </w:pP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847" w:type="dxa"/>
          </w:tcPr>
          <w:p w:rsidR="00C765FF" w:rsidRPr="00CD44E2" w:rsidRDefault="00C765FF" w:rsidP="00BE1AB7">
            <w:pPr>
              <w:spacing w:after="120"/>
              <w:jc w:val="center"/>
              <w:rPr>
                <w:rFonts w:ascii="Arial" w:hAnsi="Arial" w:cs="Arial"/>
                <w:sz w:val="20"/>
                <w:szCs w:val="20"/>
              </w:rPr>
            </w:pP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IV </w:t>
            </w:r>
          </w:p>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VI) Vượt qua vùng có mạng lưới tiêu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Đất trồng cây lương thực, cây công nghiệp, trồng sau,hoa mầu.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đường kính ống dẫn dầu mỏ bằng hoặc lớn hơn 500mm và ống dẫn khí đốt lớn hơn 1000mm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đường kính ống dẫn dầu mỏ bé</w:t>
            </w:r>
            <w:r w:rsidR="00BE1AB7" w:rsidRPr="00CD44E2">
              <w:rPr>
                <w:rFonts w:ascii="Arial" w:hAnsi="Arial" w:cs="Arial"/>
                <w:sz w:val="20"/>
                <w:szCs w:val="20"/>
              </w:rPr>
              <w:t xml:space="preserve"> </w:t>
            </w:r>
            <w:r w:rsidRPr="00CD44E2">
              <w:rPr>
                <w:rFonts w:ascii="Arial" w:hAnsi="Arial" w:cs="Arial"/>
                <w:sz w:val="20"/>
                <w:szCs w:val="20"/>
              </w:rPr>
              <w:t>hơn 500m và ống dẫn khí đốt bé</w:t>
            </w:r>
            <w:r w:rsidR="00BE1AB7" w:rsidRPr="00CD44E2">
              <w:rPr>
                <w:rFonts w:ascii="Arial" w:hAnsi="Arial" w:cs="Arial"/>
                <w:sz w:val="20"/>
                <w:szCs w:val="20"/>
              </w:rPr>
              <w:t xml:space="preserve"> hơn hoặc bằng 1000mm</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IV</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VII) Vượt qua dòng than bùn</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VIII) Qua phạm vi ở bảng 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Qua phạm vi ở bảng 4 lại tiếp giáp với khu đông dân, hồ nuôi cá, bến sà lan, canô,xí nghiệp lớn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ở phạm vi hai phía của đường ống vượt qua đường sắt quốc gia đường ôtô cấp I, II, III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gridSpan w:val="2"/>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IX) Chỗ đặt thiết bị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Dọc theo đường ống dẫn dầu mỏ về hai phía của thiết bị 15m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Dọc theo đường ống dẫn khí đốt về hai phía của thiết bị 100m</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lastRenderedPageBreak/>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X) Đoạn đường ống chỗ xử lí tổng hợp dầu mỏ, khí đốt</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XI) Đoạn đường ống và phạm vi hai bên</w:t>
            </w:r>
            <w:r w:rsidR="00BE1AB7" w:rsidRPr="00CD44E2">
              <w:rPr>
                <w:rFonts w:ascii="Arial" w:hAnsi="Arial" w:cs="Arial"/>
                <w:sz w:val="20"/>
                <w:szCs w:val="20"/>
              </w:rPr>
              <w:t xml:space="preserve"> </w:t>
            </w:r>
            <w:r w:rsidRPr="00CD44E2">
              <w:rPr>
                <w:rFonts w:ascii="Arial" w:hAnsi="Arial" w:cs="Arial"/>
                <w:sz w:val="20"/>
                <w:szCs w:val="20"/>
              </w:rPr>
              <w:t>100m theo dọc đường ống tháo lắp thiết bị</w:t>
            </w:r>
            <w:r w:rsidR="00BE1AB7" w:rsidRPr="00CD44E2">
              <w:rPr>
                <w:rFonts w:ascii="Arial" w:hAnsi="Arial" w:cs="Arial"/>
                <w:sz w:val="20"/>
                <w:szCs w:val="20"/>
              </w:rPr>
              <w:t xml:space="preserve"> </w:t>
            </w:r>
            <w:r w:rsidRPr="00CD44E2">
              <w:rPr>
                <w:rFonts w:ascii="Arial" w:hAnsi="Arial" w:cs="Arial"/>
                <w:sz w:val="20"/>
                <w:szCs w:val="20"/>
              </w:rPr>
              <w:t>sửa đường ống</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XII) Trạm nén khí, kho ngầm chứa khí Trạm phân phối khí</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Trạm bơm dầu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Và phạm vi trạm theo dọc đường ống sang</w:t>
            </w:r>
            <w:r w:rsidR="00BE1AB7" w:rsidRPr="00CD44E2">
              <w:rPr>
                <w:rFonts w:ascii="Arial" w:hAnsi="Arial" w:cs="Arial"/>
                <w:sz w:val="20"/>
                <w:szCs w:val="20"/>
              </w:rPr>
              <w:t xml:space="preserve"> </w:t>
            </w:r>
            <w:r w:rsidRPr="00CD44E2">
              <w:rPr>
                <w:rFonts w:ascii="Arial" w:hAnsi="Arial" w:cs="Arial"/>
                <w:sz w:val="20"/>
                <w:szCs w:val="20"/>
              </w:rPr>
              <w:t>2 bên 250m</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B</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B</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gridSpan w:val="2"/>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B</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XIII) Chỗ giao nhau của đường ống dẫn chính và phạm vi hai bên 20m theo dọc</w:t>
            </w:r>
            <w:r w:rsidR="00BE1AB7" w:rsidRPr="00CD44E2">
              <w:rPr>
                <w:rFonts w:ascii="Arial" w:hAnsi="Arial" w:cs="Arial"/>
                <w:sz w:val="20"/>
                <w:szCs w:val="20"/>
              </w:rPr>
              <w:t xml:space="preserve"> </w:t>
            </w:r>
            <w:r w:rsidRPr="00CD44E2">
              <w:rPr>
                <w:rFonts w:ascii="Arial" w:hAnsi="Arial" w:cs="Arial"/>
                <w:sz w:val="20"/>
                <w:szCs w:val="20"/>
              </w:rPr>
              <w:t>đường với: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ống thoát nước tưới tiêu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ống dẫn khí đốt khác</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c>
          <w:tcPr>
            <w:tcW w:w="677" w:type="dxa"/>
          </w:tcPr>
          <w:p w:rsidR="00C765FF" w:rsidRPr="00CD44E2" w:rsidRDefault="00C765FF" w:rsidP="00BE1AB7">
            <w:pPr>
              <w:spacing w:after="120"/>
              <w:jc w:val="center"/>
              <w:rPr>
                <w:rFonts w:ascii="Arial" w:hAnsi="Arial" w:cs="Arial"/>
                <w:sz w:val="20"/>
                <w:szCs w:val="20"/>
              </w:rPr>
            </w:pP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XIV) Chỗ giao nhau của đường ống dẫn khí chính và phạm vi hai bên theo dọc đường ống lớn hơn 1,5 lần chiều cao cột với: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 Đường điện cao thế từ 500KV đến bé</w:t>
            </w:r>
            <w:r w:rsidR="00BE1AB7" w:rsidRPr="00CD44E2">
              <w:rPr>
                <w:rFonts w:ascii="Arial" w:hAnsi="Arial" w:cs="Arial"/>
                <w:sz w:val="20"/>
                <w:szCs w:val="20"/>
              </w:rPr>
              <w:t xml:space="preserve"> </w:t>
            </w:r>
            <w:r w:rsidRPr="00CD44E2">
              <w:rPr>
                <w:rFonts w:ascii="Arial" w:hAnsi="Arial" w:cs="Arial"/>
                <w:sz w:val="20"/>
                <w:szCs w:val="20"/>
              </w:rPr>
              <w:t>hơn 500KV</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Đường điện cao thế từ 330KV đến bé</w:t>
            </w:r>
            <w:r w:rsidR="00BE1AB7" w:rsidRPr="00CD44E2">
              <w:rPr>
                <w:rFonts w:ascii="Arial" w:hAnsi="Arial" w:cs="Arial"/>
                <w:sz w:val="20"/>
                <w:szCs w:val="20"/>
              </w:rPr>
              <w:t xml:space="preserve"> </w:t>
            </w:r>
            <w:r w:rsidRPr="00CD44E2">
              <w:rPr>
                <w:rFonts w:ascii="Arial" w:hAnsi="Arial" w:cs="Arial"/>
                <w:sz w:val="20"/>
                <w:szCs w:val="20"/>
              </w:rPr>
              <w:t>hơn 500KV</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Đường điệncao thế bé hơn 330KV</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677" w:type="dxa"/>
            <w:gridSpan w:val="2"/>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84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c>
          <w:tcPr>
            <w:tcW w:w="677" w:type="dxa"/>
          </w:tcPr>
          <w:p w:rsidR="00C4249B" w:rsidRPr="00CD44E2" w:rsidRDefault="00C765FF" w:rsidP="00BE1AB7">
            <w:pPr>
              <w:spacing w:after="120"/>
              <w:jc w:val="center"/>
              <w:rPr>
                <w:rFonts w:ascii="Arial" w:hAnsi="Arial" w:cs="Arial"/>
                <w:sz w:val="20"/>
                <w:szCs w:val="20"/>
              </w:rPr>
            </w:pPr>
            <w:r w:rsidRPr="00CD44E2">
              <w:rPr>
                <w:rFonts w:ascii="Arial" w:hAnsi="Arial" w:cs="Arial"/>
                <w:sz w:val="20"/>
                <w:szCs w:val="20"/>
              </w:rPr>
              <w:t>I</w:t>
            </w:r>
          </w:p>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III</w:t>
            </w:r>
          </w:p>
        </w:tc>
      </w:tr>
      <w:tr w:rsidR="00C765FF" w:rsidRPr="00CD44E2">
        <w:tblPrEx>
          <w:tblCellMar>
            <w:top w:w="0" w:type="dxa"/>
            <w:left w:w="0" w:type="dxa"/>
            <w:bottom w:w="0" w:type="dxa"/>
            <w:right w:w="0" w:type="dxa"/>
          </w:tblCellMar>
        </w:tblPrEx>
        <w:tc>
          <w:tcPr>
            <w:tcW w:w="416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XV) Đường ống qua khu vực có ảnh hưởng cáctơ:</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gridSpan w:val="2"/>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84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c>
          <w:tcPr>
            <w:tcW w:w="677" w:type="dxa"/>
          </w:tcPr>
          <w:p w:rsidR="00C765FF" w:rsidRPr="00CD44E2" w:rsidRDefault="00C765FF" w:rsidP="00BE1AB7">
            <w:pPr>
              <w:spacing w:after="120"/>
              <w:jc w:val="center"/>
              <w:rPr>
                <w:rFonts w:ascii="Arial" w:hAnsi="Arial" w:cs="Arial"/>
                <w:sz w:val="20"/>
                <w:szCs w:val="20"/>
              </w:rPr>
            </w:pPr>
            <w:r w:rsidRPr="00CD44E2">
              <w:rPr>
                <w:rFonts w:ascii="Arial" w:hAnsi="Arial" w:cs="Arial"/>
                <w:sz w:val="20"/>
                <w:szCs w:val="20"/>
              </w:rPr>
              <w:t>II</w:t>
            </w:r>
          </w:p>
        </w:tc>
      </w:tr>
    </w:tbl>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Cho phép tăng 1 bậc loại đoạn ống ở những chỗ nếu có hư hỏng sẽ gây đình trệ việc vận chuyển khí đốt, dầu mỏ, sản phẩm dầu mỏ cho các thành phố, nơi tiêu thụ có vai trò quan trọng trong nền kinh tế quốc dân, làm ô nhiễm môi trường.</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Đường ống thiết kế đi qua các đường ống đang vận hành mà đường ống đang vận hành</w:t>
      </w:r>
      <w:r w:rsidR="00C4249B" w:rsidRPr="00CD44E2">
        <w:rPr>
          <w:rFonts w:ascii="Arial" w:hAnsi="Arial" w:cs="Arial"/>
          <w:i/>
          <w:sz w:val="20"/>
          <w:szCs w:val="20"/>
        </w:rPr>
        <w:t xml:space="preserve"> </w:t>
      </w:r>
      <w:r w:rsidRPr="00CD44E2">
        <w:rPr>
          <w:rFonts w:ascii="Arial" w:hAnsi="Arial" w:cs="Arial"/>
          <w:i/>
          <w:sz w:val="20"/>
          <w:szCs w:val="20"/>
        </w:rPr>
        <w:t>đảm bảo an toàn về kĩ thuật theo kết luận của cơ quan lí đường ống thì không cần phải sửa chữa đổi đường ống đang vận hành đó để có loại phù hợp với quy định của bảng này.</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Đường sắt, đường ôtô (cấp V trở xuống) mới xây dựng qua đường ống đang vận hành cần có biện pháp bảo đảm cho đường ống đó.</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4. Chỗ giao nhau giữa đường ống dẫn dầu mỏ và đường qua đường ống dẫn khí đốt quy</w:t>
      </w:r>
      <w:r w:rsidR="00C4249B" w:rsidRPr="00CD44E2">
        <w:rPr>
          <w:rFonts w:ascii="Arial" w:hAnsi="Arial" w:cs="Arial"/>
          <w:i/>
          <w:sz w:val="20"/>
          <w:szCs w:val="20"/>
        </w:rPr>
        <w:t xml:space="preserve"> </w:t>
      </w:r>
      <w:r w:rsidRPr="00CD44E2">
        <w:rPr>
          <w:rFonts w:ascii="Arial" w:hAnsi="Arial" w:cs="Arial"/>
          <w:i/>
          <w:sz w:val="20"/>
          <w:szCs w:val="20"/>
        </w:rPr>
        <w:t>định để đường ống dẫn khí đốt phía trên đường ống dẫn dầu mỏ.</w:t>
      </w:r>
    </w:p>
    <w:p w:rsidR="00C765FF" w:rsidRPr="00CD44E2" w:rsidRDefault="00C765FF" w:rsidP="00C765FF">
      <w:pPr>
        <w:spacing w:after="120"/>
        <w:rPr>
          <w:rFonts w:ascii="Arial" w:hAnsi="Arial" w:cs="Arial"/>
          <w:b/>
          <w:sz w:val="20"/>
          <w:szCs w:val="20"/>
        </w:rPr>
      </w:pPr>
      <w:bookmarkStart w:id="7" w:name="dieu_3"/>
      <w:r w:rsidRPr="00CD44E2">
        <w:rPr>
          <w:rFonts w:ascii="Arial" w:hAnsi="Arial" w:cs="Arial"/>
          <w:b/>
          <w:sz w:val="20"/>
          <w:szCs w:val="20"/>
        </w:rPr>
        <w:t>3. Yêu cầu cơ bản của đường ống dẫn chính</w:t>
      </w:r>
      <w:bookmarkEnd w:id="7"/>
    </w:p>
    <w:p w:rsidR="00C765FF" w:rsidRPr="00CD44E2" w:rsidRDefault="00C765FF" w:rsidP="00C765FF">
      <w:pPr>
        <w:spacing w:after="120"/>
        <w:rPr>
          <w:rFonts w:ascii="Arial" w:hAnsi="Arial" w:cs="Arial"/>
          <w:sz w:val="20"/>
          <w:szCs w:val="20"/>
        </w:rPr>
      </w:pPr>
      <w:r w:rsidRPr="00CD44E2">
        <w:rPr>
          <w:rFonts w:ascii="Arial" w:hAnsi="Arial" w:cs="Arial"/>
          <w:sz w:val="20"/>
          <w:szCs w:val="20"/>
        </w:rPr>
        <w:t>3.1. Việc chọn hướng tuyến phải dựa vào các tiêu chuẩn tối ưu về các mặt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Chi phí vốn đầu tư, chi phí sử dụng tối ưu.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Khối lượng vật từ thiết bị đường ống ...tối ưu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Thời gian thi công nhanh nhất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Việc vận hành và sửa chữa sau này dễ dàng.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3.2. Dải đất vĩnh viễn để vận hành, bảo quản dành cho đường ống dẫn chính theo công thức:</w:t>
      </w:r>
    </w:p>
    <w:p w:rsidR="00C4249B" w:rsidRPr="00CD44E2" w:rsidRDefault="00C765FF" w:rsidP="00C4249B">
      <w:pPr>
        <w:spacing w:after="120"/>
        <w:jc w:val="center"/>
        <w:rPr>
          <w:rFonts w:ascii="Arial" w:hAnsi="Arial" w:cs="Arial"/>
          <w:sz w:val="20"/>
          <w:szCs w:val="20"/>
        </w:rPr>
      </w:pPr>
      <w:r w:rsidRPr="00CD44E2">
        <w:rPr>
          <w:rFonts w:ascii="Arial" w:hAnsi="Arial" w:cs="Arial"/>
          <w:sz w:val="20"/>
          <w:szCs w:val="20"/>
        </w:rPr>
        <w:t>B =</w:t>
      </w:r>
      <w:r w:rsidR="00C4249B" w:rsidRPr="00CD44E2">
        <w:rPr>
          <w:rFonts w:ascii="Arial" w:hAnsi="Arial" w:cs="Arial"/>
          <w:sz w:val="20"/>
          <w:szCs w:val="20"/>
        </w:rPr>
        <w:t xml:space="preserve"> </w:t>
      </w:r>
      <w:r w:rsidRPr="00CD44E2">
        <w:rPr>
          <w:rFonts w:ascii="Arial" w:hAnsi="Arial" w:cs="Arial"/>
          <w:sz w:val="20"/>
          <w:szCs w:val="20"/>
        </w:rPr>
        <w:t>D +4 (m)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–Chiều rộng dải đất tính bằng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Đường kính ống tính bằng mét.</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Cho phép đường ống chôn ngầm dẫn dầu mỏ cấp 3,4,5 và đường ống dẫn khí</w:t>
      </w:r>
      <w:r w:rsidR="00C4249B" w:rsidRPr="00CD44E2">
        <w:rPr>
          <w:rFonts w:ascii="Arial" w:hAnsi="Arial" w:cs="Arial"/>
          <w:i/>
          <w:sz w:val="20"/>
          <w:szCs w:val="20"/>
        </w:rPr>
        <w:t xml:space="preserve"> </w:t>
      </w:r>
      <w:r w:rsidRPr="00CD44E2">
        <w:rPr>
          <w:rFonts w:ascii="Arial" w:hAnsi="Arial" w:cs="Arial"/>
          <w:i/>
          <w:sz w:val="20"/>
          <w:szCs w:val="20"/>
        </w:rPr>
        <w:t>đốt cấp 2 không cần dành dải đất vĩnh viễn, chỉ mượn tạm thời khi thi công.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3.3. Sử dụng đất đai và đền bù hoa màu, mượn tạm đất trong thời gian thi công phải tuân theo đúng luật pháp và các tiêu chuẩn của nước Cộng hoà xã hội chủ nghĩa Việt Nam.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3.4. Giới hạn tìm hướng tuyến ở trong phạm vi hính elíp có các tiêu chuẩn là điểm đầu</w:t>
      </w:r>
      <w:r w:rsidR="00C4249B" w:rsidRPr="00CD44E2">
        <w:rPr>
          <w:rFonts w:ascii="Arial" w:hAnsi="Arial" w:cs="Arial"/>
          <w:sz w:val="20"/>
          <w:szCs w:val="20"/>
        </w:rPr>
        <w:t xml:space="preserve"> </w:t>
      </w:r>
      <w:r w:rsidRPr="00CD44E2">
        <w:rPr>
          <w:rFonts w:ascii="Arial" w:hAnsi="Arial" w:cs="Arial"/>
          <w:sz w:val="20"/>
          <w:szCs w:val="20"/>
        </w:rPr>
        <w:t>và điểm cuối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Bán trục nhỏ của elíp là</w:t>
      </w:r>
    </w:p>
    <w:p w:rsidR="00C765FF" w:rsidRPr="00CD44E2" w:rsidRDefault="00662E0F" w:rsidP="00C4249B">
      <w:pPr>
        <w:spacing w:after="120"/>
        <w:jc w:val="center"/>
        <w:rPr>
          <w:rFonts w:ascii="Arial" w:hAnsi="Arial" w:cs="Arial"/>
          <w:sz w:val="20"/>
          <w:szCs w:val="20"/>
        </w:rPr>
      </w:pPr>
      <w:r w:rsidRPr="00CD44E2">
        <w:rPr>
          <w:rFonts w:ascii="Arial" w:hAnsi="Arial" w:cs="Arial"/>
          <w:sz w:val="20"/>
          <w:szCs w:val="20"/>
        </w:rPr>
        <w:t>b = L</w:t>
      </w:r>
      <w:r w:rsidR="00D232E3" w:rsidRPr="00CD44E2">
        <w:rPr>
          <w:rFonts w:ascii="Arial" w:hAnsi="Arial" w:cs="Arial"/>
          <w:position w:val="-16"/>
          <w:sz w:val="20"/>
          <w:szCs w:val="20"/>
        </w:rPr>
        <w:object w:dxaOrig="13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4pt" o:ole="">
            <v:imagedata r:id="rId4" o:title=""/>
          </v:shape>
          <o:OLEObject Type="Embed" ProgID="Equation.3" ShapeID="_x0000_i1025" DrawAspect="Content" ObjectID="_1784358666" r:id="rId5"/>
        </w:object>
      </w:r>
      <w:r w:rsidR="00D232E3" w:rsidRPr="00CD44E2">
        <w:rPr>
          <w:rFonts w:ascii="Arial" w:hAnsi="Arial" w:cs="Arial"/>
          <w:sz w:val="20"/>
          <w:szCs w:val="20"/>
        </w:rPr>
        <w:tab/>
      </w:r>
      <w:r w:rsidR="00D232E3" w:rsidRPr="00CD44E2">
        <w:rPr>
          <w:rFonts w:ascii="Arial" w:hAnsi="Arial" w:cs="Arial"/>
          <w:sz w:val="20"/>
          <w:szCs w:val="20"/>
        </w:rPr>
        <w:tab/>
        <w:t>(1)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Bán trục nhỏ của hình elíp tính bằng km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 Khoảng cách giữa điểm đầu và điểm cuối của đường ống theo đường thẳng trắc địa tính bằng km.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p</w:t>
      </w:r>
      <w:r w:rsidRPr="00CD44E2">
        <w:rPr>
          <w:rFonts w:ascii="Arial" w:hAnsi="Arial" w:cs="Arial"/>
          <w:sz w:val="20"/>
          <w:szCs w:val="20"/>
        </w:rPr>
        <w:t>: Hệ số phát triển tuyến ống:</w:t>
      </w:r>
    </w:p>
    <w:p w:rsidR="00C765FF" w:rsidRPr="00CD44E2" w:rsidRDefault="00D232E3" w:rsidP="00C4249B">
      <w:pPr>
        <w:spacing w:after="120"/>
        <w:jc w:val="center"/>
        <w:rPr>
          <w:rFonts w:ascii="Arial" w:hAnsi="Arial" w:cs="Arial"/>
          <w:sz w:val="20"/>
          <w:szCs w:val="20"/>
        </w:rPr>
      </w:pPr>
      <w:r w:rsidRPr="00CD44E2">
        <w:rPr>
          <w:rFonts w:ascii="Arial" w:hAnsi="Arial" w:cs="Arial"/>
          <w:position w:val="-30"/>
          <w:sz w:val="20"/>
          <w:szCs w:val="20"/>
        </w:rPr>
        <w:object w:dxaOrig="960" w:dyaOrig="700">
          <v:shape id="_x0000_i1026" type="#_x0000_t75" style="width:48pt;height:34.8pt" o:ole="">
            <v:imagedata r:id="rId6" o:title=""/>
          </v:shape>
          <o:OLEObject Type="Embed" ProgID="Equation.3" ShapeID="_x0000_i1026" DrawAspect="Content" ObjectID="_1784358667" r:id="rId7"/>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bscript"/>
        </w:rPr>
        <w:t>t</w:t>
      </w:r>
      <w:r w:rsidRPr="00CD44E2">
        <w:rPr>
          <w:rFonts w:ascii="Arial" w:hAnsi="Arial" w:cs="Arial"/>
          <w:sz w:val="20"/>
          <w:szCs w:val="20"/>
        </w:rPr>
        <w:t>: Chi phí quy đổi cho 1km đường ống theo đường thẳng trắc địa giữa</w:t>
      </w:r>
      <w:r w:rsidR="00C4249B" w:rsidRPr="00CD44E2">
        <w:rPr>
          <w:rFonts w:ascii="Arial" w:hAnsi="Arial" w:cs="Arial"/>
          <w:sz w:val="20"/>
          <w:szCs w:val="20"/>
        </w:rPr>
        <w:t xml:space="preserve"> </w:t>
      </w:r>
      <w:r w:rsidRPr="00CD44E2">
        <w:rPr>
          <w:rFonts w:ascii="Arial" w:hAnsi="Arial" w:cs="Arial"/>
          <w:sz w:val="20"/>
          <w:szCs w:val="20"/>
        </w:rPr>
        <w:t>điểm đầu và điểm cuối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bscript"/>
        </w:rPr>
        <w:t>v</w:t>
      </w:r>
      <w:r w:rsidRPr="00CD44E2">
        <w:rPr>
          <w:rFonts w:ascii="Arial" w:hAnsi="Arial" w:cs="Arial"/>
          <w:sz w:val="20"/>
          <w:szCs w:val="20"/>
        </w:rPr>
        <w:t>: Chi phí quy đổi cho 1km đường ống theo đường thẳng trắc địa giữa</w:t>
      </w:r>
      <w:r w:rsidR="00C4249B" w:rsidRPr="00CD44E2">
        <w:rPr>
          <w:rFonts w:ascii="Arial" w:hAnsi="Arial" w:cs="Arial"/>
          <w:sz w:val="20"/>
          <w:szCs w:val="20"/>
        </w:rPr>
        <w:t xml:space="preserve"> </w:t>
      </w:r>
      <w:r w:rsidRPr="00CD44E2">
        <w:rPr>
          <w:rFonts w:ascii="Arial" w:hAnsi="Arial" w:cs="Arial"/>
          <w:sz w:val="20"/>
          <w:szCs w:val="20"/>
        </w:rPr>
        <w:t>điểm đầu, điểm cuối không tính chi phí cho các đoạn vượt qua chướng</w:t>
      </w:r>
      <w:r w:rsidR="00C4249B" w:rsidRPr="00CD44E2">
        <w:rPr>
          <w:rFonts w:ascii="Arial" w:hAnsi="Arial" w:cs="Arial"/>
          <w:sz w:val="20"/>
          <w:szCs w:val="20"/>
        </w:rPr>
        <w:t xml:space="preserve"> </w:t>
      </w:r>
      <w:r w:rsidRPr="00CD44E2">
        <w:rPr>
          <w:rFonts w:ascii="Arial" w:hAnsi="Arial" w:cs="Arial"/>
          <w:sz w:val="20"/>
          <w:szCs w:val="20"/>
        </w:rPr>
        <w:t>ngại tự nhiên, nhân tạo.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3.5. Tận dụng các đường sẵn có, chỉ cho phép xây dựng đường mới phục vụ cho thi công và vận hành khi có luận chứng kinh tế kĩ thuật xác đáng và được Bộ duyệt.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3.6. Đặt đường ống dẫn chính phải tính đến khả năng mở rộng sau này của thành phố, khu công nghiệp trong thời gian tuổi thọ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3.7. Không được đặt đường ống chính trong đường hầm của ôtô, đường sắt, đường cáp</w:t>
      </w:r>
      <w:r w:rsidR="00C4249B" w:rsidRPr="00CD44E2">
        <w:rPr>
          <w:rFonts w:ascii="Arial" w:hAnsi="Arial" w:cs="Arial"/>
          <w:sz w:val="20"/>
          <w:szCs w:val="20"/>
        </w:rPr>
        <w:t xml:space="preserve"> </w:t>
      </w:r>
      <w:r w:rsidRPr="00CD44E2">
        <w:rPr>
          <w:rFonts w:ascii="Arial" w:hAnsi="Arial" w:cs="Arial"/>
          <w:sz w:val="20"/>
          <w:szCs w:val="20"/>
        </w:rPr>
        <w:t>điện, đường điện thoại, đường ống dẫn các loại vật liệu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3.8. Không được đặt đường ống dẫn chính trong cùng một hào với các đường cáp ngầm dẫn điện, điện thoại và các đường ống dẫn các loại vật liệu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3.8.1. ở giai đoạn vượt sông, vượt đường ôtô, vượt đường sắt cho phép đặt cáp thông tin của chính đường ống dẫn chính trong cùng một hào với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3.8.2. Cho phép đặt đường ống dẫn dầu mỏ, sản phẩm dầu mỏ cấp 4, cấp 5 trong cùng một hào.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3.9. Không được đặt đường ống trên cầu đường sắt và cầu đường ôtô các loại.</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Chỉ cho phép đặt dưới cầu những đường ôtô làm bằng vật liệu không cháy của đường ôtô cấp V, VI với điều kiện: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Cầu bắc qua sông, ngòi, mương có chiều dài nhỏ hơn 20m</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Phải được phép của Bộ quản lý</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Đường ống dẫn dầu mỏ và sản phẩm dầu mỏ thuộc cấp 4, cấp 5</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4. Phải tăng chiều dày thành ống lên 30%</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5. Đoạn ống qua cầu và phạm vi 300m hai bên cầu phải lấy là loại I, ống vượt qua cầu xong phải rẽ ra xa theo khoảng cách quy định tương ứng ở bảng 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3.10. Khi thiết kế khoảng cách từ đường ống dẫn chính đến các công trình, nhà cửa lấy theo bảng 4.</w:t>
      </w:r>
    </w:p>
    <w:p w:rsidR="00C765FF" w:rsidRPr="00CD44E2" w:rsidRDefault="00C765FF" w:rsidP="00C4249B">
      <w:pPr>
        <w:spacing w:after="120"/>
        <w:jc w:val="center"/>
        <w:rPr>
          <w:rFonts w:ascii="Arial" w:hAnsi="Arial" w:cs="Arial"/>
          <w:b/>
          <w:sz w:val="20"/>
          <w:szCs w:val="20"/>
        </w:rPr>
      </w:pPr>
      <w:r w:rsidRPr="00CD44E2">
        <w:rPr>
          <w:rFonts w:ascii="Arial" w:hAnsi="Arial" w:cs="Arial"/>
          <w:b/>
          <w:sz w:val="20"/>
          <w:szCs w:val="20"/>
        </w:rPr>
        <w:t>Bảng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565"/>
        <w:gridCol w:w="565"/>
        <w:gridCol w:w="566"/>
        <w:gridCol w:w="86"/>
        <w:gridCol w:w="480"/>
        <w:gridCol w:w="114"/>
        <w:gridCol w:w="450"/>
        <w:gridCol w:w="143"/>
        <w:gridCol w:w="422"/>
        <w:gridCol w:w="173"/>
        <w:gridCol w:w="393"/>
        <w:gridCol w:w="201"/>
        <w:gridCol w:w="365"/>
        <w:gridCol w:w="229"/>
        <w:gridCol w:w="336"/>
        <w:gridCol w:w="258"/>
        <w:gridCol w:w="308"/>
        <w:gridCol w:w="286"/>
        <w:gridCol w:w="279"/>
        <w:gridCol w:w="316"/>
        <w:gridCol w:w="249"/>
        <w:gridCol w:w="344"/>
        <w:gridCol w:w="52"/>
        <w:gridCol w:w="170"/>
      </w:tblGrid>
      <w:tr w:rsidR="00C765FF" w:rsidRPr="00CD44E2">
        <w:tblPrEx>
          <w:tblCellMar>
            <w:top w:w="0" w:type="dxa"/>
            <w:left w:w="0" w:type="dxa"/>
            <w:bottom w:w="0" w:type="dxa"/>
            <w:right w:w="0" w:type="dxa"/>
          </w:tblCellMar>
        </w:tblPrEx>
        <w:trPr>
          <w:gridAfter w:val="1"/>
          <w:wAfter w:w="170" w:type="dxa"/>
        </w:trPr>
        <w:tc>
          <w:tcPr>
            <w:tcW w:w="1626"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Tên các công trình nhà cửa</w:t>
            </w:r>
          </w:p>
        </w:tc>
        <w:tc>
          <w:tcPr>
            <w:tcW w:w="7180" w:type="dxa"/>
            <w:gridSpan w:val="23"/>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Khoảng cách tối thiểu từ trục đường ống (m)</w:t>
            </w:r>
          </w:p>
        </w:tc>
      </w:tr>
      <w:tr w:rsidR="00C765FF" w:rsidRPr="00CD44E2">
        <w:tblPrEx>
          <w:tblCellMar>
            <w:top w:w="0" w:type="dxa"/>
            <w:left w:w="0" w:type="dxa"/>
            <w:bottom w:w="0" w:type="dxa"/>
            <w:right w:w="0" w:type="dxa"/>
          </w:tblCellMar>
        </w:tblPrEx>
        <w:trPr>
          <w:gridAfter w:val="1"/>
          <w:wAfter w:w="170" w:type="dxa"/>
        </w:trPr>
        <w:tc>
          <w:tcPr>
            <w:tcW w:w="1626" w:type="dxa"/>
            <w:vMerge/>
          </w:tcPr>
          <w:p w:rsidR="00C765FF" w:rsidRPr="00CD44E2" w:rsidRDefault="00C765FF" w:rsidP="00C765FF">
            <w:pPr>
              <w:spacing w:after="120"/>
              <w:rPr>
                <w:rFonts w:ascii="Arial" w:hAnsi="Arial" w:cs="Arial"/>
                <w:sz w:val="20"/>
                <w:szCs w:val="20"/>
              </w:rPr>
            </w:pPr>
          </w:p>
        </w:tc>
        <w:tc>
          <w:tcPr>
            <w:tcW w:w="4752" w:type="dxa"/>
            <w:gridSpan w:val="14"/>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Dẫn khí đốt</w:t>
            </w:r>
          </w:p>
        </w:tc>
        <w:tc>
          <w:tcPr>
            <w:tcW w:w="2428" w:type="dxa"/>
            <w:gridSpan w:val="9"/>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Dẫn</w:t>
            </w:r>
            <w:r w:rsidR="00C4249B" w:rsidRPr="00CD44E2">
              <w:rPr>
                <w:rFonts w:ascii="Arial" w:hAnsi="Arial" w:cs="Arial"/>
                <w:sz w:val="20"/>
                <w:szCs w:val="20"/>
              </w:rPr>
              <w:t xml:space="preserve"> </w:t>
            </w:r>
            <w:r w:rsidRPr="00CD44E2">
              <w:rPr>
                <w:rFonts w:ascii="Arial" w:hAnsi="Arial" w:cs="Arial"/>
                <w:sz w:val="20"/>
                <w:szCs w:val="20"/>
              </w:rPr>
              <w:t>dầu</w:t>
            </w:r>
            <w:r w:rsidR="00C4249B" w:rsidRPr="00CD44E2">
              <w:rPr>
                <w:rFonts w:ascii="Arial" w:hAnsi="Arial" w:cs="Arial"/>
                <w:sz w:val="20"/>
                <w:szCs w:val="20"/>
              </w:rPr>
              <w:t xml:space="preserve"> </w:t>
            </w:r>
            <w:r w:rsidRPr="00CD44E2">
              <w:rPr>
                <w:rFonts w:ascii="Arial" w:hAnsi="Arial" w:cs="Arial"/>
                <w:sz w:val="20"/>
                <w:szCs w:val="20"/>
              </w:rPr>
              <w:t>mỏ,</w:t>
            </w:r>
            <w:r w:rsidR="00C4249B" w:rsidRPr="00CD44E2">
              <w:rPr>
                <w:rFonts w:ascii="Arial" w:hAnsi="Arial" w:cs="Arial"/>
                <w:sz w:val="20"/>
                <w:szCs w:val="20"/>
              </w:rPr>
              <w:t xml:space="preserve"> </w:t>
            </w:r>
            <w:r w:rsidRPr="00CD44E2">
              <w:rPr>
                <w:rFonts w:ascii="Arial" w:hAnsi="Arial" w:cs="Arial"/>
                <w:sz w:val="20"/>
                <w:szCs w:val="20"/>
              </w:rPr>
              <w:t>sản phẩm dầu mỏ</w:t>
            </w:r>
          </w:p>
        </w:tc>
      </w:tr>
      <w:tr w:rsidR="00C765FF" w:rsidRPr="00CD44E2">
        <w:tblPrEx>
          <w:tblCellMar>
            <w:top w:w="0" w:type="dxa"/>
            <w:left w:w="0" w:type="dxa"/>
            <w:bottom w:w="0" w:type="dxa"/>
            <w:right w:w="0" w:type="dxa"/>
          </w:tblCellMar>
        </w:tblPrEx>
        <w:trPr>
          <w:gridAfter w:val="1"/>
          <w:wAfter w:w="170" w:type="dxa"/>
        </w:trPr>
        <w:tc>
          <w:tcPr>
            <w:tcW w:w="1626" w:type="dxa"/>
            <w:vMerge/>
          </w:tcPr>
          <w:p w:rsidR="00C765FF" w:rsidRPr="00CD44E2" w:rsidRDefault="00C765FF" w:rsidP="00C765FF">
            <w:pPr>
              <w:spacing w:after="120"/>
              <w:rPr>
                <w:rFonts w:ascii="Arial" w:hAnsi="Arial" w:cs="Arial"/>
                <w:sz w:val="20"/>
                <w:szCs w:val="20"/>
              </w:rPr>
            </w:pPr>
          </w:p>
        </w:tc>
        <w:tc>
          <w:tcPr>
            <w:tcW w:w="4752" w:type="dxa"/>
            <w:gridSpan w:val="14"/>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Với đường kính (mm)</w:t>
            </w:r>
          </w:p>
        </w:tc>
        <w:tc>
          <w:tcPr>
            <w:tcW w:w="2428" w:type="dxa"/>
            <w:gridSpan w:val="9"/>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Cấp</w:t>
            </w:r>
          </w:p>
        </w:tc>
      </w:tr>
      <w:tr w:rsidR="00C765FF" w:rsidRPr="00CD44E2">
        <w:tblPrEx>
          <w:tblCellMar>
            <w:top w:w="0" w:type="dxa"/>
            <w:left w:w="0" w:type="dxa"/>
            <w:bottom w:w="0" w:type="dxa"/>
            <w:right w:w="0" w:type="dxa"/>
          </w:tblCellMar>
        </w:tblPrEx>
        <w:tc>
          <w:tcPr>
            <w:tcW w:w="1626" w:type="dxa"/>
          </w:tcPr>
          <w:p w:rsidR="00C765FF" w:rsidRPr="00CD44E2" w:rsidRDefault="00C765FF" w:rsidP="00C765FF">
            <w:pPr>
              <w:spacing w:after="120"/>
              <w:rPr>
                <w:rFonts w:ascii="Arial" w:hAnsi="Arial" w:cs="Arial"/>
                <w:sz w:val="20"/>
                <w:szCs w:val="20"/>
              </w:rPr>
            </w:pPr>
          </w:p>
        </w:tc>
        <w:tc>
          <w:tcPr>
            <w:tcW w:w="56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Nhỏ hơn</w:t>
            </w:r>
            <w:r w:rsidR="00C4249B" w:rsidRPr="00CD44E2">
              <w:rPr>
                <w:rFonts w:ascii="Arial" w:hAnsi="Arial" w:cs="Arial"/>
                <w:sz w:val="20"/>
                <w:szCs w:val="20"/>
              </w:rPr>
              <w:t xml:space="preserve"> </w:t>
            </w:r>
            <w:r w:rsidRPr="00CD44E2">
              <w:rPr>
                <w:rFonts w:ascii="Arial" w:hAnsi="Arial" w:cs="Arial"/>
                <w:sz w:val="20"/>
                <w:szCs w:val="20"/>
              </w:rPr>
              <w:t>300</w:t>
            </w:r>
          </w:p>
        </w:tc>
        <w:tc>
          <w:tcPr>
            <w:tcW w:w="56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w:t>
            </w:r>
            <w:r w:rsidR="00C4249B" w:rsidRPr="00CD44E2">
              <w:rPr>
                <w:rFonts w:ascii="Arial" w:hAnsi="Arial" w:cs="Arial"/>
                <w:sz w:val="20"/>
                <w:szCs w:val="20"/>
              </w:rPr>
              <w:t xml:space="preserve"> </w:t>
            </w:r>
            <w:r w:rsidRPr="00CD44E2">
              <w:rPr>
                <w:rFonts w:ascii="Arial" w:hAnsi="Arial" w:cs="Arial"/>
                <w:sz w:val="20"/>
                <w:szCs w:val="20"/>
              </w:rPr>
              <w:t>300</w:t>
            </w:r>
            <w:r w:rsidR="00C4249B" w:rsidRPr="00CD44E2">
              <w:rPr>
                <w:rFonts w:ascii="Arial" w:hAnsi="Arial" w:cs="Arial"/>
                <w:sz w:val="20"/>
                <w:szCs w:val="20"/>
              </w:rPr>
              <w:t xml:space="preserve"> </w:t>
            </w:r>
            <w:r w:rsidRPr="00CD44E2">
              <w:rPr>
                <w:rFonts w:ascii="Arial" w:hAnsi="Arial" w:cs="Arial"/>
                <w:sz w:val="20"/>
                <w:szCs w:val="20"/>
              </w:rPr>
              <w:t>đến nhỏ hơn</w:t>
            </w:r>
            <w:r w:rsidR="00FB425D" w:rsidRPr="00CD44E2">
              <w:rPr>
                <w:rFonts w:ascii="Arial" w:hAnsi="Arial" w:cs="Arial"/>
                <w:sz w:val="20"/>
                <w:szCs w:val="20"/>
              </w:rPr>
              <w:t xml:space="preserve"> </w:t>
            </w:r>
            <w:r w:rsidRPr="00CD44E2">
              <w:rPr>
                <w:rFonts w:ascii="Arial" w:hAnsi="Arial" w:cs="Arial"/>
                <w:sz w:val="20"/>
                <w:szCs w:val="20"/>
              </w:rPr>
              <w:t>500</w:t>
            </w:r>
          </w:p>
        </w:tc>
        <w:tc>
          <w:tcPr>
            <w:tcW w:w="652"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w:t>
            </w:r>
            <w:r w:rsidR="00FB425D" w:rsidRPr="00CD44E2">
              <w:rPr>
                <w:rFonts w:ascii="Arial" w:hAnsi="Arial" w:cs="Arial"/>
                <w:sz w:val="20"/>
                <w:szCs w:val="20"/>
              </w:rPr>
              <w:t xml:space="preserve"> </w:t>
            </w:r>
            <w:r w:rsidRPr="00CD44E2">
              <w:rPr>
                <w:rFonts w:ascii="Arial" w:hAnsi="Arial" w:cs="Arial"/>
                <w:sz w:val="20"/>
                <w:szCs w:val="20"/>
              </w:rPr>
              <w:t>500</w:t>
            </w:r>
            <w:r w:rsidR="00FB425D" w:rsidRPr="00CD44E2">
              <w:rPr>
                <w:rFonts w:ascii="Arial" w:hAnsi="Arial" w:cs="Arial"/>
                <w:sz w:val="20"/>
                <w:szCs w:val="20"/>
              </w:rPr>
              <w:t xml:space="preserve"> </w:t>
            </w:r>
            <w:r w:rsidRPr="00CD44E2">
              <w:rPr>
                <w:rFonts w:ascii="Arial" w:hAnsi="Arial" w:cs="Arial"/>
                <w:sz w:val="20"/>
                <w:szCs w:val="20"/>
              </w:rPr>
              <w:t>đến nhỏ hơn</w:t>
            </w:r>
            <w:r w:rsidR="00FB425D" w:rsidRPr="00CD44E2">
              <w:rPr>
                <w:rFonts w:ascii="Arial" w:hAnsi="Arial" w:cs="Arial"/>
                <w:sz w:val="20"/>
                <w:szCs w:val="20"/>
              </w:rPr>
              <w:t xml:space="preserve"> </w:t>
            </w:r>
            <w:r w:rsidRPr="00CD44E2">
              <w:rPr>
                <w:rFonts w:ascii="Arial" w:hAnsi="Arial" w:cs="Arial"/>
                <w:sz w:val="20"/>
                <w:szCs w:val="20"/>
              </w:rPr>
              <w:t>800</w:t>
            </w:r>
          </w:p>
        </w:tc>
        <w:tc>
          <w:tcPr>
            <w:tcW w:w="594"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w:t>
            </w:r>
            <w:r w:rsidR="00FB425D" w:rsidRPr="00CD44E2">
              <w:rPr>
                <w:rFonts w:ascii="Arial" w:hAnsi="Arial" w:cs="Arial"/>
                <w:sz w:val="20"/>
                <w:szCs w:val="20"/>
              </w:rPr>
              <w:t xml:space="preserve"> </w:t>
            </w:r>
            <w:r w:rsidRPr="00CD44E2">
              <w:rPr>
                <w:rFonts w:ascii="Arial" w:hAnsi="Arial" w:cs="Arial"/>
                <w:sz w:val="20"/>
                <w:szCs w:val="20"/>
              </w:rPr>
              <w:t>800</w:t>
            </w:r>
            <w:r w:rsidR="00FB425D" w:rsidRPr="00CD44E2">
              <w:rPr>
                <w:rFonts w:ascii="Arial" w:hAnsi="Arial" w:cs="Arial"/>
                <w:sz w:val="20"/>
                <w:szCs w:val="20"/>
              </w:rPr>
              <w:t xml:space="preserve"> </w:t>
            </w:r>
            <w:r w:rsidRPr="00CD44E2">
              <w:rPr>
                <w:rFonts w:ascii="Arial" w:hAnsi="Arial" w:cs="Arial"/>
                <w:sz w:val="20"/>
                <w:szCs w:val="20"/>
              </w:rPr>
              <w:t>đến nhỏ hơn</w:t>
            </w:r>
            <w:r w:rsidR="00FB425D" w:rsidRPr="00CD44E2">
              <w:rPr>
                <w:rFonts w:ascii="Arial" w:hAnsi="Arial" w:cs="Arial"/>
                <w:sz w:val="20"/>
                <w:szCs w:val="20"/>
              </w:rPr>
              <w:t xml:space="preserve"> </w:t>
            </w:r>
            <w:r w:rsidRPr="00CD44E2">
              <w:rPr>
                <w:rFonts w:ascii="Arial" w:hAnsi="Arial" w:cs="Arial"/>
                <w:sz w:val="20"/>
                <w:szCs w:val="20"/>
              </w:rPr>
              <w:t>1000</w:t>
            </w:r>
          </w:p>
        </w:tc>
        <w:tc>
          <w:tcPr>
            <w:tcW w:w="593"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w:t>
            </w:r>
            <w:r w:rsidR="00FB425D" w:rsidRPr="00CD44E2">
              <w:rPr>
                <w:rFonts w:ascii="Arial" w:hAnsi="Arial" w:cs="Arial"/>
                <w:sz w:val="20"/>
                <w:szCs w:val="20"/>
              </w:rPr>
              <w:t xml:space="preserve"> </w:t>
            </w:r>
            <w:r w:rsidRPr="00CD44E2">
              <w:rPr>
                <w:rFonts w:ascii="Arial" w:hAnsi="Arial" w:cs="Arial"/>
                <w:sz w:val="20"/>
                <w:szCs w:val="20"/>
              </w:rPr>
              <w:t>1000</w:t>
            </w:r>
            <w:r w:rsidR="00FB425D" w:rsidRPr="00CD44E2">
              <w:rPr>
                <w:rFonts w:ascii="Arial" w:hAnsi="Arial" w:cs="Arial"/>
                <w:sz w:val="20"/>
                <w:szCs w:val="20"/>
              </w:rPr>
              <w:t xml:space="preserve"> </w:t>
            </w:r>
            <w:r w:rsidRPr="00CD44E2">
              <w:rPr>
                <w:rFonts w:ascii="Arial" w:hAnsi="Arial" w:cs="Arial"/>
                <w:sz w:val="20"/>
                <w:szCs w:val="20"/>
              </w:rPr>
              <w:t>đến nhỏ hơn</w:t>
            </w:r>
            <w:r w:rsidR="00FB425D" w:rsidRPr="00CD44E2">
              <w:rPr>
                <w:rFonts w:ascii="Arial" w:hAnsi="Arial" w:cs="Arial"/>
                <w:sz w:val="20"/>
                <w:szCs w:val="20"/>
              </w:rPr>
              <w:t xml:space="preserve"> </w:t>
            </w:r>
            <w:r w:rsidRPr="00CD44E2">
              <w:rPr>
                <w:rFonts w:ascii="Arial" w:hAnsi="Arial" w:cs="Arial"/>
                <w:sz w:val="20"/>
                <w:szCs w:val="20"/>
              </w:rPr>
              <w:t>1200</w:t>
            </w:r>
          </w:p>
        </w:tc>
        <w:tc>
          <w:tcPr>
            <w:tcW w:w="595"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w:t>
            </w:r>
            <w:r w:rsidR="00FB425D" w:rsidRPr="00CD44E2">
              <w:rPr>
                <w:rFonts w:ascii="Arial" w:hAnsi="Arial" w:cs="Arial"/>
                <w:sz w:val="20"/>
                <w:szCs w:val="20"/>
              </w:rPr>
              <w:t xml:space="preserve"> </w:t>
            </w:r>
            <w:r w:rsidRPr="00CD44E2">
              <w:rPr>
                <w:rFonts w:ascii="Arial" w:hAnsi="Arial" w:cs="Arial"/>
                <w:sz w:val="20"/>
                <w:szCs w:val="20"/>
              </w:rPr>
              <w:t>1200</w:t>
            </w:r>
            <w:r w:rsidR="00FB425D" w:rsidRPr="00CD44E2">
              <w:rPr>
                <w:rFonts w:ascii="Arial" w:hAnsi="Arial" w:cs="Arial"/>
                <w:sz w:val="20"/>
                <w:szCs w:val="20"/>
              </w:rPr>
              <w:t xml:space="preserve"> </w:t>
            </w:r>
            <w:r w:rsidRPr="00CD44E2">
              <w:rPr>
                <w:rFonts w:ascii="Arial" w:hAnsi="Arial" w:cs="Arial"/>
                <w:sz w:val="20"/>
                <w:szCs w:val="20"/>
              </w:rPr>
              <w:t>đến nhỏ hơn</w:t>
            </w:r>
            <w:r w:rsidR="00FB425D" w:rsidRPr="00CD44E2">
              <w:rPr>
                <w:rFonts w:ascii="Arial" w:hAnsi="Arial" w:cs="Arial"/>
                <w:sz w:val="20"/>
                <w:szCs w:val="20"/>
              </w:rPr>
              <w:t xml:space="preserve"> </w:t>
            </w:r>
            <w:r w:rsidRPr="00CD44E2">
              <w:rPr>
                <w:rFonts w:ascii="Arial" w:hAnsi="Arial" w:cs="Arial"/>
                <w:sz w:val="20"/>
                <w:szCs w:val="20"/>
              </w:rPr>
              <w:t>1400</w:t>
            </w:r>
          </w:p>
        </w:tc>
        <w:tc>
          <w:tcPr>
            <w:tcW w:w="594"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Nhỏ hơn và bằng</w:t>
            </w:r>
            <w:r w:rsidR="00FB425D" w:rsidRPr="00CD44E2">
              <w:rPr>
                <w:rFonts w:ascii="Arial" w:hAnsi="Arial" w:cs="Arial"/>
                <w:sz w:val="20"/>
                <w:szCs w:val="20"/>
              </w:rPr>
              <w:t xml:space="preserve"> </w:t>
            </w:r>
            <w:r w:rsidRPr="00CD44E2">
              <w:rPr>
                <w:rFonts w:ascii="Arial" w:hAnsi="Arial" w:cs="Arial"/>
                <w:sz w:val="20"/>
                <w:szCs w:val="20"/>
              </w:rPr>
              <w:t>300</w:t>
            </w:r>
          </w:p>
        </w:tc>
        <w:tc>
          <w:tcPr>
            <w:tcW w:w="594"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Nhỏ hơn</w:t>
            </w:r>
            <w:r w:rsidR="00FB425D" w:rsidRPr="00CD44E2">
              <w:rPr>
                <w:rFonts w:ascii="Arial" w:hAnsi="Arial" w:cs="Arial"/>
                <w:sz w:val="20"/>
                <w:szCs w:val="20"/>
              </w:rPr>
              <w:t xml:space="preserve"> </w:t>
            </w:r>
            <w:r w:rsidRPr="00CD44E2">
              <w:rPr>
                <w:rFonts w:ascii="Arial" w:hAnsi="Arial" w:cs="Arial"/>
                <w:sz w:val="20"/>
                <w:szCs w:val="20"/>
              </w:rPr>
              <w:t>300</w:t>
            </w:r>
          </w:p>
        </w:tc>
        <w:tc>
          <w:tcPr>
            <w:tcW w:w="594"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w:t>
            </w:r>
          </w:p>
        </w:tc>
        <w:tc>
          <w:tcPr>
            <w:tcW w:w="594"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w:t>
            </w:r>
          </w:p>
        </w:tc>
        <w:tc>
          <w:tcPr>
            <w:tcW w:w="595"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w:t>
            </w:r>
          </w:p>
        </w:tc>
        <w:tc>
          <w:tcPr>
            <w:tcW w:w="593"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tc>
        <w:tc>
          <w:tcPr>
            <w:tcW w:w="222"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w:t>
            </w:r>
          </w:p>
        </w:tc>
      </w:tr>
      <w:tr w:rsidR="00C765FF" w:rsidRPr="00CD44E2">
        <w:tblPrEx>
          <w:tblCellMar>
            <w:top w:w="0" w:type="dxa"/>
            <w:left w:w="0" w:type="dxa"/>
            <w:bottom w:w="0" w:type="dxa"/>
            <w:right w:w="0" w:type="dxa"/>
          </w:tblCellMar>
        </w:tblPrEx>
        <w:tc>
          <w:tcPr>
            <w:tcW w:w="1626"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w:t>
            </w:r>
          </w:p>
        </w:tc>
        <w:tc>
          <w:tcPr>
            <w:tcW w:w="565"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w:t>
            </w:r>
          </w:p>
        </w:tc>
        <w:tc>
          <w:tcPr>
            <w:tcW w:w="565"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3</w:t>
            </w:r>
          </w:p>
        </w:tc>
        <w:tc>
          <w:tcPr>
            <w:tcW w:w="566"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4</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5</w:t>
            </w:r>
          </w:p>
        </w:tc>
        <w:tc>
          <w:tcPr>
            <w:tcW w:w="564"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6</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7</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8</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9</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11</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12</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13</w:t>
            </w:r>
          </w:p>
        </w:tc>
        <w:tc>
          <w:tcPr>
            <w:tcW w:w="566" w:type="dxa"/>
            <w:gridSpan w:val="3"/>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14</w:t>
            </w:r>
          </w:p>
        </w:tc>
      </w:tr>
      <w:tr w:rsidR="00C765FF" w:rsidRPr="00CD44E2">
        <w:tblPrEx>
          <w:tblCellMar>
            <w:top w:w="0" w:type="dxa"/>
            <w:left w:w="0" w:type="dxa"/>
            <w:bottom w:w="0" w:type="dxa"/>
            <w:right w:w="0" w:type="dxa"/>
          </w:tblCellMar>
        </w:tblPrEx>
        <w:tc>
          <w:tcPr>
            <w:tcW w:w="162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1a. Các thành phố, thị trấn, làng</w:t>
            </w:r>
            <w:r w:rsidR="00FB425D" w:rsidRPr="00CD44E2">
              <w:rPr>
                <w:rFonts w:ascii="Arial" w:hAnsi="Arial" w:cs="Arial"/>
                <w:sz w:val="20"/>
                <w:szCs w:val="20"/>
              </w:rPr>
              <w:t xml:space="preserve"> </w:t>
            </w:r>
            <w:r w:rsidRPr="00CD44E2">
              <w:rPr>
                <w:rFonts w:ascii="Arial" w:hAnsi="Arial" w:cs="Arial"/>
                <w:sz w:val="20"/>
                <w:szCs w:val="20"/>
              </w:rPr>
              <w:t>b. Khu</w:t>
            </w:r>
            <w:r w:rsidR="00FB425D" w:rsidRPr="00CD44E2">
              <w:rPr>
                <w:rFonts w:ascii="Arial" w:hAnsi="Arial" w:cs="Arial"/>
                <w:sz w:val="20"/>
                <w:szCs w:val="20"/>
              </w:rPr>
              <w:t xml:space="preserve"> </w:t>
            </w:r>
            <w:r w:rsidRPr="00CD44E2">
              <w:rPr>
                <w:rFonts w:ascii="Arial" w:hAnsi="Arial" w:cs="Arial"/>
                <w:sz w:val="20"/>
                <w:szCs w:val="20"/>
              </w:rPr>
              <w:t>đông người</w:t>
            </w:r>
            <w:r w:rsidR="00FB425D" w:rsidRPr="00CD44E2">
              <w:rPr>
                <w:rFonts w:ascii="Arial" w:hAnsi="Arial" w:cs="Arial"/>
                <w:sz w:val="20"/>
                <w:szCs w:val="20"/>
              </w:rPr>
              <w:t xml:space="preserve"> </w:t>
            </w:r>
            <w:r w:rsidRPr="00CD44E2">
              <w:rPr>
                <w:rFonts w:ascii="Arial" w:hAnsi="Arial" w:cs="Arial"/>
                <w:sz w:val="20"/>
                <w:szCs w:val="20"/>
              </w:rPr>
              <w:t>trường học, CLB, nhà trẻ, bệnh viện, nhà an dưỡng.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 Các</w:t>
            </w:r>
            <w:r w:rsidR="00FB425D" w:rsidRPr="00CD44E2">
              <w:rPr>
                <w:rFonts w:ascii="Arial" w:hAnsi="Arial" w:cs="Arial"/>
                <w:sz w:val="20"/>
                <w:szCs w:val="20"/>
              </w:rPr>
              <w:t xml:space="preserve"> </w:t>
            </w:r>
            <w:r w:rsidRPr="00CD44E2">
              <w:rPr>
                <w:rFonts w:ascii="Arial" w:hAnsi="Arial" w:cs="Arial"/>
                <w:sz w:val="20"/>
                <w:szCs w:val="20"/>
              </w:rPr>
              <w:t>bến</w:t>
            </w:r>
            <w:r w:rsidR="00FB425D" w:rsidRPr="00CD44E2">
              <w:rPr>
                <w:rFonts w:ascii="Arial" w:hAnsi="Arial" w:cs="Arial"/>
                <w:sz w:val="20"/>
                <w:szCs w:val="20"/>
              </w:rPr>
              <w:t xml:space="preserve"> </w:t>
            </w:r>
            <w:r w:rsidRPr="00CD44E2">
              <w:rPr>
                <w:rFonts w:ascii="Arial" w:hAnsi="Arial" w:cs="Arial"/>
                <w:sz w:val="20"/>
                <w:szCs w:val="20"/>
              </w:rPr>
              <w:t>ôtô, ga.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Các</w:t>
            </w:r>
            <w:r w:rsidR="00FB425D" w:rsidRPr="00CD44E2">
              <w:rPr>
                <w:rFonts w:ascii="Arial" w:hAnsi="Arial" w:cs="Arial"/>
                <w:sz w:val="20"/>
                <w:szCs w:val="20"/>
              </w:rPr>
              <w:t xml:space="preserve"> </w:t>
            </w:r>
            <w:r w:rsidRPr="00CD44E2">
              <w:rPr>
                <w:rFonts w:ascii="Arial" w:hAnsi="Arial" w:cs="Arial"/>
                <w:sz w:val="20"/>
                <w:szCs w:val="20"/>
              </w:rPr>
              <w:t>xí</w:t>
            </w:r>
            <w:r w:rsidR="00FB425D" w:rsidRPr="00CD44E2">
              <w:rPr>
                <w:rFonts w:ascii="Arial" w:hAnsi="Arial" w:cs="Arial"/>
                <w:sz w:val="20"/>
                <w:szCs w:val="20"/>
              </w:rPr>
              <w:t xml:space="preserve"> </w:t>
            </w:r>
            <w:r w:rsidRPr="00CD44E2">
              <w:rPr>
                <w:rFonts w:ascii="Arial" w:hAnsi="Arial" w:cs="Arial"/>
                <w:sz w:val="20"/>
                <w:szCs w:val="20"/>
              </w:rPr>
              <w:t>nghiệp công nghiệp</w:t>
            </w:r>
          </w:p>
        </w:tc>
        <w:tc>
          <w:tcPr>
            <w:tcW w:w="565"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100</w:t>
            </w:r>
          </w:p>
        </w:tc>
        <w:tc>
          <w:tcPr>
            <w:tcW w:w="565"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150</w:t>
            </w:r>
          </w:p>
        </w:tc>
        <w:tc>
          <w:tcPr>
            <w:tcW w:w="566"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200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250</w:t>
            </w:r>
          </w:p>
        </w:tc>
        <w:tc>
          <w:tcPr>
            <w:tcW w:w="564"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300</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350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75</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125</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30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75</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100</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150</w:t>
            </w:r>
          </w:p>
        </w:tc>
        <w:tc>
          <w:tcPr>
            <w:tcW w:w="566" w:type="dxa"/>
            <w:gridSpan w:val="3"/>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200</w:t>
            </w:r>
          </w:p>
        </w:tc>
      </w:tr>
      <w:tr w:rsidR="00C765FF" w:rsidRPr="00CD44E2">
        <w:tblPrEx>
          <w:tblCellMar>
            <w:top w:w="0" w:type="dxa"/>
            <w:left w:w="0" w:type="dxa"/>
            <w:bottom w:w="0" w:type="dxa"/>
            <w:right w:w="0" w:type="dxa"/>
          </w:tblCellMar>
        </w:tblPrEx>
        <w:tc>
          <w:tcPr>
            <w:tcW w:w="162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2a. Nhà ở riêng biệt: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Trại</w:t>
            </w:r>
            <w:r w:rsidR="00FB425D" w:rsidRPr="00CD44E2">
              <w:rPr>
                <w:rFonts w:ascii="Arial" w:hAnsi="Arial" w:cs="Arial"/>
                <w:sz w:val="20"/>
                <w:szCs w:val="20"/>
              </w:rPr>
              <w:t xml:space="preserve"> </w:t>
            </w:r>
            <w:r w:rsidRPr="00CD44E2">
              <w:rPr>
                <w:rFonts w:ascii="Arial" w:hAnsi="Arial" w:cs="Arial"/>
                <w:sz w:val="20"/>
                <w:szCs w:val="20"/>
              </w:rPr>
              <w:t>chăn nuôi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 Kho nông, lâm nghiệp riêng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Vùng</w:t>
            </w:r>
            <w:r w:rsidR="00FB425D" w:rsidRPr="00CD44E2">
              <w:rPr>
                <w:rFonts w:ascii="Arial" w:hAnsi="Arial" w:cs="Arial"/>
                <w:sz w:val="20"/>
                <w:szCs w:val="20"/>
              </w:rPr>
              <w:t xml:space="preserve"> </w:t>
            </w:r>
            <w:r w:rsidRPr="00CD44E2">
              <w:rPr>
                <w:rFonts w:ascii="Arial" w:hAnsi="Arial" w:cs="Arial"/>
                <w:sz w:val="20"/>
                <w:szCs w:val="20"/>
              </w:rPr>
              <w:t>có trồng</w:t>
            </w:r>
            <w:r w:rsidR="00FB425D" w:rsidRPr="00CD44E2">
              <w:rPr>
                <w:rFonts w:ascii="Arial" w:hAnsi="Arial" w:cs="Arial"/>
                <w:sz w:val="20"/>
                <w:szCs w:val="20"/>
              </w:rPr>
              <w:t xml:space="preserve"> </w:t>
            </w:r>
            <w:r w:rsidRPr="00CD44E2">
              <w:rPr>
                <w:rFonts w:ascii="Arial" w:hAnsi="Arial" w:cs="Arial"/>
                <w:sz w:val="20"/>
                <w:szCs w:val="20"/>
              </w:rPr>
              <w:t>cỏ chăn nuôi.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 Vườn cây ăn quả, cây công nghiệp</w:t>
            </w:r>
          </w:p>
        </w:tc>
        <w:tc>
          <w:tcPr>
            <w:tcW w:w="565"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75</w:t>
            </w:r>
          </w:p>
        </w:tc>
        <w:tc>
          <w:tcPr>
            <w:tcW w:w="565"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125</w:t>
            </w:r>
          </w:p>
        </w:tc>
        <w:tc>
          <w:tcPr>
            <w:tcW w:w="566" w:type="dxa"/>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150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200</w:t>
            </w:r>
          </w:p>
        </w:tc>
        <w:tc>
          <w:tcPr>
            <w:tcW w:w="564"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225</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250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75</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100</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20</w:t>
            </w:r>
          </w:p>
        </w:tc>
        <w:tc>
          <w:tcPr>
            <w:tcW w:w="566"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50</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50</w:t>
            </w:r>
          </w:p>
        </w:tc>
        <w:tc>
          <w:tcPr>
            <w:tcW w:w="565" w:type="dxa"/>
            <w:gridSpan w:val="2"/>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75</w:t>
            </w:r>
          </w:p>
        </w:tc>
        <w:tc>
          <w:tcPr>
            <w:tcW w:w="566" w:type="dxa"/>
            <w:gridSpan w:val="3"/>
          </w:tcPr>
          <w:p w:rsidR="00C765FF" w:rsidRPr="00CD44E2" w:rsidRDefault="00C765FF" w:rsidP="00FB425D">
            <w:pPr>
              <w:spacing w:after="120"/>
              <w:jc w:val="center"/>
              <w:rPr>
                <w:rFonts w:ascii="Arial" w:hAnsi="Arial" w:cs="Arial"/>
                <w:sz w:val="20"/>
                <w:szCs w:val="20"/>
              </w:rPr>
            </w:pPr>
            <w:r w:rsidRPr="00CD44E2">
              <w:rPr>
                <w:rFonts w:ascii="Arial" w:hAnsi="Arial" w:cs="Arial"/>
                <w:sz w:val="20"/>
                <w:szCs w:val="20"/>
              </w:rPr>
              <w:t>100</w:t>
            </w:r>
          </w:p>
        </w:tc>
      </w:tr>
      <w:tr w:rsidR="002B1EF5" w:rsidRPr="00CD44E2">
        <w:tblPrEx>
          <w:tblCellMar>
            <w:top w:w="0" w:type="dxa"/>
            <w:left w:w="0" w:type="dxa"/>
            <w:bottom w:w="0" w:type="dxa"/>
            <w:right w:w="0" w:type="dxa"/>
          </w:tblCellMar>
        </w:tblPrEx>
        <w:tc>
          <w:tcPr>
            <w:tcW w:w="1626" w:type="dxa"/>
          </w:tcPr>
          <w:p w:rsidR="002B1EF5" w:rsidRPr="00CD44E2" w:rsidRDefault="002B1EF5" w:rsidP="00FB425D">
            <w:pPr>
              <w:spacing w:after="120"/>
              <w:rPr>
                <w:rFonts w:ascii="Arial" w:hAnsi="Arial" w:cs="Arial"/>
                <w:sz w:val="20"/>
                <w:szCs w:val="20"/>
              </w:rPr>
            </w:pPr>
            <w:r w:rsidRPr="00CD44E2">
              <w:rPr>
                <w:rFonts w:ascii="Arial" w:hAnsi="Arial" w:cs="Arial"/>
                <w:sz w:val="20"/>
                <w:szCs w:val="20"/>
              </w:rPr>
              <w:t>3a. Cầu đường sắt quốc gia và cầu đường ô tô cấp I, II, III có chiều dài hơn 20m.</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 xml:space="preserve">- Đường ống về phía thượng lưu cầu </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 Đường ống về phía hạ lưu cầu.</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b. Cầu đường sắt vào các xí nghiệp và cầu đường ô tô cấp IV, V, VI có chiều dài lớn hơn 20m.</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 xml:space="preserve">- Đường ống về phía thượng lưu cầu </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 Đường ống về phía hạ lưu cầu.</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 xml:space="preserve">d. Đường sắt quốc gia và đường ô tô cấp I, II, III chạy song song với đường ống </w:t>
            </w:r>
          </w:p>
          <w:p w:rsidR="002B1EF5" w:rsidRPr="00CD44E2" w:rsidRDefault="002B1EF5" w:rsidP="00FB425D">
            <w:pPr>
              <w:spacing w:after="120"/>
              <w:rPr>
                <w:rFonts w:ascii="Arial" w:hAnsi="Arial" w:cs="Arial"/>
                <w:sz w:val="20"/>
                <w:szCs w:val="20"/>
              </w:rPr>
            </w:pPr>
            <w:r w:rsidRPr="00CD44E2">
              <w:rPr>
                <w:rFonts w:ascii="Arial" w:hAnsi="Arial" w:cs="Arial"/>
                <w:sz w:val="20"/>
                <w:szCs w:val="20"/>
              </w:rPr>
              <w:t>e. Đường sắt và các xí nghiệp và đường ô tô cấp IV,V, VI chạy song song</w:t>
            </w:r>
          </w:p>
        </w:tc>
        <w:tc>
          <w:tcPr>
            <w:tcW w:w="565"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6"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260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tc>
        <w:tc>
          <w:tcPr>
            <w:tcW w:w="564"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175</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400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400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6" w:type="dxa"/>
            <w:gridSpan w:val="3"/>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600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r>
      <w:tr w:rsidR="002B1EF5" w:rsidRPr="00CD44E2">
        <w:tblPrEx>
          <w:tblCellMar>
            <w:top w:w="0" w:type="dxa"/>
            <w:left w:w="0" w:type="dxa"/>
            <w:bottom w:w="0" w:type="dxa"/>
            <w:right w:w="0" w:type="dxa"/>
          </w:tblCellMar>
        </w:tblPrEx>
        <w:tc>
          <w:tcPr>
            <w:tcW w:w="1626"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4a. Bến cảng sông, bến đò, bến canô.</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 xml:space="preserve">- Đường ống về phía thượng lưu </w:t>
            </w:r>
            <w:r w:rsidRPr="00CD44E2">
              <w:rPr>
                <w:rFonts w:ascii="Arial" w:hAnsi="Arial" w:cs="Arial"/>
                <w:sz w:val="20"/>
                <w:szCs w:val="20"/>
              </w:rPr>
              <w:lastRenderedPageBreak/>
              <w:t>cầu</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 Đường ống về phía hạ lưu cầu.</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b. Đập nước:</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 Đường ống về phía thượng lưu</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 Đường ống phía hạ lưu .</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c. Kênh dẫn nước tưới tiêu hồ, sông có đường ống chạy song song.</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d. Nhà máy thuỷ điện, trạm bơm nước tưới tiêu.</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 Đường ống phía thượng lưu</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 Đường ống phía hạ lưu</w:t>
            </w:r>
          </w:p>
        </w:tc>
        <w:tc>
          <w:tcPr>
            <w:tcW w:w="565"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tc>
        <w:tc>
          <w:tcPr>
            <w:tcW w:w="565"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tc>
        <w:tc>
          <w:tcPr>
            <w:tcW w:w="566"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tc>
        <w:tc>
          <w:tcPr>
            <w:tcW w:w="564"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350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300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300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350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300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300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70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30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400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30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400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400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400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200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400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400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800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500</w:t>
            </w:r>
          </w:p>
          <w:p w:rsidR="002B1EF5" w:rsidRPr="00CD44E2" w:rsidRDefault="002B1EF5" w:rsidP="005F2882">
            <w:pPr>
              <w:spacing w:after="120"/>
              <w:rPr>
                <w:rFonts w:ascii="Arial" w:hAnsi="Arial" w:cs="Arial"/>
                <w:sz w:val="20"/>
                <w:szCs w:val="20"/>
              </w:rPr>
            </w:pPr>
          </w:p>
          <w:p w:rsidR="002B1EF5" w:rsidRPr="00CD44E2" w:rsidRDefault="002B1EF5" w:rsidP="005F2882">
            <w:pPr>
              <w:spacing w:after="120"/>
              <w:rPr>
                <w:rFonts w:ascii="Arial" w:hAnsi="Arial" w:cs="Arial"/>
                <w:sz w:val="20"/>
                <w:szCs w:val="20"/>
              </w:rPr>
            </w:pPr>
            <w:r w:rsidRPr="00CD44E2">
              <w:rPr>
                <w:rFonts w:ascii="Arial" w:hAnsi="Arial" w:cs="Arial"/>
                <w:sz w:val="20"/>
                <w:szCs w:val="20"/>
              </w:rPr>
              <w:t>400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800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400</w:t>
            </w:r>
          </w:p>
        </w:tc>
        <w:tc>
          <w:tcPr>
            <w:tcW w:w="566" w:type="dxa"/>
            <w:gridSpan w:val="3"/>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1500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400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400</w:t>
            </w:r>
          </w:p>
        </w:tc>
      </w:tr>
      <w:tr w:rsidR="002B1EF5" w:rsidRPr="00CD44E2">
        <w:tblPrEx>
          <w:tblCellMar>
            <w:top w:w="0" w:type="dxa"/>
            <w:left w:w="0" w:type="dxa"/>
            <w:bottom w:w="0" w:type="dxa"/>
            <w:right w:w="0" w:type="dxa"/>
          </w:tblCellMar>
        </w:tblPrEx>
        <w:tc>
          <w:tcPr>
            <w:tcW w:w="1626"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lastRenderedPageBreak/>
              <w:t>5a. Trạm nén khí,trạm bơm dầu, thiết bị xử lí tổng hợp khí đốt.</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b. Trạm phân phối khí đốt, trạm xuất xăn g dầu.</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c. Chỗ để đưa vào, lấy ra các thiết bị cọ rửa ống và các vật cách.</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d. Kho chứa xăng dầu và khí đốt có dung tích từ 100cm</w:t>
            </w:r>
            <w:r w:rsidRPr="00CD44E2">
              <w:rPr>
                <w:rFonts w:ascii="Arial" w:hAnsi="Arial" w:cs="Arial"/>
                <w:sz w:val="20"/>
                <w:szCs w:val="20"/>
                <w:vertAlign w:val="superscript"/>
              </w:rPr>
              <w:t>3</w:t>
            </w:r>
            <w:r w:rsidRPr="00CD44E2">
              <w:rPr>
                <w:rFonts w:ascii="Arial" w:hAnsi="Arial" w:cs="Arial"/>
                <w:sz w:val="20"/>
                <w:szCs w:val="20"/>
              </w:rPr>
              <w:t xml:space="preserve"> trở lên</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đ. Nơi tập trung nhiều đường ống</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e. Kho trên mặt đất để dồn khí, xăng ngưng tụ khi có sự cố.</w:t>
            </w:r>
          </w:p>
        </w:tc>
        <w:tc>
          <w:tcPr>
            <w:tcW w:w="565"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5"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tc>
        <w:tc>
          <w:tcPr>
            <w:tcW w:w="566"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tc>
        <w:tc>
          <w:tcPr>
            <w:tcW w:w="564"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6" w:type="dxa"/>
            <w:gridSpan w:val="3"/>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r>
      <w:tr w:rsidR="002B1EF5" w:rsidRPr="00CD44E2">
        <w:tblPrEx>
          <w:tblCellMar>
            <w:top w:w="0" w:type="dxa"/>
            <w:left w:w="0" w:type="dxa"/>
            <w:bottom w:w="0" w:type="dxa"/>
            <w:right w:w="0" w:type="dxa"/>
          </w:tblCellMar>
        </w:tblPrEx>
        <w:tc>
          <w:tcPr>
            <w:tcW w:w="1626"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6. Kho chứa dễ cháy, nổ. Mỏ khai thác bằng phương</w:t>
            </w:r>
            <w:r w:rsidRPr="00CD44E2">
              <w:rPr>
                <w:rFonts w:ascii="Arial" w:hAnsi="Arial" w:cs="Arial"/>
                <w:sz w:val="20"/>
                <w:szCs w:val="20"/>
              </w:rPr>
              <w:tab/>
              <w:t>pháp nổ mìn</w:t>
            </w:r>
          </w:p>
        </w:tc>
        <w:tc>
          <w:tcPr>
            <w:tcW w:w="7350" w:type="dxa"/>
            <w:gridSpan w:val="24"/>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Theo sự thoả thuận của các cơ quan hữu quan</w:t>
            </w:r>
          </w:p>
        </w:tc>
      </w:tr>
      <w:tr w:rsidR="002B1EF5" w:rsidRPr="00CD44E2">
        <w:tblPrEx>
          <w:tblCellMar>
            <w:top w:w="0" w:type="dxa"/>
            <w:left w:w="0" w:type="dxa"/>
            <w:bottom w:w="0" w:type="dxa"/>
            <w:right w:w="0" w:type="dxa"/>
          </w:tblCellMar>
        </w:tblPrEx>
        <w:tc>
          <w:tcPr>
            <w:tcW w:w="1626"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7a. Các khu khai thác mỏ</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b. Khu khoan thăm dò</w:t>
            </w:r>
          </w:p>
        </w:tc>
        <w:tc>
          <w:tcPr>
            <w:tcW w:w="565"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6" w:type="dxa"/>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100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150</w:t>
            </w:r>
          </w:p>
        </w:tc>
        <w:tc>
          <w:tcPr>
            <w:tcW w:w="564"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175</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200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15</w:t>
            </w:r>
          </w:p>
        </w:tc>
        <w:tc>
          <w:tcPr>
            <w:tcW w:w="566"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5" w:type="dxa"/>
            <w:gridSpan w:val="2"/>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30</w:t>
            </w:r>
          </w:p>
        </w:tc>
        <w:tc>
          <w:tcPr>
            <w:tcW w:w="566" w:type="dxa"/>
            <w:gridSpan w:val="3"/>
          </w:tcPr>
          <w:p w:rsidR="002B1EF5" w:rsidRPr="00CD44E2" w:rsidRDefault="002B1EF5" w:rsidP="002B1EF5">
            <w:pPr>
              <w:spacing w:after="120"/>
              <w:jc w:val="center"/>
              <w:rPr>
                <w:rFonts w:ascii="Arial" w:hAnsi="Arial" w:cs="Arial"/>
                <w:sz w:val="20"/>
                <w:szCs w:val="20"/>
              </w:rPr>
            </w:pPr>
            <w:r w:rsidRPr="00CD44E2">
              <w:rPr>
                <w:rFonts w:ascii="Arial" w:hAnsi="Arial" w:cs="Arial"/>
                <w:sz w:val="20"/>
                <w:szCs w:val="20"/>
              </w:rPr>
              <w:t>50</w:t>
            </w:r>
          </w:p>
        </w:tc>
      </w:tr>
      <w:tr w:rsidR="002B1EF5" w:rsidRPr="00CD44E2">
        <w:tblPrEx>
          <w:tblCellMar>
            <w:top w:w="0" w:type="dxa"/>
            <w:left w:w="0" w:type="dxa"/>
            <w:bottom w:w="0" w:type="dxa"/>
            <w:right w:w="0" w:type="dxa"/>
          </w:tblCellMar>
        </w:tblPrEx>
        <w:trPr>
          <w:trHeight w:val="2670"/>
        </w:trPr>
        <w:tc>
          <w:tcPr>
            <w:tcW w:w="1626" w:type="dxa"/>
            <w:vMerge w:val="restart"/>
          </w:tcPr>
          <w:p w:rsidR="002B1EF5" w:rsidRPr="00CD44E2" w:rsidRDefault="002B1EF5" w:rsidP="002B1EF5">
            <w:pPr>
              <w:spacing w:after="120"/>
              <w:rPr>
                <w:rFonts w:ascii="Arial" w:hAnsi="Arial" w:cs="Arial"/>
                <w:sz w:val="20"/>
                <w:szCs w:val="20"/>
              </w:rPr>
            </w:pPr>
            <w:r w:rsidRPr="00CD44E2">
              <w:rPr>
                <w:rFonts w:ascii="Arial" w:hAnsi="Arial" w:cs="Arial"/>
                <w:sz w:val="20"/>
                <w:szCs w:val="20"/>
              </w:rPr>
              <w:lastRenderedPageBreak/>
              <w:t>8a.Cáp điện cao thế trên không song song với đường ống.</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b. Trụ đỡ cáp điện cao thế trên không gần đường ống.</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c. Cáp thông tin quốc tế và trong nước</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f. Cột và công trình vô tuyến điện nhiều kênh quốc gia và của các cơ quan khác.</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đ. Cột và công trình vô tuyến điện một kênh tự quản của đường ống.</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e. Trạm tăng âm của cáp thông tin tự động trong các hộp nhiệt ngầm.</w:t>
            </w:r>
          </w:p>
        </w:tc>
        <w:tc>
          <w:tcPr>
            <w:tcW w:w="565"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5"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6" w:type="dxa"/>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250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4"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300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350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125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50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6"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75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100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5" w:type="dxa"/>
            <w:gridSpan w:val="2"/>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c>
          <w:tcPr>
            <w:tcW w:w="566" w:type="dxa"/>
            <w:gridSpan w:val="3"/>
          </w:tcPr>
          <w:p w:rsidR="002B1EF5" w:rsidRPr="00CD44E2" w:rsidRDefault="002B1EF5" w:rsidP="005F2882">
            <w:pPr>
              <w:spacing w:after="120"/>
              <w:rPr>
                <w:rFonts w:ascii="Arial" w:hAnsi="Arial" w:cs="Arial"/>
                <w:sz w:val="20"/>
                <w:szCs w:val="20"/>
              </w:rPr>
            </w:pPr>
            <w:r w:rsidRPr="00CD44E2">
              <w:rPr>
                <w:rFonts w:ascii="Arial" w:hAnsi="Arial" w:cs="Arial"/>
                <w:sz w:val="20"/>
                <w:szCs w:val="20"/>
              </w:rPr>
              <w:t>10</w:t>
            </w:r>
          </w:p>
          <w:p w:rsidR="002B1EF5" w:rsidRPr="00CD44E2" w:rsidRDefault="002B1EF5" w:rsidP="005F2882">
            <w:pPr>
              <w:spacing w:after="120"/>
              <w:rPr>
                <w:rFonts w:ascii="Arial" w:hAnsi="Arial" w:cs="Arial"/>
                <w:sz w:val="20"/>
                <w:szCs w:val="20"/>
              </w:rPr>
            </w:pPr>
            <w:r w:rsidRPr="00CD44E2">
              <w:rPr>
                <w:rFonts w:ascii="Arial" w:hAnsi="Arial" w:cs="Arial"/>
                <w:sz w:val="20"/>
                <w:szCs w:val="20"/>
              </w:rPr>
              <w:t>200</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15</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10</w:t>
            </w:r>
          </w:p>
        </w:tc>
      </w:tr>
      <w:tr w:rsidR="002B1EF5" w:rsidRPr="00CD44E2">
        <w:tblPrEx>
          <w:tblCellMar>
            <w:top w:w="0" w:type="dxa"/>
            <w:left w:w="0" w:type="dxa"/>
            <w:bottom w:w="0" w:type="dxa"/>
            <w:right w:w="0" w:type="dxa"/>
          </w:tblCellMar>
        </w:tblPrEx>
        <w:trPr>
          <w:trHeight w:val="1665"/>
        </w:trPr>
        <w:tc>
          <w:tcPr>
            <w:tcW w:w="1626" w:type="dxa"/>
            <w:vMerge/>
          </w:tcPr>
          <w:p w:rsidR="002B1EF5" w:rsidRPr="00CD44E2" w:rsidRDefault="002B1EF5" w:rsidP="002B1EF5">
            <w:pPr>
              <w:spacing w:after="120"/>
              <w:rPr>
                <w:rFonts w:ascii="Arial" w:hAnsi="Arial" w:cs="Arial"/>
                <w:sz w:val="20"/>
                <w:szCs w:val="20"/>
              </w:rPr>
            </w:pPr>
          </w:p>
        </w:tc>
        <w:tc>
          <w:tcPr>
            <w:tcW w:w="7350" w:type="dxa"/>
            <w:gridSpan w:val="24"/>
          </w:tcPr>
          <w:p w:rsidR="002B1EF5" w:rsidRPr="00CD44E2" w:rsidRDefault="002B1EF5" w:rsidP="002B1EF5">
            <w:pPr>
              <w:spacing w:after="120"/>
              <w:rPr>
                <w:rFonts w:ascii="Arial" w:hAnsi="Arial" w:cs="Arial"/>
                <w:sz w:val="20"/>
                <w:szCs w:val="20"/>
              </w:rPr>
            </w:pPr>
            <w:r w:rsidRPr="00CD44E2">
              <w:rPr>
                <w:rFonts w:ascii="Arial" w:hAnsi="Arial" w:cs="Arial"/>
                <w:sz w:val="20"/>
                <w:szCs w:val="20"/>
              </w:rPr>
              <w:t>Bằng chiều cao cột điện cao nhất +10m</w:t>
            </w:r>
          </w:p>
          <w:p w:rsidR="002B1EF5" w:rsidRPr="00CD44E2" w:rsidRDefault="002B1EF5" w:rsidP="002B1EF5">
            <w:pPr>
              <w:spacing w:after="120"/>
              <w:rPr>
                <w:rFonts w:ascii="Arial" w:hAnsi="Arial" w:cs="Arial"/>
                <w:sz w:val="20"/>
                <w:szCs w:val="20"/>
              </w:rPr>
            </w:pPr>
            <w:r w:rsidRPr="00CD44E2">
              <w:rPr>
                <w:rFonts w:ascii="Arial" w:hAnsi="Arial" w:cs="Arial"/>
                <w:sz w:val="20"/>
                <w:szCs w:val="20"/>
              </w:rPr>
              <w:t>Theo yêu cầu bộ Điện</w:t>
            </w:r>
          </w:p>
        </w:tc>
      </w:tr>
      <w:tr w:rsidR="002B1EF5" w:rsidRPr="00CD44E2">
        <w:tblPrEx>
          <w:tblCellMar>
            <w:top w:w="0" w:type="dxa"/>
            <w:left w:w="0" w:type="dxa"/>
            <w:bottom w:w="0" w:type="dxa"/>
            <w:right w:w="0" w:type="dxa"/>
          </w:tblCellMar>
        </w:tblPrEx>
        <w:trPr>
          <w:trHeight w:val="2700"/>
        </w:trPr>
        <w:tc>
          <w:tcPr>
            <w:tcW w:w="1626" w:type="dxa"/>
            <w:vMerge/>
          </w:tcPr>
          <w:p w:rsidR="002B1EF5" w:rsidRPr="00CD44E2" w:rsidRDefault="002B1EF5" w:rsidP="002B1EF5">
            <w:pPr>
              <w:spacing w:after="120"/>
              <w:rPr>
                <w:rFonts w:ascii="Arial" w:hAnsi="Arial" w:cs="Arial"/>
                <w:sz w:val="20"/>
                <w:szCs w:val="20"/>
              </w:rPr>
            </w:pPr>
          </w:p>
        </w:tc>
        <w:tc>
          <w:tcPr>
            <w:tcW w:w="565" w:type="dxa"/>
          </w:tcPr>
          <w:p w:rsidR="002B1EF5" w:rsidRPr="00CD44E2" w:rsidRDefault="002B1EF5" w:rsidP="005F2882">
            <w:pPr>
              <w:spacing w:after="120"/>
              <w:rPr>
                <w:rFonts w:ascii="Arial" w:hAnsi="Arial" w:cs="Arial"/>
                <w:sz w:val="20"/>
                <w:szCs w:val="20"/>
              </w:rPr>
            </w:pPr>
          </w:p>
        </w:tc>
        <w:tc>
          <w:tcPr>
            <w:tcW w:w="565" w:type="dxa"/>
          </w:tcPr>
          <w:p w:rsidR="002B1EF5" w:rsidRPr="00CD44E2" w:rsidRDefault="002B1EF5" w:rsidP="005F2882">
            <w:pPr>
              <w:spacing w:after="120"/>
              <w:rPr>
                <w:rFonts w:ascii="Arial" w:hAnsi="Arial" w:cs="Arial"/>
                <w:sz w:val="20"/>
                <w:szCs w:val="20"/>
              </w:rPr>
            </w:pPr>
          </w:p>
        </w:tc>
        <w:tc>
          <w:tcPr>
            <w:tcW w:w="566" w:type="dxa"/>
          </w:tcPr>
          <w:p w:rsidR="002B1EF5" w:rsidRPr="00CD44E2" w:rsidRDefault="002B1EF5" w:rsidP="005F2882">
            <w:pPr>
              <w:spacing w:after="120"/>
              <w:rPr>
                <w:rFonts w:ascii="Arial" w:hAnsi="Arial" w:cs="Arial"/>
                <w:sz w:val="20"/>
                <w:szCs w:val="20"/>
              </w:rPr>
            </w:pPr>
          </w:p>
        </w:tc>
        <w:tc>
          <w:tcPr>
            <w:tcW w:w="566" w:type="dxa"/>
            <w:gridSpan w:val="2"/>
          </w:tcPr>
          <w:p w:rsidR="002B1EF5" w:rsidRPr="00CD44E2" w:rsidRDefault="002B1EF5" w:rsidP="005F2882">
            <w:pPr>
              <w:spacing w:after="120"/>
              <w:rPr>
                <w:rFonts w:ascii="Arial" w:hAnsi="Arial" w:cs="Arial"/>
                <w:sz w:val="20"/>
                <w:szCs w:val="20"/>
              </w:rPr>
            </w:pPr>
          </w:p>
        </w:tc>
        <w:tc>
          <w:tcPr>
            <w:tcW w:w="564" w:type="dxa"/>
            <w:gridSpan w:val="2"/>
          </w:tcPr>
          <w:p w:rsidR="002B1EF5" w:rsidRPr="00CD44E2" w:rsidRDefault="002B1EF5" w:rsidP="005F2882">
            <w:pPr>
              <w:spacing w:after="120"/>
              <w:rPr>
                <w:rFonts w:ascii="Arial" w:hAnsi="Arial" w:cs="Arial"/>
                <w:sz w:val="20"/>
                <w:szCs w:val="20"/>
              </w:rPr>
            </w:pPr>
          </w:p>
        </w:tc>
        <w:tc>
          <w:tcPr>
            <w:tcW w:w="565" w:type="dxa"/>
            <w:gridSpan w:val="2"/>
          </w:tcPr>
          <w:p w:rsidR="002B1EF5" w:rsidRPr="00CD44E2" w:rsidRDefault="002B1EF5" w:rsidP="005F2882">
            <w:pPr>
              <w:spacing w:after="120"/>
              <w:rPr>
                <w:rFonts w:ascii="Arial" w:hAnsi="Arial" w:cs="Arial"/>
                <w:sz w:val="20"/>
                <w:szCs w:val="20"/>
              </w:rPr>
            </w:pPr>
          </w:p>
        </w:tc>
        <w:tc>
          <w:tcPr>
            <w:tcW w:w="566" w:type="dxa"/>
            <w:gridSpan w:val="2"/>
          </w:tcPr>
          <w:p w:rsidR="002B1EF5" w:rsidRPr="00CD44E2" w:rsidRDefault="002B1EF5" w:rsidP="005F2882">
            <w:pPr>
              <w:spacing w:after="120"/>
              <w:rPr>
                <w:rFonts w:ascii="Arial" w:hAnsi="Arial" w:cs="Arial"/>
                <w:sz w:val="20"/>
                <w:szCs w:val="20"/>
              </w:rPr>
            </w:pPr>
          </w:p>
        </w:tc>
        <w:tc>
          <w:tcPr>
            <w:tcW w:w="566" w:type="dxa"/>
            <w:gridSpan w:val="2"/>
          </w:tcPr>
          <w:p w:rsidR="002B1EF5" w:rsidRPr="00CD44E2" w:rsidRDefault="002B1EF5" w:rsidP="005F2882">
            <w:pPr>
              <w:spacing w:after="120"/>
              <w:rPr>
                <w:rFonts w:ascii="Arial" w:hAnsi="Arial" w:cs="Arial"/>
                <w:sz w:val="20"/>
                <w:szCs w:val="20"/>
              </w:rPr>
            </w:pPr>
          </w:p>
        </w:tc>
        <w:tc>
          <w:tcPr>
            <w:tcW w:w="565" w:type="dxa"/>
            <w:gridSpan w:val="2"/>
          </w:tcPr>
          <w:p w:rsidR="002B1EF5" w:rsidRPr="00CD44E2" w:rsidRDefault="002B1EF5" w:rsidP="005F2882">
            <w:pPr>
              <w:spacing w:after="120"/>
              <w:rPr>
                <w:rFonts w:ascii="Arial" w:hAnsi="Arial" w:cs="Arial"/>
                <w:sz w:val="20"/>
                <w:szCs w:val="20"/>
              </w:rPr>
            </w:pPr>
          </w:p>
        </w:tc>
        <w:tc>
          <w:tcPr>
            <w:tcW w:w="566" w:type="dxa"/>
            <w:gridSpan w:val="2"/>
          </w:tcPr>
          <w:p w:rsidR="002B1EF5" w:rsidRPr="00CD44E2" w:rsidRDefault="002B1EF5" w:rsidP="005F2882">
            <w:pPr>
              <w:spacing w:after="120"/>
              <w:rPr>
                <w:rFonts w:ascii="Arial" w:hAnsi="Arial" w:cs="Arial"/>
                <w:sz w:val="20"/>
                <w:szCs w:val="20"/>
              </w:rPr>
            </w:pPr>
          </w:p>
        </w:tc>
        <w:tc>
          <w:tcPr>
            <w:tcW w:w="565" w:type="dxa"/>
            <w:gridSpan w:val="2"/>
          </w:tcPr>
          <w:p w:rsidR="002B1EF5" w:rsidRPr="00CD44E2" w:rsidRDefault="002B1EF5" w:rsidP="005F2882">
            <w:pPr>
              <w:spacing w:after="120"/>
              <w:rPr>
                <w:rFonts w:ascii="Arial" w:hAnsi="Arial" w:cs="Arial"/>
                <w:sz w:val="20"/>
                <w:szCs w:val="20"/>
              </w:rPr>
            </w:pPr>
          </w:p>
        </w:tc>
        <w:tc>
          <w:tcPr>
            <w:tcW w:w="565" w:type="dxa"/>
            <w:gridSpan w:val="2"/>
          </w:tcPr>
          <w:p w:rsidR="002B1EF5" w:rsidRPr="00CD44E2" w:rsidRDefault="002B1EF5" w:rsidP="005F2882">
            <w:pPr>
              <w:spacing w:after="120"/>
              <w:rPr>
                <w:rFonts w:ascii="Arial" w:hAnsi="Arial" w:cs="Arial"/>
                <w:sz w:val="20"/>
                <w:szCs w:val="20"/>
              </w:rPr>
            </w:pPr>
          </w:p>
        </w:tc>
        <w:tc>
          <w:tcPr>
            <w:tcW w:w="566" w:type="dxa"/>
            <w:gridSpan w:val="3"/>
          </w:tcPr>
          <w:p w:rsidR="002B1EF5" w:rsidRPr="00CD44E2" w:rsidRDefault="002B1EF5" w:rsidP="005F2882">
            <w:pPr>
              <w:spacing w:after="120"/>
              <w:rPr>
                <w:rFonts w:ascii="Arial" w:hAnsi="Arial" w:cs="Arial"/>
                <w:sz w:val="20"/>
                <w:szCs w:val="20"/>
              </w:rPr>
            </w:pPr>
          </w:p>
        </w:tc>
      </w:tr>
    </w:tbl>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Cách lấy khoảng cách: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ml:space="preserve">Thành phần khu đông dân cư tỉnh từ đường của đồ án thiết kế thành phố cho 25 </w:t>
      </w:r>
      <w:r w:rsidR="00A05C66" w:rsidRPr="00CD44E2">
        <w:rPr>
          <w:rFonts w:ascii="Arial" w:hAnsi="Arial" w:cs="Arial"/>
          <w:i/>
          <w:sz w:val="20"/>
          <w:szCs w:val="20"/>
        </w:rPr>
        <w:t>÷</w:t>
      </w:r>
      <w:r w:rsidRPr="00CD44E2">
        <w:rPr>
          <w:rFonts w:ascii="Arial" w:hAnsi="Arial" w:cs="Arial"/>
          <w:i/>
          <w:sz w:val="20"/>
          <w:szCs w:val="20"/>
        </w:rPr>
        <w:t xml:space="preserve"> 30</w:t>
      </w:r>
      <w:r w:rsidR="00A05C66" w:rsidRPr="00CD44E2">
        <w:rPr>
          <w:rFonts w:ascii="Arial" w:hAnsi="Arial" w:cs="Arial"/>
          <w:i/>
          <w:sz w:val="20"/>
          <w:szCs w:val="20"/>
        </w:rPr>
        <w:t xml:space="preserve"> </w:t>
      </w:r>
      <w:r w:rsidRPr="00CD44E2">
        <w:rPr>
          <w:rFonts w:ascii="Arial" w:hAnsi="Arial" w:cs="Arial"/>
          <w:i/>
          <w:sz w:val="20"/>
          <w:szCs w:val="20"/>
        </w:rPr>
        <w:t>năm.</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Các xí nghiệp công nghiệp riêng biệt, ga tầu, sân bay, bến cảng sông, biển công trình thuỷ lợi, kho chứa vật dễ cháy, khu khai thác kể từ phạm vi của nó (kể cả khu sẽ mở rộng sau này).</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Đường sắt, đường ôtô từ chân ta luy. Phân cấp đường 1a, 1b và 2</w:t>
      </w:r>
      <w:r w:rsidR="00A05C66" w:rsidRPr="00CD44E2">
        <w:rPr>
          <w:rFonts w:ascii="Arial" w:hAnsi="Arial" w:cs="Arial"/>
          <w:i/>
          <w:sz w:val="20"/>
          <w:szCs w:val="20"/>
        </w:rPr>
        <w:t xml:space="preserve"> </w:t>
      </w:r>
      <w:r w:rsidRPr="00CD44E2">
        <w:rPr>
          <w:rFonts w:ascii="Arial" w:hAnsi="Arial" w:cs="Arial"/>
          <w:i/>
          <w:sz w:val="20"/>
          <w:szCs w:val="20"/>
        </w:rPr>
        <w:t>Cầu từ chân dốc.</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Nhà và công trình riêng biệt từ phần lồi gần nhất của nó.</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Nhà, công trình riêng biệt là khi nó nằm phân biệt ngoài khu đông dân từ 30m trở lên.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Khoảng cách tối thiểu từ đường ống dẫn chính đến cầu đường sắt và đường ôtô có</w:t>
      </w:r>
      <w:r w:rsidR="00A05C66" w:rsidRPr="00CD44E2">
        <w:rPr>
          <w:rFonts w:ascii="Arial" w:hAnsi="Arial" w:cs="Arial"/>
          <w:i/>
          <w:sz w:val="20"/>
          <w:szCs w:val="20"/>
        </w:rPr>
        <w:t xml:space="preserve"> </w:t>
      </w:r>
      <w:r w:rsidRPr="00CD44E2">
        <w:rPr>
          <w:rFonts w:ascii="Arial" w:hAnsi="Arial" w:cs="Arial"/>
          <w:i/>
          <w:sz w:val="20"/>
          <w:szCs w:val="20"/>
        </w:rPr>
        <w:t>chiều dài bé hơn 20m lấy như khoảng cách đến đường tương ứng.</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4. Có lí do xác đáng cho phép giảm khoảng cách: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a. Đối với đường ống dẫn khí đốt ở các điều 1đ, 2, 3(b, d), 4(b, c, d)</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Xuống 30% với điều kiện dùng ống dẫn loại II</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Xuống 50% với điều kiện dùng ống dẫn loại B</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b. Đối với đường ống dầu mỏ ở các điểm 1đ, 2, 3(b, đ), 4b, 5đ</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Xuống 30% với điều kiện tăng độ dày thành ống lên số phần trăm tương ứng, kiểm tra các mối hàn bằng phương pháp vật lí.</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5. Khoảng cách đến các công trình không nêu trong bảng cần lấy theo sự thoả thuận của các cơ quan các trách nhiệm và các tổ chức có liên quan.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6. Nếu nhà và công trình cao hơn: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a. Đường ống dẫn dầu mỏ, sản phẩm dầu mỏ cho phép giảm khoảng cách ở điểm 1</w:t>
      </w:r>
      <w:r w:rsidR="00A05C66" w:rsidRPr="00CD44E2">
        <w:rPr>
          <w:rFonts w:ascii="Arial" w:hAnsi="Arial" w:cs="Arial"/>
          <w:i/>
          <w:sz w:val="20"/>
          <w:szCs w:val="20"/>
        </w:rPr>
        <w:t xml:space="preserve"> </w:t>
      </w:r>
      <w:r w:rsidRPr="00CD44E2">
        <w:rPr>
          <w:rFonts w:ascii="Arial" w:hAnsi="Arial" w:cs="Arial"/>
          <w:i/>
          <w:sz w:val="20"/>
          <w:szCs w:val="20"/>
        </w:rPr>
        <w:t>(a, d) ; 2 ; 3 (c, d); 5 (a,b, c, d); 8d xuống 25% nhưng không nhỏ hơn 30m (trừ</w:t>
      </w:r>
      <w:r w:rsidR="00A05C66" w:rsidRPr="00CD44E2">
        <w:rPr>
          <w:rFonts w:ascii="Arial" w:hAnsi="Arial" w:cs="Arial"/>
          <w:i/>
          <w:sz w:val="20"/>
          <w:szCs w:val="20"/>
        </w:rPr>
        <w:t xml:space="preserve"> </w:t>
      </w:r>
      <w:r w:rsidRPr="00CD44E2">
        <w:rPr>
          <w:rFonts w:ascii="Arial" w:hAnsi="Arial" w:cs="Arial"/>
          <w:i/>
          <w:sz w:val="20"/>
          <w:szCs w:val="20"/>
        </w:rPr>
        <w:t>đường ống cấp 5)</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b. Đường ống dẫn khí đốt cho phép giảm khoảng cách ở điểm 1đ, 2, 3b ; 5(c, d)</w:t>
      </w:r>
      <w:r w:rsidR="00A05C66" w:rsidRPr="00CD44E2">
        <w:rPr>
          <w:rFonts w:ascii="Arial" w:hAnsi="Arial" w:cs="Arial"/>
          <w:i/>
          <w:sz w:val="20"/>
          <w:szCs w:val="20"/>
        </w:rPr>
        <w:t xml:space="preserve"> </w:t>
      </w:r>
      <w:r w:rsidRPr="00CD44E2">
        <w:rPr>
          <w:rFonts w:ascii="Arial" w:hAnsi="Arial" w:cs="Arial"/>
          <w:i/>
          <w:sz w:val="20"/>
          <w:szCs w:val="20"/>
        </w:rPr>
        <w:t>xuống 25% nhưng không nhỏ hơn 50m.</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7. Đường ống dẫn chính đặt nổi:</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a. Đường ống dẫn khí đốt có khoảng cách đến nhà, công trình trong điểm 1 phải tăng lên 2 lần, trong điểm 3, 5, 6, 8b phải tăng lên 1,5 lân.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lastRenderedPageBreak/>
        <w:t>b. Đường ống dẫn dầu mỏ, sản phẩm dầu mỏ phải tăng khoảng cách lên 1,2 lần ở các điểm 1 ; 3 (c, dưới) ; 5 ; 7 ; 8(a, b, d, đ).</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3.11. Khoảng cách tối thiểu giữa các đường ống dẫn chính đặt song song lấy theo bảng</w:t>
      </w:r>
      <w:r w:rsidR="00A05C66" w:rsidRPr="00CD44E2">
        <w:rPr>
          <w:rFonts w:ascii="Arial" w:hAnsi="Arial" w:cs="Arial"/>
          <w:sz w:val="20"/>
          <w:szCs w:val="20"/>
        </w:rPr>
        <w:t xml:space="preserve"> </w:t>
      </w:r>
      <w:r w:rsidRPr="00CD44E2">
        <w:rPr>
          <w:rFonts w:ascii="Arial" w:hAnsi="Arial" w:cs="Arial"/>
          <w:sz w:val="20"/>
          <w:szCs w:val="20"/>
        </w:rPr>
        <w:t>5.</w:t>
      </w:r>
    </w:p>
    <w:p w:rsidR="00C765FF" w:rsidRPr="00CD44E2" w:rsidRDefault="00C765FF" w:rsidP="00A05C66">
      <w:pPr>
        <w:spacing w:after="120"/>
        <w:jc w:val="center"/>
        <w:rPr>
          <w:rFonts w:ascii="Arial" w:hAnsi="Arial" w:cs="Arial"/>
          <w:b/>
          <w:sz w:val="20"/>
          <w:szCs w:val="20"/>
        </w:rPr>
      </w:pPr>
      <w:r w:rsidRPr="00CD44E2">
        <w:rPr>
          <w:rFonts w:ascii="Arial" w:hAnsi="Arial" w:cs="Arial"/>
          <w:b/>
          <w:sz w:val="20"/>
          <w:szCs w:val="20"/>
        </w:rPr>
        <w:t>Bảng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9"/>
        <w:gridCol w:w="1168"/>
        <w:gridCol w:w="1169"/>
        <w:gridCol w:w="1168"/>
        <w:gridCol w:w="1169"/>
        <w:gridCol w:w="1168"/>
        <w:gridCol w:w="1169"/>
        <w:gridCol w:w="1168"/>
      </w:tblGrid>
      <w:tr w:rsidR="00C765FF" w:rsidRPr="00CD44E2">
        <w:tblPrEx>
          <w:tblCellMar>
            <w:top w:w="0" w:type="dxa"/>
            <w:left w:w="0" w:type="dxa"/>
            <w:bottom w:w="0" w:type="dxa"/>
            <w:right w:w="0" w:type="dxa"/>
          </w:tblCellMar>
        </w:tblPrEx>
        <w:tc>
          <w:tcPr>
            <w:tcW w:w="2337" w:type="dxa"/>
            <w:gridSpan w:val="2"/>
            <w:vMerge w:val="restart"/>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Vị trí của các đường ống dẫn chính đặt song song</w:t>
            </w:r>
          </w:p>
        </w:tc>
        <w:tc>
          <w:tcPr>
            <w:tcW w:w="7011" w:type="dxa"/>
            <w:gridSpan w:val="6"/>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Khoảng cách của trục đường ống đang thiết kế đến đường ống đang vận hành (m)</w:t>
            </w:r>
          </w:p>
        </w:tc>
      </w:tr>
      <w:tr w:rsidR="00C765FF" w:rsidRPr="00CD44E2">
        <w:tblPrEx>
          <w:tblCellMar>
            <w:top w:w="0" w:type="dxa"/>
            <w:left w:w="0" w:type="dxa"/>
            <w:bottom w:w="0" w:type="dxa"/>
            <w:right w:w="0" w:type="dxa"/>
          </w:tblCellMar>
        </w:tblPrEx>
        <w:tc>
          <w:tcPr>
            <w:tcW w:w="2337" w:type="dxa"/>
            <w:gridSpan w:val="2"/>
            <w:vMerge/>
          </w:tcPr>
          <w:p w:rsidR="00C765FF" w:rsidRPr="00CD44E2" w:rsidRDefault="00C765FF" w:rsidP="00A05C66">
            <w:pPr>
              <w:spacing w:after="120"/>
              <w:jc w:val="center"/>
              <w:rPr>
                <w:rFonts w:ascii="Arial" w:hAnsi="Arial" w:cs="Arial"/>
                <w:sz w:val="20"/>
                <w:szCs w:val="20"/>
              </w:rPr>
            </w:pPr>
          </w:p>
        </w:tc>
        <w:tc>
          <w:tcPr>
            <w:tcW w:w="3506" w:type="dxa"/>
            <w:gridSpan w:val="3"/>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Dẫn khí đốt</w:t>
            </w:r>
          </w:p>
        </w:tc>
        <w:tc>
          <w:tcPr>
            <w:tcW w:w="3505" w:type="dxa"/>
            <w:gridSpan w:val="3"/>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Dẫn dầu mỏ</w:t>
            </w:r>
          </w:p>
        </w:tc>
      </w:tr>
      <w:tr w:rsidR="00C765FF" w:rsidRPr="00CD44E2">
        <w:tblPrEx>
          <w:tblCellMar>
            <w:top w:w="0" w:type="dxa"/>
            <w:left w:w="0" w:type="dxa"/>
            <w:bottom w:w="0" w:type="dxa"/>
            <w:right w:w="0" w:type="dxa"/>
          </w:tblCellMar>
        </w:tblPrEx>
        <w:tc>
          <w:tcPr>
            <w:tcW w:w="2337" w:type="dxa"/>
            <w:gridSpan w:val="2"/>
            <w:vMerge/>
          </w:tcPr>
          <w:p w:rsidR="00C765FF" w:rsidRPr="00CD44E2" w:rsidRDefault="00C765FF" w:rsidP="00A05C66">
            <w:pPr>
              <w:spacing w:after="120"/>
              <w:jc w:val="center"/>
              <w:rPr>
                <w:rFonts w:ascii="Arial" w:hAnsi="Arial" w:cs="Arial"/>
                <w:sz w:val="20"/>
                <w:szCs w:val="20"/>
              </w:rPr>
            </w:pPr>
          </w:p>
        </w:tc>
        <w:tc>
          <w:tcPr>
            <w:tcW w:w="7011" w:type="dxa"/>
            <w:gridSpan w:val="6"/>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Đường kính quy ước (mm)</w:t>
            </w:r>
          </w:p>
        </w:tc>
      </w:tr>
      <w:tr w:rsidR="00C765FF" w:rsidRPr="00CD44E2">
        <w:tblPrEx>
          <w:tblCellMar>
            <w:top w:w="0" w:type="dxa"/>
            <w:left w:w="0" w:type="dxa"/>
            <w:bottom w:w="0" w:type="dxa"/>
            <w:right w:w="0" w:type="dxa"/>
          </w:tblCellMar>
        </w:tblPrEx>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ống 1</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ống 2</w:t>
            </w:r>
          </w:p>
        </w:tc>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Bé</w:t>
            </w:r>
            <w:r w:rsidR="00A05C66" w:rsidRPr="00CD44E2">
              <w:rPr>
                <w:rFonts w:ascii="Arial" w:hAnsi="Arial" w:cs="Arial"/>
                <w:sz w:val="20"/>
                <w:szCs w:val="20"/>
              </w:rPr>
              <w:t xml:space="preserve"> </w:t>
            </w:r>
            <w:r w:rsidRPr="00CD44E2">
              <w:rPr>
                <w:rFonts w:ascii="Arial" w:hAnsi="Arial" w:cs="Arial"/>
                <w:sz w:val="20"/>
                <w:szCs w:val="20"/>
              </w:rPr>
              <w:t>hơn</w:t>
            </w:r>
            <w:r w:rsidR="00A05C66" w:rsidRPr="00CD44E2">
              <w:rPr>
                <w:rFonts w:ascii="Arial" w:hAnsi="Arial" w:cs="Arial"/>
                <w:sz w:val="20"/>
                <w:szCs w:val="20"/>
              </w:rPr>
              <w:t xml:space="preserve"> </w:t>
            </w:r>
            <w:r w:rsidRPr="00CD44E2">
              <w:rPr>
                <w:rFonts w:ascii="Arial" w:hAnsi="Arial" w:cs="Arial"/>
                <w:sz w:val="20"/>
                <w:szCs w:val="20"/>
              </w:rPr>
              <w:t>500</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Bé</w:t>
            </w:r>
            <w:r w:rsidR="00A05C66" w:rsidRPr="00CD44E2">
              <w:rPr>
                <w:rFonts w:ascii="Arial" w:hAnsi="Arial" w:cs="Arial"/>
                <w:sz w:val="20"/>
                <w:szCs w:val="20"/>
              </w:rPr>
              <w:t xml:space="preserve"> </w:t>
            </w:r>
            <w:r w:rsidRPr="00CD44E2">
              <w:rPr>
                <w:rFonts w:ascii="Arial" w:hAnsi="Arial" w:cs="Arial"/>
                <w:sz w:val="20"/>
                <w:szCs w:val="20"/>
              </w:rPr>
              <w:t>hơn hoặc</w:t>
            </w:r>
            <w:r w:rsidR="00A05C66" w:rsidRPr="00CD44E2">
              <w:rPr>
                <w:rFonts w:ascii="Arial" w:hAnsi="Arial" w:cs="Arial"/>
                <w:sz w:val="20"/>
                <w:szCs w:val="20"/>
              </w:rPr>
              <w:t xml:space="preserve"> </w:t>
            </w:r>
            <w:r w:rsidRPr="00CD44E2">
              <w:rPr>
                <w:rFonts w:ascii="Arial" w:hAnsi="Arial" w:cs="Arial"/>
                <w:sz w:val="20"/>
                <w:szCs w:val="20"/>
              </w:rPr>
              <w:t>bằng</w:t>
            </w:r>
            <w:r w:rsidR="00A05C66" w:rsidRPr="00CD44E2">
              <w:rPr>
                <w:rFonts w:ascii="Arial" w:hAnsi="Arial" w:cs="Arial"/>
                <w:sz w:val="20"/>
                <w:szCs w:val="20"/>
              </w:rPr>
              <w:t xml:space="preserve"> </w:t>
            </w:r>
            <w:r w:rsidRPr="00CD44E2">
              <w:rPr>
                <w:rFonts w:ascii="Arial" w:hAnsi="Arial" w:cs="Arial"/>
                <w:sz w:val="20"/>
                <w:szCs w:val="20"/>
              </w:rPr>
              <w:t>1000</w:t>
            </w:r>
          </w:p>
        </w:tc>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Lớn</w:t>
            </w:r>
            <w:r w:rsidR="00A05C66" w:rsidRPr="00CD44E2">
              <w:rPr>
                <w:rFonts w:ascii="Arial" w:hAnsi="Arial" w:cs="Arial"/>
                <w:sz w:val="20"/>
                <w:szCs w:val="20"/>
              </w:rPr>
              <w:t xml:space="preserve"> </w:t>
            </w:r>
            <w:r w:rsidRPr="00CD44E2">
              <w:rPr>
                <w:rFonts w:ascii="Arial" w:hAnsi="Arial" w:cs="Arial"/>
                <w:sz w:val="20"/>
                <w:szCs w:val="20"/>
              </w:rPr>
              <w:t>hơn</w:t>
            </w:r>
            <w:r w:rsidR="00A05C66" w:rsidRPr="00CD44E2">
              <w:rPr>
                <w:rFonts w:ascii="Arial" w:hAnsi="Arial" w:cs="Arial"/>
                <w:sz w:val="20"/>
                <w:szCs w:val="20"/>
              </w:rPr>
              <w:t xml:space="preserve"> </w:t>
            </w:r>
            <w:r w:rsidRPr="00CD44E2">
              <w:rPr>
                <w:rFonts w:ascii="Arial" w:hAnsi="Arial" w:cs="Arial"/>
                <w:sz w:val="20"/>
                <w:szCs w:val="20"/>
              </w:rPr>
              <w:t>1000</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Bé</w:t>
            </w:r>
            <w:r w:rsidR="00A05C66" w:rsidRPr="00CD44E2">
              <w:rPr>
                <w:rFonts w:ascii="Arial" w:hAnsi="Arial" w:cs="Arial"/>
                <w:sz w:val="20"/>
                <w:szCs w:val="20"/>
              </w:rPr>
              <w:t xml:space="preserve"> </w:t>
            </w:r>
            <w:r w:rsidRPr="00CD44E2">
              <w:rPr>
                <w:rFonts w:ascii="Arial" w:hAnsi="Arial" w:cs="Arial"/>
                <w:sz w:val="20"/>
                <w:szCs w:val="20"/>
              </w:rPr>
              <w:t>hơn</w:t>
            </w:r>
            <w:r w:rsidR="00A05C66" w:rsidRPr="00CD44E2">
              <w:rPr>
                <w:rFonts w:ascii="Arial" w:hAnsi="Arial" w:cs="Arial"/>
                <w:sz w:val="20"/>
                <w:szCs w:val="20"/>
              </w:rPr>
              <w:t xml:space="preserve"> </w:t>
            </w:r>
            <w:r w:rsidRPr="00CD44E2">
              <w:rPr>
                <w:rFonts w:ascii="Arial" w:hAnsi="Arial" w:cs="Arial"/>
                <w:sz w:val="20"/>
                <w:szCs w:val="20"/>
              </w:rPr>
              <w:t>500</w:t>
            </w:r>
          </w:p>
        </w:tc>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Bé</w:t>
            </w:r>
            <w:r w:rsidR="00A05C66" w:rsidRPr="00CD44E2">
              <w:rPr>
                <w:rFonts w:ascii="Arial" w:hAnsi="Arial" w:cs="Arial"/>
                <w:sz w:val="20"/>
                <w:szCs w:val="20"/>
              </w:rPr>
              <w:t xml:space="preserve"> </w:t>
            </w:r>
            <w:r w:rsidRPr="00CD44E2">
              <w:rPr>
                <w:rFonts w:ascii="Arial" w:hAnsi="Arial" w:cs="Arial"/>
                <w:sz w:val="20"/>
                <w:szCs w:val="20"/>
              </w:rPr>
              <w:t>hơn hoặc</w:t>
            </w:r>
            <w:r w:rsidR="00A05C66" w:rsidRPr="00CD44E2">
              <w:rPr>
                <w:rFonts w:ascii="Arial" w:hAnsi="Arial" w:cs="Arial"/>
                <w:sz w:val="20"/>
                <w:szCs w:val="20"/>
              </w:rPr>
              <w:t xml:space="preserve"> </w:t>
            </w:r>
            <w:r w:rsidRPr="00CD44E2">
              <w:rPr>
                <w:rFonts w:ascii="Arial" w:hAnsi="Arial" w:cs="Arial"/>
                <w:sz w:val="20"/>
                <w:szCs w:val="20"/>
              </w:rPr>
              <w:t>bằng</w:t>
            </w:r>
            <w:r w:rsidR="00A05C66" w:rsidRPr="00CD44E2">
              <w:rPr>
                <w:rFonts w:ascii="Arial" w:hAnsi="Arial" w:cs="Arial"/>
                <w:sz w:val="20"/>
                <w:szCs w:val="20"/>
              </w:rPr>
              <w:t xml:space="preserve"> </w:t>
            </w:r>
            <w:r w:rsidRPr="00CD44E2">
              <w:rPr>
                <w:rFonts w:ascii="Arial" w:hAnsi="Arial" w:cs="Arial"/>
                <w:sz w:val="20"/>
                <w:szCs w:val="20"/>
              </w:rPr>
              <w:t>1000</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Lớn</w:t>
            </w:r>
            <w:r w:rsidR="00A05C66" w:rsidRPr="00CD44E2">
              <w:rPr>
                <w:rFonts w:ascii="Arial" w:hAnsi="Arial" w:cs="Arial"/>
                <w:sz w:val="20"/>
                <w:szCs w:val="20"/>
              </w:rPr>
              <w:t xml:space="preserve"> </w:t>
            </w:r>
            <w:r w:rsidRPr="00CD44E2">
              <w:rPr>
                <w:rFonts w:ascii="Arial" w:hAnsi="Arial" w:cs="Arial"/>
                <w:sz w:val="20"/>
                <w:szCs w:val="20"/>
              </w:rPr>
              <w:t>hơn</w:t>
            </w:r>
            <w:r w:rsidR="00A05C66" w:rsidRPr="00CD44E2">
              <w:rPr>
                <w:rFonts w:ascii="Arial" w:hAnsi="Arial" w:cs="Arial"/>
                <w:sz w:val="20"/>
                <w:szCs w:val="20"/>
              </w:rPr>
              <w:t xml:space="preserve"> </w:t>
            </w:r>
            <w:r w:rsidRPr="00CD44E2">
              <w:rPr>
                <w:rFonts w:ascii="Arial" w:hAnsi="Arial" w:cs="Arial"/>
                <w:sz w:val="20"/>
                <w:szCs w:val="20"/>
              </w:rPr>
              <w:t>1000</w:t>
            </w:r>
          </w:p>
        </w:tc>
      </w:tr>
      <w:tr w:rsidR="00C765FF" w:rsidRPr="00CD44E2">
        <w:tblPrEx>
          <w:tblCellMar>
            <w:top w:w="0" w:type="dxa"/>
            <w:left w:w="0" w:type="dxa"/>
            <w:bottom w:w="0" w:type="dxa"/>
            <w:right w:w="0" w:type="dxa"/>
          </w:tblCellMar>
        </w:tblPrEx>
        <w:tc>
          <w:tcPr>
            <w:tcW w:w="1169" w:type="dxa"/>
          </w:tcPr>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Ngầm </w:t>
            </w:r>
          </w:p>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Mặt </w:t>
            </w:r>
          </w:p>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Mặt </w:t>
            </w:r>
          </w:p>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Nổi </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Nổi</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Nổi</w:t>
            </w:r>
          </w:p>
        </w:tc>
        <w:tc>
          <w:tcPr>
            <w:tcW w:w="1168" w:type="dxa"/>
          </w:tcPr>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Ngầm </w:t>
            </w:r>
          </w:p>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Ngầm </w:t>
            </w:r>
          </w:p>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Mặt </w:t>
            </w:r>
          </w:p>
          <w:p w:rsidR="00A05C66" w:rsidRPr="00CD44E2" w:rsidRDefault="00C765FF" w:rsidP="00A05C66">
            <w:pPr>
              <w:spacing w:after="120"/>
              <w:jc w:val="center"/>
              <w:rPr>
                <w:rFonts w:ascii="Arial" w:hAnsi="Arial" w:cs="Arial"/>
                <w:sz w:val="20"/>
                <w:szCs w:val="20"/>
              </w:rPr>
            </w:pPr>
            <w:r w:rsidRPr="00CD44E2">
              <w:rPr>
                <w:rFonts w:ascii="Arial" w:hAnsi="Arial" w:cs="Arial"/>
                <w:sz w:val="20"/>
                <w:szCs w:val="20"/>
              </w:rPr>
              <w:t xml:space="preserve">Ngầm </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Mặt</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Nổi</w:t>
            </w:r>
          </w:p>
        </w:tc>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7</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40</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8</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12</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tc>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75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75</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7</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tc>
        <w:tc>
          <w:tcPr>
            <w:tcW w:w="1169"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8</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12</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tc>
        <w:tc>
          <w:tcPr>
            <w:tcW w:w="1168"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tc>
      </w:tr>
    </w:tbl>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Nếu 2 đường ống dẫn dầu mỏ chôn ngầm có đường kính bé hơn 300mm thuộc cấp 4, 5</w:t>
      </w:r>
      <w:r w:rsidR="00A05C66" w:rsidRPr="00CD44E2">
        <w:rPr>
          <w:rFonts w:ascii="Arial" w:hAnsi="Arial" w:cs="Arial"/>
          <w:i/>
          <w:sz w:val="20"/>
          <w:szCs w:val="20"/>
        </w:rPr>
        <w:t xml:space="preserve"> </w:t>
      </w:r>
      <w:r w:rsidRPr="00CD44E2">
        <w:rPr>
          <w:rFonts w:ascii="Arial" w:hAnsi="Arial" w:cs="Arial"/>
          <w:i/>
          <w:sz w:val="20"/>
          <w:szCs w:val="20"/>
        </w:rPr>
        <w:t>lấy như điều 3.8.2</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Nếu đặt đường ống dẫn chôn ngầm song song có từng đoạn nổi, trên mặt, ... chiều dài</w:t>
      </w:r>
      <w:r w:rsidR="00A05C66" w:rsidRPr="00CD44E2">
        <w:rPr>
          <w:rFonts w:ascii="Arial" w:hAnsi="Arial" w:cs="Arial"/>
          <w:i/>
          <w:sz w:val="20"/>
          <w:szCs w:val="20"/>
        </w:rPr>
        <w:t xml:space="preserve"> </w:t>
      </w:r>
      <w:r w:rsidRPr="00CD44E2">
        <w:rPr>
          <w:rFonts w:ascii="Arial" w:hAnsi="Arial" w:cs="Arial"/>
          <w:i/>
          <w:sz w:val="20"/>
          <w:szCs w:val="20"/>
        </w:rPr>
        <w:t>bé hơn 100m khoảng cách lấy theo tiêu chuẩn đặt trên mặt nổi tương ứng và được giảm 25%</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Đường ống dẫn khí khác nhau thì lấy theo khoảng cách tối thiểu của đường ống có</w:t>
      </w:r>
      <w:r w:rsidR="00A05C66" w:rsidRPr="00CD44E2">
        <w:rPr>
          <w:rFonts w:ascii="Arial" w:hAnsi="Arial" w:cs="Arial"/>
          <w:i/>
          <w:sz w:val="20"/>
          <w:szCs w:val="20"/>
        </w:rPr>
        <w:t xml:space="preserve"> </w:t>
      </w:r>
      <w:r w:rsidRPr="00CD44E2">
        <w:rPr>
          <w:rFonts w:ascii="Arial" w:hAnsi="Arial" w:cs="Arial"/>
          <w:i/>
          <w:sz w:val="20"/>
          <w:szCs w:val="20"/>
        </w:rPr>
        <w:t>đường kính lớn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4. Đường ống dẫn khí đốt và dẫn dầu mỏ đặt song song thì lấy theo tiêu chuẩn đường ống dẫn khí đốt.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3.12. Khi thiết kế thêm một đường ống chạy song song với đường ống đang vận hành phải đảm bảo toàn bộ đường mới thiết kế về một phía đường ống đang vận hành.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3.13. Khoảng cách đường ống mới thiết kế đến đường ống đang vận hành cần xác định theo điều kiện công nghệ của dây chuyền xây dựng, nhưng không được nhỏ hơn khoảng cách đã quy định trong bảng 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3.14. Khi đường ống dẫn chính dầu mỏ, sản phẩm dầu mỏ đặt cao hơn khu đông dân các xí nghiệp phải lấy khoảng cách theo quy định sau:</w:t>
      </w:r>
    </w:p>
    <w:p w:rsidR="00C765FF" w:rsidRPr="00CD44E2" w:rsidRDefault="00C765FF" w:rsidP="00A05C66">
      <w:pPr>
        <w:spacing w:after="120"/>
        <w:jc w:val="center"/>
        <w:rPr>
          <w:rFonts w:ascii="Arial" w:hAnsi="Arial" w:cs="Arial"/>
          <w:b/>
          <w:sz w:val="20"/>
          <w:szCs w:val="20"/>
        </w:rPr>
      </w:pPr>
      <w:r w:rsidRPr="00CD44E2">
        <w:rPr>
          <w:rFonts w:ascii="Arial" w:hAnsi="Arial" w:cs="Arial"/>
          <w:b/>
          <w:sz w:val="20"/>
          <w:szCs w:val="20"/>
        </w:rPr>
        <w:t>Bảng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
        <w:gridCol w:w="934"/>
        <w:gridCol w:w="935"/>
        <w:gridCol w:w="933"/>
        <w:gridCol w:w="935"/>
        <w:gridCol w:w="934"/>
        <w:gridCol w:w="934"/>
        <w:gridCol w:w="934"/>
        <w:gridCol w:w="935"/>
        <w:gridCol w:w="934"/>
      </w:tblGrid>
      <w:tr w:rsidR="00C765FF" w:rsidRPr="00CD44E2">
        <w:tblPrEx>
          <w:tblCellMar>
            <w:top w:w="0" w:type="dxa"/>
            <w:left w:w="0" w:type="dxa"/>
            <w:bottom w:w="0" w:type="dxa"/>
            <w:right w:w="0" w:type="dxa"/>
          </w:tblCellMar>
        </w:tblPrEx>
        <w:tc>
          <w:tcPr>
            <w:tcW w:w="1869" w:type="dxa"/>
            <w:gridSpan w:val="2"/>
            <w:vMerge w:val="restart"/>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Vị trí</w:t>
            </w:r>
            <w:r w:rsidR="00A05C66" w:rsidRPr="00CD44E2">
              <w:rPr>
                <w:rFonts w:ascii="Arial" w:hAnsi="Arial" w:cs="Arial"/>
                <w:sz w:val="20"/>
                <w:szCs w:val="20"/>
              </w:rPr>
              <w:t xml:space="preserve"> </w:t>
            </w:r>
            <w:r w:rsidRPr="00CD44E2">
              <w:rPr>
                <w:rFonts w:ascii="Arial" w:hAnsi="Arial" w:cs="Arial"/>
                <w:sz w:val="20"/>
                <w:szCs w:val="20"/>
              </w:rPr>
              <w:t>của các</w:t>
            </w:r>
            <w:r w:rsidR="00A05C66" w:rsidRPr="00CD44E2">
              <w:rPr>
                <w:rFonts w:ascii="Arial" w:hAnsi="Arial" w:cs="Arial"/>
                <w:sz w:val="20"/>
                <w:szCs w:val="20"/>
              </w:rPr>
              <w:t xml:space="preserve"> </w:t>
            </w:r>
            <w:r w:rsidRPr="00CD44E2">
              <w:rPr>
                <w:rFonts w:ascii="Arial" w:hAnsi="Arial" w:cs="Arial"/>
                <w:sz w:val="20"/>
                <w:szCs w:val="20"/>
              </w:rPr>
              <w:t>đường ống</w:t>
            </w:r>
          </w:p>
        </w:tc>
        <w:tc>
          <w:tcPr>
            <w:tcW w:w="7474" w:type="dxa"/>
            <w:gridSpan w:val="8"/>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Khoảng cách của trục đường ống đang thiết kế đến đường ống đang vận hành (m)</w:t>
            </w:r>
          </w:p>
        </w:tc>
      </w:tr>
      <w:tr w:rsidR="00C765FF" w:rsidRPr="00CD44E2">
        <w:tblPrEx>
          <w:tblCellMar>
            <w:top w:w="0" w:type="dxa"/>
            <w:left w:w="0" w:type="dxa"/>
            <w:bottom w:w="0" w:type="dxa"/>
            <w:right w:w="0" w:type="dxa"/>
          </w:tblCellMar>
        </w:tblPrEx>
        <w:tc>
          <w:tcPr>
            <w:tcW w:w="1869" w:type="dxa"/>
            <w:gridSpan w:val="2"/>
            <w:vMerge/>
          </w:tcPr>
          <w:p w:rsidR="00C765FF" w:rsidRPr="00CD44E2" w:rsidRDefault="00C765FF" w:rsidP="00C765FF">
            <w:pPr>
              <w:spacing w:after="120"/>
              <w:rPr>
                <w:rFonts w:ascii="Arial" w:hAnsi="Arial" w:cs="Arial"/>
                <w:sz w:val="20"/>
                <w:szCs w:val="20"/>
              </w:rPr>
            </w:pPr>
          </w:p>
        </w:tc>
        <w:tc>
          <w:tcPr>
            <w:tcW w:w="3737" w:type="dxa"/>
            <w:gridSpan w:val="4"/>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Dẫn khí đốt</w:t>
            </w:r>
          </w:p>
        </w:tc>
        <w:tc>
          <w:tcPr>
            <w:tcW w:w="3737" w:type="dxa"/>
            <w:gridSpan w:val="4"/>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Dẫn dầu mỏ</w:t>
            </w:r>
          </w:p>
        </w:tc>
      </w:tr>
      <w:tr w:rsidR="00C765FF" w:rsidRPr="00CD44E2">
        <w:tblPrEx>
          <w:tblCellMar>
            <w:top w:w="0" w:type="dxa"/>
            <w:left w:w="0" w:type="dxa"/>
            <w:bottom w:w="0" w:type="dxa"/>
            <w:right w:w="0" w:type="dxa"/>
          </w:tblCellMar>
        </w:tblPrEx>
        <w:tc>
          <w:tcPr>
            <w:tcW w:w="1869" w:type="dxa"/>
            <w:gridSpan w:val="2"/>
            <w:vMerge/>
          </w:tcPr>
          <w:p w:rsidR="00C765FF" w:rsidRPr="00CD44E2" w:rsidRDefault="00C765FF" w:rsidP="00C765FF">
            <w:pPr>
              <w:spacing w:after="120"/>
              <w:rPr>
                <w:rFonts w:ascii="Arial" w:hAnsi="Arial" w:cs="Arial"/>
                <w:sz w:val="20"/>
                <w:szCs w:val="20"/>
              </w:rPr>
            </w:pPr>
          </w:p>
        </w:tc>
        <w:tc>
          <w:tcPr>
            <w:tcW w:w="7474" w:type="dxa"/>
            <w:gridSpan w:val="8"/>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Đường kính quy ước (mm)</w:t>
            </w:r>
          </w:p>
        </w:tc>
      </w:tr>
      <w:tr w:rsidR="00C765FF" w:rsidRPr="00CD44E2">
        <w:tblPrEx>
          <w:tblCellMar>
            <w:top w:w="0" w:type="dxa"/>
            <w:left w:w="0" w:type="dxa"/>
            <w:bottom w:w="0" w:type="dxa"/>
            <w:right w:w="0" w:type="dxa"/>
          </w:tblCellMar>
        </w:tblPrEx>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Đang thiết kế</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Đang vận hành</w:t>
            </w:r>
          </w:p>
        </w:tc>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Nhỏ hơn</w:t>
            </w:r>
            <w:r w:rsidR="00A05C66" w:rsidRPr="00CD44E2">
              <w:rPr>
                <w:rFonts w:ascii="Arial" w:hAnsi="Arial" w:cs="Arial"/>
                <w:sz w:val="20"/>
                <w:szCs w:val="20"/>
              </w:rPr>
              <w:t xml:space="preserve"> </w:t>
            </w:r>
            <w:r w:rsidRPr="00CD44E2">
              <w:rPr>
                <w:rFonts w:ascii="Arial" w:hAnsi="Arial" w:cs="Arial"/>
                <w:sz w:val="20"/>
                <w:szCs w:val="20"/>
              </w:rPr>
              <w:t>300</w:t>
            </w:r>
          </w:p>
        </w:tc>
        <w:tc>
          <w:tcPr>
            <w:tcW w:w="933"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Từ 300</w:t>
            </w:r>
            <w:r w:rsidR="00A05C66" w:rsidRPr="00CD44E2">
              <w:rPr>
                <w:rFonts w:ascii="Arial" w:hAnsi="Arial" w:cs="Arial"/>
                <w:sz w:val="20"/>
                <w:szCs w:val="20"/>
              </w:rPr>
              <w:t xml:space="preserve"> </w:t>
            </w:r>
            <w:r w:rsidRPr="00CD44E2">
              <w:rPr>
                <w:rFonts w:ascii="Arial" w:hAnsi="Arial" w:cs="Arial"/>
                <w:sz w:val="20"/>
                <w:szCs w:val="20"/>
              </w:rPr>
              <w:t>đến nhỏ hơn</w:t>
            </w:r>
            <w:r w:rsidR="00A05C66" w:rsidRPr="00CD44E2">
              <w:rPr>
                <w:rFonts w:ascii="Arial" w:hAnsi="Arial" w:cs="Arial"/>
                <w:sz w:val="20"/>
                <w:szCs w:val="20"/>
              </w:rPr>
              <w:t xml:space="preserve"> </w:t>
            </w:r>
            <w:r w:rsidRPr="00CD44E2">
              <w:rPr>
                <w:rFonts w:ascii="Arial" w:hAnsi="Arial" w:cs="Arial"/>
                <w:sz w:val="20"/>
                <w:szCs w:val="20"/>
              </w:rPr>
              <w:t>500</w:t>
            </w:r>
          </w:p>
        </w:tc>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Từ 500</w:t>
            </w:r>
            <w:r w:rsidR="00A05C66" w:rsidRPr="00CD44E2">
              <w:rPr>
                <w:rFonts w:ascii="Arial" w:hAnsi="Arial" w:cs="Arial"/>
                <w:sz w:val="20"/>
                <w:szCs w:val="20"/>
              </w:rPr>
              <w:t xml:space="preserve"> </w:t>
            </w:r>
            <w:r w:rsidRPr="00CD44E2">
              <w:rPr>
                <w:rFonts w:ascii="Arial" w:hAnsi="Arial" w:cs="Arial"/>
                <w:sz w:val="20"/>
                <w:szCs w:val="20"/>
              </w:rPr>
              <w:t>đến nhỏ hơn</w:t>
            </w:r>
            <w:r w:rsidR="00A05C66" w:rsidRPr="00CD44E2">
              <w:rPr>
                <w:rFonts w:ascii="Arial" w:hAnsi="Arial" w:cs="Arial"/>
                <w:sz w:val="20"/>
                <w:szCs w:val="20"/>
              </w:rPr>
              <w:t xml:space="preserve"> </w:t>
            </w:r>
            <w:r w:rsidRPr="00CD44E2">
              <w:rPr>
                <w:rFonts w:ascii="Arial" w:hAnsi="Arial" w:cs="Arial"/>
                <w:sz w:val="20"/>
                <w:szCs w:val="20"/>
              </w:rPr>
              <w:t>1000</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Từ</w:t>
            </w:r>
            <w:r w:rsidR="00A05C66" w:rsidRPr="00CD44E2">
              <w:rPr>
                <w:rFonts w:ascii="Arial" w:hAnsi="Arial" w:cs="Arial"/>
                <w:sz w:val="20"/>
                <w:szCs w:val="20"/>
              </w:rPr>
              <w:t xml:space="preserve"> </w:t>
            </w:r>
            <w:r w:rsidRPr="00CD44E2">
              <w:rPr>
                <w:rFonts w:ascii="Arial" w:hAnsi="Arial" w:cs="Arial"/>
                <w:sz w:val="20"/>
                <w:szCs w:val="20"/>
              </w:rPr>
              <w:t>1000</w:t>
            </w:r>
            <w:r w:rsidR="00A05C66" w:rsidRPr="00CD44E2">
              <w:rPr>
                <w:rFonts w:ascii="Arial" w:hAnsi="Arial" w:cs="Arial"/>
                <w:sz w:val="20"/>
                <w:szCs w:val="20"/>
              </w:rPr>
              <w:t xml:space="preserve"> </w:t>
            </w:r>
            <w:r w:rsidRPr="00CD44E2">
              <w:rPr>
                <w:rFonts w:ascii="Arial" w:hAnsi="Arial" w:cs="Arial"/>
                <w:sz w:val="20"/>
                <w:szCs w:val="20"/>
              </w:rPr>
              <w:t>trở lên</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Nhỏ hơn</w:t>
            </w:r>
            <w:r w:rsidR="00A05C66" w:rsidRPr="00CD44E2">
              <w:rPr>
                <w:rFonts w:ascii="Arial" w:hAnsi="Arial" w:cs="Arial"/>
                <w:sz w:val="20"/>
                <w:szCs w:val="20"/>
              </w:rPr>
              <w:t xml:space="preserve"> </w:t>
            </w:r>
            <w:r w:rsidRPr="00CD44E2">
              <w:rPr>
                <w:rFonts w:ascii="Arial" w:hAnsi="Arial" w:cs="Arial"/>
                <w:sz w:val="20"/>
                <w:szCs w:val="20"/>
              </w:rPr>
              <w:t>300</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Từ 300</w:t>
            </w:r>
            <w:r w:rsidR="00A05C66" w:rsidRPr="00CD44E2">
              <w:rPr>
                <w:rFonts w:ascii="Arial" w:hAnsi="Arial" w:cs="Arial"/>
                <w:sz w:val="20"/>
                <w:szCs w:val="20"/>
              </w:rPr>
              <w:t xml:space="preserve"> </w:t>
            </w:r>
            <w:r w:rsidRPr="00CD44E2">
              <w:rPr>
                <w:rFonts w:ascii="Arial" w:hAnsi="Arial" w:cs="Arial"/>
                <w:sz w:val="20"/>
                <w:szCs w:val="20"/>
              </w:rPr>
              <w:t>đến nhỏ hơn</w:t>
            </w:r>
            <w:r w:rsidR="00A05C66" w:rsidRPr="00CD44E2">
              <w:rPr>
                <w:rFonts w:ascii="Arial" w:hAnsi="Arial" w:cs="Arial"/>
                <w:sz w:val="20"/>
                <w:szCs w:val="20"/>
              </w:rPr>
              <w:t xml:space="preserve"> </w:t>
            </w:r>
            <w:r w:rsidRPr="00CD44E2">
              <w:rPr>
                <w:rFonts w:ascii="Arial" w:hAnsi="Arial" w:cs="Arial"/>
                <w:sz w:val="20"/>
                <w:szCs w:val="20"/>
              </w:rPr>
              <w:t>500</w:t>
            </w:r>
          </w:p>
        </w:tc>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Từ 500</w:t>
            </w:r>
            <w:r w:rsidR="00A05C66" w:rsidRPr="00CD44E2">
              <w:rPr>
                <w:rFonts w:ascii="Arial" w:hAnsi="Arial" w:cs="Arial"/>
                <w:sz w:val="20"/>
                <w:szCs w:val="20"/>
              </w:rPr>
              <w:t xml:space="preserve"> </w:t>
            </w:r>
            <w:r w:rsidRPr="00CD44E2">
              <w:rPr>
                <w:rFonts w:ascii="Arial" w:hAnsi="Arial" w:cs="Arial"/>
                <w:sz w:val="20"/>
                <w:szCs w:val="20"/>
              </w:rPr>
              <w:t>đến nhỏ hơn</w:t>
            </w:r>
            <w:r w:rsidR="00A05C66" w:rsidRPr="00CD44E2">
              <w:rPr>
                <w:rFonts w:ascii="Arial" w:hAnsi="Arial" w:cs="Arial"/>
                <w:sz w:val="20"/>
                <w:szCs w:val="20"/>
              </w:rPr>
              <w:t xml:space="preserve"> </w:t>
            </w:r>
            <w:r w:rsidRPr="00CD44E2">
              <w:rPr>
                <w:rFonts w:ascii="Arial" w:hAnsi="Arial" w:cs="Arial"/>
                <w:sz w:val="20"/>
                <w:szCs w:val="20"/>
              </w:rPr>
              <w:t>1000</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Từ</w:t>
            </w:r>
            <w:r w:rsidR="00A05C66" w:rsidRPr="00CD44E2">
              <w:rPr>
                <w:rFonts w:ascii="Arial" w:hAnsi="Arial" w:cs="Arial"/>
                <w:sz w:val="20"/>
                <w:szCs w:val="20"/>
              </w:rPr>
              <w:t xml:space="preserve"> </w:t>
            </w:r>
            <w:r w:rsidRPr="00CD44E2">
              <w:rPr>
                <w:rFonts w:ascii="Arial" w:hAnsi="Arial" w:cs="Arial"/>
                <w:sz w:val="20"/>
                <w:szCs w:val="20"/>
              </w:rPr>
              <w:t>1000</w:t>
            </w:r>
            <w:r w:rsidR="00A05C66" w:rsidRPr="00CD44E2">
              <w:rPr>
                <w:rFonts w:ascii="Arial" w:hAnsi="Arial" w:cs="Arial"/>
                <w:sz w:val="20"/>
                <w:szCs w:val="20"/>
              </w:rPr>
              <w:t xml:space="preserve"> </w:t>
            </w:r>
            <w:r w:rsidRPr="00CD44E2">
              <w:rPr>
                <w:rFonts w:ascii="Arial" w:hAnsi="Arial" w:cs="Arial"/>
                <w:sz w:val="20"/>
                <w:szCs w:val="20"/>
              </w:rPr>
              <w:t>trở lên</w:t>
            </w:r>
          </w:p>
        </w:tc>
      </w:tr>
      <w:tr w:rsidR="00C765FF" w:rsidRPr="00CD44E2">
        <w:tblPrEx>
          <w:tblCellMar>
            <w:top w:w="0" w:type="dxa"/>
            <w:left w:w="0" w:type="dxa"/>
            <w:bottom w:w="0" w:type="dxa"/>
            <w:right w:w="0" w:type="dxa"/>
          </w:tblCellMar>
        </w:tblPrEx>
        <w:tc>
          <w:tcPr>
            <w:tcW w:w="935" w:type="dxa"/>
          </w:tcPr>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Ngầm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Mặt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Nổi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Ngầm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Mặt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Nổi</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Ngầm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Mặt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Nổi</w:t>
            </w:r>
          </w:p>
        </w:tc>
        <w:tc>
          <w:tcPr>
            <w:tcW w:w="934" w:type="dxa"/>
          </w:tcPr>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Ngầm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Mặt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Nổi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Ngầm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Mặt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Nổi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Ngầm </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 xml:space="preserve">Mặt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Nổi</w:t>
            </w:r>
          </w:p>
        </w:tc>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8</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8</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tc>
        <w:tc>
          <w:tcPr>
            <w:tcW w:w="933"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40</w:t>
            </w:r>
          </w:p>
        </w:tc>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45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75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75</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8</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8</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tc>
        <w:tc>
          <w:tcPr>
            <w:tcW w:w="935"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12</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12</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35</w:t>
            </w:r>
          </w:p>
        </w:tc>
        <w:tc>
          <w:tcPr>
            <w:tcW w:w="934" w:type="dxa"/>
          </w:tcPr>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30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p w:rsidR="00C765FF" w:rsidRPr="00CD44E2" w:rsidRDefault="00C765FF" w:rsidP="00A05C66">
            <w:pPr>
              <w:spacing w:after="120"/>
              <w:jc w:val="center"/>
              <w:rPr>
                <w:rFonts w:ascii="Arial" w:hAnsi="Arial" w:cs="Arial"/>
                <w:sz w:val="20"/>
                <w:szCs w:val="20"/>
              </w:rPr>
            </w:pPr>
            <w:r w:rsidRPr="00CD44E2">
              <w:rPr>
                <w:rFonts w:ascii="Arial" w:hAnsi="Arial" w:cs="Arial"/>
                <w:sz w:val="20"/>
                <w:szCs w:val="20"/>
              </w:rPr>
              <w:t>50</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Một đường ống dẫn dầu mỏ và đường ống dẫn khí đốt lấy khoảng cách theo</w:t>
      </w:r>
      <w:r w:rsidR="00A05C66" w:rsidRPr="00CD44E2">
        <w:rPr>
          <w:rFonts w:ascii="Arial" w:hAnsi="Arial" w:cs="Arial"/>
          <w:i/>
          <w:sz w:val="20"/>
          <w:szCs w:val="20"/>
        </w:rPr>
        <w:t xml:space="preserve"> </w:t>
      </w:r>
      <w:r w:rsidRPr="00CD44E2">
        <w:rPr>
          <w:rFonts w:ascii="Arial" w:hAnsi="Arial" w:cs="Arial"/>
          <w:i/>
          <w:sz w:val="20"/>
          <w:szCs w:val="20"/>
        </w:rPr>
        <w:t>đường ống dẫn khí đốt.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Với đường kính bé hơn 500mm lấy không nhỏ hơn 500m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đường kính từ 500mm trở lên lấy không nhỏ hơn 1000m.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ở phía thấp của đường ống phải làm rãnh thoát dầu sự cố dẫn đến nơi an toàn cho khu dân cư và các xí nghiệp công nghiệp.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ở phía cao của đường ống, nếu có diện tích tụ nước thì phải làm rãnh thoát nước tụ.</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3.15. Những chỗ giao nhau của đường ống dẫn chính với đường điện cao thế từ 110KV</w:t>
      </w:r>
      <w:r w:rsidR="00A05C66" w:rsidRPr="00CD44E2">
        <w:rPr>
          <w:rFonts w:ascii="Arial" w:hAnsi="Arial" w:cs="Arial"/>
          <w:sz w:val="20"/>
          <w:szCs w:val="20"/>
        </w:rPr>
        <w:t xml:space="preserve"> </w:t>
      </w:r>
      <w:r w:rsidRPr="00CD44E2">
        <w:rPr>
          <w:rFonts w:ascii="Arial" w:hAnsi="Arial" w:cs="Arial"/>
          <w:sz w:val="20"/>
          <w:szCs w:val="20"/>
        </w:rPr>
        <w:t>trở lên, chỉ cho phép đặt đường ống chôn ngầm.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3.16. Góc hợp bởi các đường ống dẫn chính giao nhau với các đường ống dẫn chính giao với đường điện cao thế từ 110KV trở lên không được nhỏ hơn 600.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3.17. Khoảng cách từ trạm nén khí đốt, trạm phân phối khí đốt, trạm bơm dầu mỏ đến các công trình lấy theo bảng 7.</w:t>
      </w:r>
    </w:p>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Tỉ số là khoảng cách từ trạm nén khí đến các công trình, mẫu số là khoảng cách từ trạm phân phối khí đến các công trình.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Các chú thích 1,2 của bảng 4dùng cho cả bảng này.</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Phân loại trạm bơm dầu:</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Loại I có dung tích kho lớn hơn 50.000m</w:t>
      </w:r>
      <w:r w:rsidRPr="00CD44E2">
        <w:rPr>
          <w:rFonts w:ascii="Arial" w:hAnsi="Arial" w:cs="Arial"/>
          <w:i/>
          <w:sz w:val="20"/>
          <w:szCs w:val="20"/>
          <w:vertAlign w:val="superscript"/>
        </w:rPr>
        <w:t>3</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Loại</w:t>
      </w:r>
      <w:r w:rsidR="00A05C66" w:rsidRPr="00CD44E2">
        <w:rPr>
          <w:rFonts w:ascii="Arial" w:hAnsi="Arial" w:cs="Arial"/>
          <w:i/>
          <w:sz w:val="20"/>
          <w:szCs w:val="20"/>
        </w:rPr>
        <w:t xml:space="preserve"> </w:t>
      </w:r>
      <w:r w:rsidRPr="00CD44E2">
        <w:rPr>
          <w:rFonts w:ascii="Arial" w:hAnsi="Arial" w:cs="Arial"/>
          <w:i/>
          <w:sz w:val="20"/>
          <w:szCs w:val="20"/>
        </w:rPr>
        <w:t>II</w:t>
      </w:r>
      <w:r w:rsidR="00A05C66" w:rsidRPr="00CD44E2">
        <w:rPr>
          <w:rFonts w:ascii="Arial" w:hAnsi="Arial" w:cs="Arial"/>
          <w:i/>
          <w:sz w:val="20"/>
          <w:szCs w:val="20"/>
        </w:rPr>
        <w:t xml:space="preserve"> </w:t>
      </w:r>
      <w:r w:rsidRPr="00CD44E2">
        <w:rPr>
          <w:rFonts w:ascii="Arial" w:hAnsi="Arial" w:cs="Arial"/>
          <w:i/>
          <w:sz w:val="20"/>
          <w:szCs w:val="20"/>
        </w:rPr>
        <w:t>có</w:t>
      </w:r>
      <w:r w:rsidR="00A05C66" w:rsidRPr="00CD44E2">
        <w:rPr>
          <w:rFonts w:ascii="Arial" w:hAnsi="Arial" w:cs="Arial"/>
          <w:i/>
          <w:sz w:val="20"/>
          <w:szCs w:val="20"/>
        </w:rPr>
        <w:t xml:space="preserve"> </w:t>
      </w:r>
      <w:r w:rsidRPr="00CD44E2">
        <w:rPr>
          <w:rFonts w:ascii="Arial" w:hAnsi="Arial" w:cs="Arial"/>
          <w:i/>
          <w:sz w:val="20"/>
          <w:szCs w:val="20"/>
        </w:rPr>
        <w:t>dung</w:t>
      </w:r>
      <w:r w:rsidR="00A05C66" w:rsidRPr="00CD44E2">
        <w:rPr>
          <w:rFonts w:ascii="Arial" w:hAnsi="Arial" w:cs="Arial"/>
          <w:i/>
          <w:sz w:val="20"/>
          <w:szCs w:val="20"/>
        </w:rPr>
        <w:t xml:space="preserve"> </w:t>
      </w:r>
      <w:r w:rsidRPr="00CD44E2">
        <w:rPr>
          <w:rFonts w:ascii="Arial" w:hAnsi="Arial" w:cs="Arial"/>
          <w:i/>
          <w:sz w:val="20"/>
          <w:szCs w:val="20"/>
        </w:rPr>
        <w:t>tích</w:t>
      </w:r>
      <w:r w:rsidR="00A05C66" w:rsidRPr="00CD44E2">
        <w:rPr>
          <w:rFonts w:ascii="Arial" w:hAnsi="Arial" w:cs="Arial"/>
          <w:i/>
          <w:sz w:val="20"/>
          <w:szCs w:val="20"/>
        </w:rPr>
        <w:t xml:space="preserve"> </w:t>
      </w:r>
      <w:r w:rsidRPr="00CD44E2">
        <w:rPr>
          <w:rFonts w:ascii="Arial" w:hAnsi="Arial" w:cs="Arial"/>
          <w:i/>
          <w:sz w:val="20"/>
          <w:szCs w:val="20"/>
        </w:rPr>
        <w:t>từ</w:t>
      </w:r>
      <w:r w:rsidR="00A05C66" w:rsidRPr="00CD44E2">
        <w:rPr>
          <w:rFonts w:ascii="Arial" w:hAnsi="Arial" w:cs="Arial"/>
          <w:i/>
          <w:sz w:val="20"/>
          <w:szCs w:val="20"/>
        </w:rPr>
        <w:t xml:space="preserve"> </w:t>
      </w:r>
      <w:r w:rsidRPr="00CD44E2">
        <w:rPr>
          <w:rFonts w:ascii="Arial" w:hAnsi="Arial" w:cs="Arial"/>
          <w:i/>
          <w:sz w:val="20"/>
          <w:szCs w:val="20"/>
        </w:rPr>
        <w:t>1000</w:t>
      </w:r>
      <w:r w:rsidR="00A05C66" w:rsidRPr="00CD44E2">
        <w:rPr>
          <w:rFonts w:ascii="Arial" w:hAnsi="Arial" w:cs="Arial"/>
          <w:i/>
          <w:sz w:val="20"/>
          <w:szCs w:val="20"/>
        </w:rPr>
        <w:t xml:space="preserve">  đến </w:t>
      </w:r>
      <w:r w:rsidRPr="00CD44E2">
        <w:rPr>
          <w:rFonts w:ascii="Arial" w:hAnsi="Arial" w:cs="Arial"/>
          <w:i/>
          <w:sz w:val="20"/>
          <w:szCs w:val="20"/>
        </w:rPr>
        <w:t>50.000m</w:t>
      </w:r>
      <w:r w:rsidRPr="00CD44E2">
        <w:rPr>
          <w:rFonts w:ascii="Arial" w:hAnsi="Arial" w:cs="Arial"/>
          <w:i/>
          <w:sz w:val="20"/>
          <w:szCs w:val="20"/>
          <w:vertAlign w:val="superscript"/>
        </w:rPr>
        <w:t>3</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Loại III có dung tích bé hơn 10.000m</w:t>
      </w:r>
      <w:r w:rsidRPr="00CD44E2">
        <w:rPr>
          <w:rFonts w:ascii="Arial" w:hAnsi="Arial" w:cs="Arial"/>
          <w:i/>
          <w:sz w:val="20"/>
          <w:szCs w:val="20"/>
          <w:vertAlign w:val="superscript"/>
        </w:rPr>
        <w:t>3</w:t>
      </w:r>
      <w:r w:rsidRPr="00CD44E2">
        <w:rPr>
          <w:rFonts w:ascii="Arial" w:hAnsi="Arial" w:cs="Arial"/>
          <w:i/>
          <w:sz w:val="20"/>
          <w:szCs w:val="20"/>
        </w:rPr>
        <w:t xml:space="preserve"> và trên đường ống dẫn dầu mỏ không có cụm bể.</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ml:space="preserve">4. Phân loại trạm khí nén loại </w:t>
      </w:r>
      <w:r w:rsidR="00A05C66" w:rsidRPr="00CD44E2">
        <w:rPr>
          <w:rFonts w:ascii="Arial" w:hAnsi="Arial" w:cs="Arial"/>
          <w:i/>
          <w:sz w:val="20"/>
          <w:szCs w:val="20"/>
        </w:rPr>
        <w:t>1</w:t>
      </w:r>
      <w:r w:rsidRPr="00CD44E2">
        <w:rPr>
          <w:rFonts w:ascii="Arial" w:hAnsi="Arial" w:cs="Arial"/>
          <w:i/>
          <w:sz w:val="20"/>
          <w:szCs w:val="20"/>
        </w:rPr>
        <w:t>, có áp suất từ 25 đến 100daN/cm</w:t>
      </w:r>
      <w:r w:rsidRPr="00CD44E2">
        <w:rPr>
          <w:rFonts w:ascii="Arial" w:hAnsi="Arial" w:cs="Arial"/>
          <w:i/>
          <w:sz w:val="20"/>
          <w:szCs w:val="20"/>
          <w:vertAlign w:val="superscript"/>
        </w:rPr>
        <w:t>2</w:t>
      </w:r>
      <w:r w:rsidRPr="00CD44E2">
        <w:rPr>
          <w:rFonts w:ascii="Arial" w:hAnsi="Arial" w:cs="Arial"/>
          <w:i/>
          <w:sz w:val="20"/>
          <w:szCs w:val="20"/>
        </w:rPr>
        <w:t>, loại II có áp suất từ</w:t>
      </w:r>
      <w:r w:rsidR="00A05C66" w:rsidRPr="00CD44E2">
        <w:rPr>
          <w:rFonts w:ascii="Arial" w:hAnsi="Arial" w:cs="Arial"/>
          <w:i/>
          <w:sz w:val="20"/>
          <w:szCs w:val="20"/>
        </w:rPr>
        <w:t xml:space="preserve"> </w:t>
      </w:r>
      <w:r w:rsidRPr="00CD44E2">
        <w:rPr>
          <w:rFonts w:ascii="Arial" w:hAnsi="Arial" w:cs="Arial"/>
          <w:i/>
          <w:sz w:val="20"/>
          <w:szCs w:val="20"/>
        </w:rPr>
        <w:t>12 đến nhỏ hơn 25daN/cm2</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5. Khoảng cách của trạm bơm dầu, trạm nén khí đến các công trình của bảng này tính</w:t>
      </w:r>
      <w:r w:rsidR="00A05C66" w:rsidRPr="00CD44E2">
        <w:rPr>
          <w:rFonts w:ascii="Arial" w:hAnsi="Arial" w:cs="Arial"/>
          <w:i/>
          <w:sz w:val="20"/>
          <w:szCs w:val="20"/>
        </w:rPr>
        <w:t xml:space="preserve"> </w:t>
      </w:r>
      <w:r w:rsidRPr="00CD44E2">
        <w:rPr>
          <w:rFonts w:ascii="Arial" w:hAnsi="Arial" w:cs="Arial"/>
          <w:i/>
          <w:sz w:val="20"/>
          <w:szCs w:val="20"/>
        </w:rPr>
        <w:t>từ nhà để máy nén khí, máy bơm dầu và bể chứa gần nhất.</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6. Trạm bơm dầu phải thấp hơn các công trình trong bảng. Nếu cao hơn phải có biện pháp ngăn ngừa sự chàn dầu gây tai nạn.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7. Công trình, quảng trường, khu bảo quản đặc biệt theo sự thoả thuận của các cơ quan liên quan .</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8. Các công trình không nêu trong bảng này cần có sự thoả thuận của các cơ quan liên quan.</w:t>
      </w:r>
    </w:p>
    <w:p w:rsidR="00C765FF" w:rsidRPr="00CD44E2" w:rsidRDefault="00C765FF" w:rsidP="00C765FF">
      <w:pPr>
        <w:spacing w:after="120"/>
        <w:rPr>
          <w:rFonts w:ascii="Arial" w:hAnsi="Arial" w:cs="Arial"/>
          <w:b/>
          <w:sz w:val="20"/>
          <w:szCs w:val="20"/>
        </w:rPr>
      </w:pPr>
      <w:bookmarkStart w:id="8" w:name="dieu_4"/>
      <w:r w:rsidRPr="00CD44E2">
        <w:rPr>
          <w:rFonts w:ascii="Arial" w:hAnsi="Arial" w:cs="Arial"/>
          <w:b/>
          <w:sz w:val="20"/>
          <w:szCs w:val="20"/>
        </w:rPr>
        <w:t>4. Yêu cầu cấu tạo đường ống dẫn chính.</w:t>
      </w:r>
      <w:bookmarkEnd w:id="8"/>
    </w:p>
    <w:p w:rsidR="00C765FF" w:rsidRPr="00CD44E2" w:rsidRDefault="00C765FF" w:rsidP="00C765FF">
      <w:pPr>
        <w:spacing w:after="120"/>
        <w:rPr>
          <w:rFonts w:ascii="Arial" w:hAnsi="Arial" w:cs="Arial"/>
          <w:sz w:val="20"/>
          <w:szCs w:val="20"/>
        </w:rPr>
      </w:pPr>
      <w:r w:rsidRPr="00CD44E2">
        <w:rPr>
          <w:rFonts w:ascii="Arial" w:hAnsi="Arial" w:cs="Arial"/>
          <w:sz w:val="20"/>
          <w:szCs w:val="20"/>
        </w:rPr>
        <w:t>4.1. Đường kính của đường ống dẫn chính được xác định bằng tính toán phù hợp với lưu lượng bơm, áp lực bơm, công suất trạm bơm...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4.2. Chiều dầy ống xác định bằng tính toán trên cơ sở các yêu cầu về độ bền và độ ổn</w:t>
      </w:r>
      <w:r w:rsidR="00A05C66" w:rsidRPr="00CD44E2">
        <w:rPr>
          <w:rFonts w:ascii="Arial" w:hAnsi="Arial" w:cs="Arial"/>
          <w:sz w:val="20"/>
          <w:szCs w:val="20"/>
        </w:rPr>
        <w:t xml:space="preserve"> </w:t>
      </w:r>
      <w:r w:rsidRPr="00CD44E2">
        <w:rPr>
          <w:rFonts w:ascii="Arial" w:hAnsi="Arial" w:cs="Arial"/>
          <w:sz w:val="20"/>
          <w:szCs w:val="20"/>
        </w:rPr>
        <w:t>định của đường ống, phù hợp điều 8.3.1 của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Nếu không cần vận chuyển sản phẩm theo hai chiều, nên thiết kế đường ống có chiều dầy thành ống thay đổi, căn cứ vào sự giảm dần áp suất làm việc theo chiều dài đường ống và điều kiện vận hành. Số bậc chiều dầy lên lấy tối đa là 3 đối với mỗi đoạn giữa các trạm bơm.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4.3. Các đường ống dẫn chính bằng thép phải thiết kế nối bằng các mối hàn đối đầu. Các thiết bị van chắn phải có cùng tiết diện với đường ống và có áp lực làm việc phù hợp với áp suất làm việc của đường ống. Nối các thiết bị van chắn với đường ống có thể nối bằng mối hàn hoặc bằng mặt bích.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4.4. Thiết bị van chắn nối với đường ống bằng mặt bích nên đặt trong các hố xây trong</w:t>
      </w:r>
      <w:r w:rsidR="00A05C66" w:rsidRPr="00CD44E2">
        <w:rPr>
          <w:rFonts w:ascii="Arial" w:hAnsi="Arial" w:cs="Arial"/>
          <w:sz w:val="20"/>
          <w:szCs w:val="20"/>
        </w:rPr>
        <w:t xml:space="preserve"> </w:t>
      </w:r>
      <w:r w:rsidRPr="00CD44E2">
        <w:rPr>
          <w:rFonts w:ascii="Arial" w:hAnsi="Arial" w:cs="Arial"/>
          <w:sz w:val="20"/>
          <w:szCs w:val="20"/>
        </w:rPr>
        <w:t>nhà nhỏ được thông gió hoặc trong hàng rào. Các hố xây và nhà nhỏ phải thiết kế</w:t>
      </w:r>
      <w:r w:rsidR="00A05C66" w:rsidRPr="00CD44E2">
        <w:rPr>
          <w:rFonts w:ascii="Arial" w:hAnsi="Arial" w:cs="Arial"/>
          <w:sz w:val="20"/>
          <w:szCs w:val="20"/>
        </w:rPr>
        <w:t xml:space="preserve"> </w:t>
      </w:r>
      <w:r w:rsidRPr="00CD44E2">
        <w:rPr>
          <w:rFonts w:ascii="Arial" w:hAnsi="Arial" w:cs="Arial"/>
          <w:sz w:val="20"/>
          <w:szCs w:val="20"/>
        </w:rPr>
        <w:t>bằng vật liệu không cháy. Hàng rào có thể làm bằng lưới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Thiết bị van chắn được nối với đường ống bằng các mối hàn nên thiết kế đặt trực tiếp trong đất và có cần khoá nối trên mặt đất trong nhà nhỏ hoặc được rào lại.</w:t>
      </w:r>
    </w:p>
    <w:p w:rsidR="00C765FF" w:rsidRPr="00CD44E2" w:rsidRDefault="00C765FF" w:rsidP="00C765FF">
      <w:pPr>
        <w:spacing w:after="120"/>
        <w:rPr>
          <w:rFonts w:ascii="Arial" w:hAnsi="Arial" w:cs="Arial"/>
          <w:b/>
          <w:sz w:val="20"/>
          <w:szCs w:val="20"/>
        </w:rPr>
      </w:pPr>
      <w:r w:rsidRPr="00CD44E2">
        <w:rPr>
          <w:rFonts w:ascii="Arial" w:hAnsi="Arial" w:cs="Arial"/>
          <w:b/>
          <w:sz w:val="20"/>
          <w:szCs w:val="20"/>
        </w:rPr>
        <w:t>Chú thích:</w:t>
      </w:r>
    </w:p>
    <w:p w:rsidR="00A05C66" w:rsidRPr="00CD44E2" w:rsidRDefault="00C765FF" w:rsidP="00C765FF">
      <w:pPr>
        <w:spacing w:after="120"/>
        <w:rPr>
          <w:rFonts w:ascii="Arial" w:hAnsi="Arial" w:cs="Arial"/>
          <w:sz w:val="20"/>
          <w:szCs w:val="20"/>
        </w:rPr>
      </w:pPr>
      <w:r w:rsidRPr="00CD44E2">
        <w:rPr>
          <w:rFonts w:ascii="Arial" w:hAnsi="Arial" w:cs="Arial"/>
          <w:sz w:val="20"/>
          <w:szCs w:val="20"/>
        </w:rPr>
        <w:t>1. Các thiết bị hàn ưu tiên đặt trên đường ống cao áp lực cao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Trên các đường ống dẫn khí đốt vận chuyển gió nổi trên mặt đất,làm bằng vật liệu không cháy.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4.5. Nên thiết kế các đường ống dẫn chính chôn ngầm dưới đất có độ sâu cách đều mặt</w:t>
      </w:r>
      <w:r w:rsidR="00A05C66" w:rsidRPr="00CD44E2">
        <w:rPr>
          <w:rFonts w:ascii="Arial" w:hAnsi="Arial" w:cs="Arial"/>
          <w:sz w:val="20"/>
          <w:szCs w:val="20"/>
        </w:rPr>
        <w:t xml:space="preserve"> </w:t>
      </w:r>
      <w:r w:rsidRPr="00CD44E2">
        <w:rPr>
          <w:rFonts w:ascii="Arial" w:hAnsi="Arial" w:cs="Arial"/>
          <w:sz w:val="20"/>
          <w:szCs w:val="20"/>
        </w:rPr>
        <w:t>địa hình.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Mặt cắt dọc của đường ống chôn ngầm phải thoả mãn các yêu cầu về độ bền, độ</w:t>
      </w:r>
      <w:r w:rsidR="00A05C66" w:rsidRPr="00CD44E2">
        <w:rPr>
          <w:rFonts w:ascii="Arial" w:hAnsi="Arial" w:cs="Arial"/>
          <w:sz w:val="20"/>
          <w:szCs w:val="20"/>
        </w:rPr>
        <w:t xml:space="preserve"> </w:t>
      </w:r>
      <w:r w:rsidRPr="00CD44E2">
        <w:rPr>
          <w:rFonts w:ascii="Arial" w:hAnsi="Arial" w:cs="Arial"/>
          <w:sz w:val="20"/>
          <w:szCs w:val="20"/>
        </w:rPr>
        <w:t>ổn định và được xác định dựa trên cơ sở các chi phí cho việc đào hào, các thiết bị</w:t>
      </w:r>
      <w:r w:rsidR="00A05C66" w:rsidRPr="00CD44E2">
        <w:rPr>
          <w:rFonts w:ascii="Arial" w:hAnsi="Arial" w:cs="Arial"/>
          <w:sz w:val="20"/>
          <w:szCs w:val="20"/>
        </w:rPr>
        <w:t xml:space="preserve"> </w:t>
      </w:r>
      <w:r w:rsidRPr="00CD44E2">
        <w:rPr>
          <w:rFonts w:ascii="Arial" w:hAnsi="Arial" w:cs="Arial"/>
          <w:sz w:val="20"/>
          <w:szCs w:val="20"/>
        </w:rPr>
        <w:t>uốn ống nhân tạo, việc đặt ống và các yêu cầu sử dụng an toàn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4.6. Giữa các cút uốn ngược nhau của các cút uốn đàn hồi và giữa cút uốn đàn hồi với cút uốn nhân tạo cần có các đoạn chuyển tiếp lấy như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Đoạn thẳng chuyển tiếp lớn hơn hoặc bằng 500mm, khi đường kính bé hơn</w:t>
      </w:r>
      <w:r w:rsidR="00A05C66" w:rsidRPr="00CD44E2">
        <w:rPr>
          <w:rFonts w:ascii="Arial" w:hAnsi="Arial" w:cs="Arial"/>
          <w:sz w:val="20"/>
          <w:szCs w:val="20"/>
        </w:rPr>
        <w:t xml:space="preserve"> </w:t>
      </w:r>
      <w:r w:rsidRPr="00CD44E2">
        <w:rPr>
          <w:rFonts w:ascii="Arial" w:hAnsi="Arial" w:cs="Arial"/>
          <w:sz w:val="20"/>
          <w:szCs w:val="20"/>
        </w:rPr>
        <w:t>500mm.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Đoạn thẳng bằng đường kính ngoài, khi đường kính bằng hoặc lớn hơn</w:t>
      </w:r>
      <w:r w:rsidR="00A05C66" w:rsidRPr="00CD44E2">
        <w:rPr>
          <w:rFonts w:ascii="Arial" w:hAnsi="Arial" w:cs="Arial"/>
          <w:sz w:val="20"/>
          <w:szCs w:val="20"/>
        </w:rPr>
        <w:t xml:space="preserve"> </w:t>
      </w:r>
      <w:r w:rsidRPr="00CD44E2">
        <w:rPr>
          <w:rFonts w:ascii="Arial" w:hAnsi="Arial" w:cs="Arial"/>
          <w:sz w:val="20"/>
          <w:szCs w:val="20"/>
        </w:rPr>
        <w:t>500mm.</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Được phép kết hợp với các cút uốn đàn hồi trong mặt phẳng thẳng đứng và nằm ngang. Cút uốn nhân tạo trong mặt phẳng đứng và nằm ngang được tính góc uốn theo công thức:</w:t>
      </w:r>
    </w:p>
    <w:p w:rsidR="00C765FF" w:rsidRPr="00CD44E2" w:rsidRDefault="00B16302" w:rsidP="00A05C66">
      <w:pPr>
        <w:spacing w:after="120"/>
        <w:jc w:val="center"/>
        <w:rPr>
          <w:rFonts w:ascii="Arial" w:hAnsi="Arial" w:cs="Arial"/>
          <w:sz w:val="20"/>
          <w:szCs w:val="20"/>
        </w:rPr>
      </w:pPr>
      <w:r w:rsidRPr="00CD44E2">
        <w:rPr>
          <w:rFonts w:ascii="Arial" w:hAnsi="Arial" w:cs="Arial"/>
          <w:position w:val="-12"/>
          <w:sz w:val="20"/>
          <w:szCs w:val="20"/>
        </w:rPr>
        <w:object w:dxaOrig="2240" w:dyaOrig="360">
          <v:shape id="_x0000_i1027" type="#_x0000_t75" style="width:112.2pt;height:18pt" o:ole="">
            <v:imagedata r:id="rId8" o:title=""/>
          </v:shape>
          <o:OLEObject Type="Embed" ProgID="Equation.3" ShapeID="_x0000_i1027" DrawAspect="Content" ObjectID="_1784358668" r:id="rId9"/>
        </w:object>
      </w:r>
      <w:r w:rsidRPr="00CD44E2">
        <w:rPr>
          <w:rFonts w:ascii="Arial" w:hAnsi="Arial" w:cs="Arial"/>
          <w:sz w:val="20"/>
          <w:szCs w:val="20"/>
        </w:rPr>
        <w:tab/>
      </w:r>
      <w:r w:rsidRPr="00CD44E2">
        <w:rPr>
          <w:rFonts w:ascii="Arial" w:hAnsi="Arial" w:cs="Arial"/>
          <w:sz w:val="20"/>
          <w:szCs w:val="20"/>
        </w:rPr>
        <w:tab/>
        <w:t>(3)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A05C66" w:rsidP="00C765FF">
      <w:pPr>
        <w:spacing w:after="120"/>
        <w:rPr>
          <w:rFonts w:ascii="Arial" w:hAnsi="Arial" w:cs="Arial"/>
          <w:sz w:val="20"/>
          <w:szCs w:val="20"/>
        </w:rPr>
      </w:pPr>
      <w:r w:rsidRPr="00CD44E2">
        <w:rPr>
          <w:rFonts w:ascii="Arial" w:hAnsi="Arial" w:cs="Arial"/>
          <w:sz w:val="20"/>
          <w:szCs w:val="20"/>
        </w:rPr>
        <w:t>α</w:t>
      </w:r>
      <w:r w:rsidR="00C765FF" w:rsidRPr="00CD44E2">
        <w:rPr>
          <w:rFonts w:ascii="Arial" w:hAnsi="Arial" w:cs="Arial"/>
          <w:sz w:val="20"/>
          <w:szCs w:val="20"/>
          <w:vertAlign w:val="subscript"/>
        </w:rPr>
        <w:t>t</w:t>
      </w:r>
      <w:r w:rsidR="00C765FF" w:rsidRPr="00CD44E2">
        <w:rPr>
          <w:rFonts w:ascii="Arial" w:hAnsi="Arial" w:cs="Arial"/>
          <w:sz w:val="20"/>
          <w:szCs w:val="20"/>
        </w:rPr>
        <w:t>: Góc cần tính để uốn ống</w:t>
      </w:r>
    </w:p>
    <w:p w:rsidR="00C765FF" w:rsidRPr="00CD44E2" w:rsidRDefault="00A05C66" w:rsidP="00C765FF">
      <w:pPr>
        <w:spacing w:after="120"/>
        <w:rPr>
          <w:rFonts w:ascii="Arial" w:hAnsi="Arial" w:cs="Arial"/>
          <w:sz w:val="20"/>
          <w:szCs w:val="20"/>
        </w:rPr>
      </w:pPr>
      <w:r w:rsidRPr="00CD44E2">
        <w:rPr>
          <w:rFonts w:ascii="Arial" w:hAnsi="Arial" w:cs="Arial"/>
          <w:sz w:val="20"/>
          <w:szCs w:val="20"/>
        </w:rPr>
        <w:t>α</w:t>
      </w:r>
      <w:r w:rsidR="00C765FF" w:rsidRPr="00CD44E2">
        <w:rPr>
          <w:rFonts w:ascii="Arial" w:hAnsi="Arial" w:cs="Arial"/>
          <w:sz w:val="20"/>
          <w:szCs w:val="20"/>
        </w:rPr>
        <w:t>: Góc uốn trên mặt phẳng đứng</w:t>
      </w:r>
    </w:p>
    <w:p w:rsidR="00C765FF" w:rsidRPr="00CD44E2" w:rsidRDefault="00A05C66" w:rsidP="00C765FF">
      <w:pPr>
        <w:spacing w:after="120"/>
        <w:rPr>
          <w:rFonts w:ascii="Arial" w:hAnsi="Arial" w:cs="Arial"/>
          <w:sz w:val="20"/>
          <w:szCs w:val="20"/>
        </w:rPr>
      </w:pPr>
      <w:r w:rsidRPr="00CD44E2">
        <w:rPr>
          <w:rFonts w:ascii="Arial" w:hAnsi="Arial" w:cs="Arial"/>
          <w:sz w:val="20"/>
          <w:szCs w:val="20"/>
        </w:rPr>
        <w:t>α</w:t>
      </w:r>
      <w:r w:rsidR="00C765FF" w:rsidRPr="00CD44E2">
        <w:rPr>
          <w:rFonts w:ascii="Arial" w:hAnsi="Arial" w:cs="Arial"/>
          <w:sz w:val="20"/>
          <w:szCs w:val="20"/>
          <w:vertAlign w:val="subscript"/>
        </w:rPr>
        <w:t>b</w:t>
      </w:r>
      <w:r w:rsidR="00C765FF" w:rsidRPr="00CD44E2">
        <w:rPr>
          <w:rFonts w:ascii="Arial" w:hAnsi="Arial" w:cs="Arial"/>
          <w:sz w:val="20"/>
          <w:szCs w:val="20"/>
        </w:rPr>
        <w:t>: Góc uốn trên mặt nằm ngang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4.7. Bán kính uốn cho phép của đường ống trong mặt phẳng nằm ngang và thẳng đứng cần xác định bằng tính toán từ điều kiện độ bền và độ ổn định của thành ống, cũng như từ độ ổn định của vị trí đường ống khi chịu tác dụng của áp suất bên trong, trọng lượng bản thân ống và lực ép dọc do thay đổi nhiệt độ của kim loại trong quá trình vận hành, theo các công thức sau:</w:t>
      </w:r>
    </w:p>
    <w:p w:rsidR="00C765FF" w:rsidRPr="00CD44E2" w:rsidRDefault="006010B1" w:rsidP="006010B1">
      <w:pPr>
        <w:spacing w:after="120"/>
        <w:rPr>
          <w:rFonts w:ascii="Arial" w:hAnsi="Arial" w:cs="Arial"/>
          <w:sz w:val="20"/>
          <w:szCs w:val="20"/>
        </w:rPr>
      </w:pPr>
      <w:r w:rsidRPr="00CD44E2">
        <w:rPr>
          <w:rFonts w:ascii="Arial" w:hAnsi="Arial" w:cs="Arial"/>
          <w:position w:val="-30"/>
          <w:sz w:val="20"/>
          <w:szCs w:val="20"/>
        </w:rPr>
        <w:object w:dxaOrig="2240" w:dyaOrig="720">
          <v:shape id="_x0000_i1028" type="#_x0000_t75" style="width:112.2pt;height:36pt" o:ole="">
            <v:imagedata r:id="rId10" o:title=""/>
          </v:shape>
          <o:OLEObject Type="Embed" ProgID="Equation.3" ShapeID="_x0000_i1028" DrawAspect="Content" ObjectID="_1784358669" r:id="rId11"/>
        </w:object>
      </w:r>
      <w:r w:rsidR="00B16302" w:rsidRPr="00CD44E2">
        <w:rPr>
          <w:rFonts w:ascii="Arial" w:hAnsi="Arial" w:cs="Arial"/>
          <w:sz w:val="20"/>
          <w:szCs w:val="20"/>
        </w:rPr>
        <w:tab/>
      </w:r>
      <w:r w:rsidR="007D3308" w:rsidRPr="00CD44E2">
        <w:rPr>
          <w:rFonts w:ascii="Arial" w:hAnsi="Arial" w:cs="Arial"/>
          <w:sz w:val="20"/>
          <w:szCs w:val="20"/>
        </w:rPr>
        <w:tab/>
      </w:r>
      <w:r w:rsidR="00B16302" w:rsidRPr="00CD44E2">
        <w:rPr>
          <w:rFonts w:ascii="Arial" w:hAnsi="Arial" w:cs="Arial"/>
          <w:sz w:val="20"/>
          <w:szCs w:val="20"/>
        </w:rPr>
        <w:tab/>
        <w:t>(4)</w:t>
      </w:r>
    </w:p>
    <w:p w:rsidR="006010B1" w:rsidRPr="00CD44E2" w:rsidRDefault="007D3308" w:rsidP="006010B1">
      <w:pPr>
        <w:spacing w:after="120"/>
        <w:rPr>
          <w:rFonts w:ascii="Arial" w:hAnsi="Arial" w:cs="Arial"/>
          <w:sz w:val="20"/>
          <w:szCs w:val="20"/>
        </w:rPr>
      </w:pPr>
      <w:r w:rsidRPr="00CD44E2">
        <w:rPr>
          <w:rFonts w:ascii="Arial" w:hAnsi="Arial" w:cs="Arial"/>
          <w:position w:val="-26"/>
          <w:sz w:val="20"/>
          <w:szCs w:val="20"/>
        </w:rPr>
        <w:object w:dxaOrig="3440" w:dyaOrig="980">
          <v:shape id="_x0000_i1029" type="#_x0000_t75" style="width:172.2pt;height:49.2pt" o:ole="">
            <v:imagedata r:id="rId12" o:title=""/>
          </v:shape>
          <o:OLEObject Type="Embed" ProgID="Equation.3" ShapeID="_x0000_i1029" DrawAspect="Content" ObjectID="_1784358670" r:id="rId13"/>
        </w:object>
      </w:r>
      <w:r w:rsidRPr="00CD44E2">
        <w:rPr>
          <w:rFonts w:ascii="Arial" w:hAnsi="Arial" w:cs="Arial"/>
          <w:sz w:val="20"/>
          <w:szCs w:val="20"/>
        </w:rPr>
        <w:tab/>
      </w:r>
      <w:r w:rsidRPr="00CD44E2">
        <w:rPr>
          <w:rFonts w:ascii="Arial" w:hAnsi="Arial" w:cs="Arial"/>
          <w:sz w:val="20"/>
          <w:szCs w:val="20"/>
        </w:rPr>
        <w:tab/>
        <w:t>(5)</w:t>
      </w:r>
    </w:p>
    <w:p w:rsidR="007D3308" w:rsidRPr="00CD44E2" w:rsidRDefault="00DD1546" w:rsidP="006010B1">
      <w:pPr>
        <w:spacing w:after="120"/>
        <w:rPr>
          <w:rFonts w:ascii="Arial" w:hAnsi="Arial" w:cs="Arial"/>
          <w:sz w:val="20"/>
          <w:szCs w:val="20"/>
        </w:rPr>
      </w:pPr>
      <w:r w:rsidRPr="00CD44E2">
        <w:rPr>
          <w:rFonts w:ascii="Arial" w:hAnsi="Arial" w:cs="Arial"/>
          <w:position w:val="-14"/>
          <w:sz w:val="20"/>
          <w:szCs w:val="20"/>
        </w:rPr>
        <w:object w:dxaOrig="2020" w:dyaOrig="380">
          <v:shape id="_x0000_i1030" type="#_x0000_t75" style="width:100.8pt;height:19.2pt" o:ole="">
            <v:imagedata r:id="rId14" o:title=""/>
          </v:shape>
          <o:OLEObject Type="Embed" ProgID="Equation.3" ShapeID="_x0000_i1030" DrawAspect="Content" ObjectID="_1784358671" r:id="rId15"/>
        </w:object>
      </w:r>
      <w:r w:rsidR="007D3308" w:rsidRPr="00CD44E2">
        <w:rPr>
          <w:rFonts w:ascii="Arial" w:hAnsi="Arial" w:cs="Arial"/>
          <w:sz w:val="20"/>
          <w:szCs w:val="20"/>
        </w:rPr>
        <w:tab/>
      </w:r>
      <w:r w:rsidR="007D3308" w:rsidRPr="00CD44E2">
        <w:rPr>
          <w:rFonts w:ascii="Arial" w:hAnsi="Arial" w:cs="Arial"/>
          <w:sz w:val="20"/>
          <w:szCs w:val="20"/>
        </w:rPr>
        <w:tab/>
      </w:r>
      <w:r w:rsidR="007D3308" w:rsidRPr="00CD44E2">
        <w:rPr>
          <w:rFonts w:ascii="Arial" w:hAnsi="Arial" w:cs="Arial"/>
          <w:sz w:val="20"/>
          <w:szCs w:val="20"/>
        </w:rPr>
        <w:tab/>
      </w:r>
      <w:r w:rsidR="007D3308" w:rsidRPr="00CD44E2">
        <w:rPr>
          <w:rFonts w:ascii="Arial" w:hAnsi="Arial" w:cs="Arial"/>
          <w:sz w:val="20"/>
          <w:szCs w:val="20"/>
        </w:rPr>
        <w:tab/>
        <w:t>(6)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E: Mô đun của thép lấy theo bảng 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ng</w:t>
      </w:r>
      <w:r w:rsidRPr="00CD44E2">
        <w:rPr>
          <w:rFonts w:ascii="Arial" w:hAnsi="Arial" w:cs="Arial"/>
          <w:sz w:val="20"/>
          <w:szCs w:val="20"/>
        </w:rPr>
        <w:t>: Đường kính ngoài của ống tình bằng (cm)</w:t>
      </w:r>
    </w:p>
    <w:p w:rsidR="005F2882"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2</w:t>
      </w:r>
      <w:r w:rsidRPr="00CD44E2">
        <w:rPr>
          <w:rFonts w:ascii="Arial" w:hAnsi="Arial" w:cs="Arial"/>
          <w:sz w:val="20"/>
          <w:szCs w:val="20"/>
          <w:vertAlign w:val="superscript"/>
        </w:rPr>
        <w:t>tc</w:t>
      </w:r>
      <w:r w:rsidRPr="00CD44E2">
        <w:rPr>
          <w:rFonts w:ascii="Arial" w:hAnsi="Arial" w:cs="Arial"/>
          <w:sz w:val="20"/>
          <w:szCs w:val="20"/>
        </w:rPr>
        <w:t>: Cường độ tiêu chuẩn của kim loại ống (N/cm</w:t>
      </w:r>
      <w:r w:rsidRPr="00CD44E2">
        <w:rPr>
          <w:rFonts w:ascii="Arial" w:hAnsi="Arial" w:cs="Arial"/>
          <w:sz w:val="20"/>
          <w:szCs w:val="20"/>
          <w:vertAlign w:val="superscript"/>
        </w:rPr>
        <w:t>2</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 Hệ số đối với ống loại I, II lấy K =0,4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Đối với ống loại III, IV lấy K= 0,5</w:t>
      </w:r>
    </w:p>
    <w:p w:rsidR="00C765FF" w:rsidRPr="00CD44E2" w:rsidRDefault="005F2882" w:rsidP="00C765FF">
      <w:pPr>
        <w:spacing w:after="120"/>
        <w:rPr>
          <w:rFonts w:ascii="Arial" w:hAnsi="Arial" w:cs="Arial"/>
          <w:sz w:val="20"/>
          <w:szCs w:val="20"/>
        </w:rPr>
      </w:pPr>
      <w:r w:rsidRPr="00CD44E2">
        <w:rPr>
          <w:rFonts w:ascii="Arial" w:hAnsi="Arial" w:cs="Arial"/>
          <w:sz w:val="20"/>
          <w:szCs w:val="20"/>
        </w:rPr>
        <w:t>α</w:t>
      </w:r>
      <w:r w:rsidR="00C765FF" w:rsidRPr="00CD44E2">
        <w:rPr>
          <w:rFonts w:ascii="Arial" w:hAnsi="Arial" w:cs="Arial"/>
          <w:sz w:val="20"/>
          <w:szCs w:val="20"/>
        </w:rPr>
        <w:t>: Góc ngoặt trong mặt đứng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Tử số tính là độ C (</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Mấu số tính là rađian (rad)</w:t>
      </w:r>
    </w:p>
    <w:p w:rsidR="00C765FF" w:rsidRPr="00CD44E2" w:rsidRDefault="005F2882" w:rsidP="00C765FF">
      <w:pPr>
        <w:spacing w:after="120"/>
        <w:rPr>
          <w:rFonts w:ascii="Arial" w:hAnsi="Arial" w:cs="Arial"/>
          <w:sz w:val="20"/>
          <w:szCs w:val="20"/>
        </w:rPr>
      </w:pPr>
      <w:r w:rsidRPr="00CD44E2">
        <w:rPr>
          <w:rFonts w:ascii="Arial" w:hAnsi="Arial" w:cs="Arial"/>
          <w:sz w:val="20"/>
          <w:szCs w:val="20"/>
        </w:rPr>
        <w:sym w:font="Symbol" w:char="F072"/>
      </w:r>
      <w:r w:rsidR="00C765FF" w:rsidRPr="00CD44E2">
        <w:rPr>
          <w:rFonts w:ascii="Arial" w:hAnsi="Arial" w:cs="Arial"/>
          <w:sz w:val="20"/>
          <w:szCs w:val="20"/>
          <w:vertAlign w:val="subscript"/>
        </w:rPr>
        <w:t>nd</w:t>
      </w:r>
      <w:r w:rsidR="00C765FF" w:rsidRPr="00CD44E2">
        <w:rPr>
          <w:rFonts w:ascii="Arial" w:hAnsi="Arial" w:cs="Arial"/>
          <w:sz w:val="20"/>
          <w:szCs w:val="20"/>
        </w:rPr>
        <w:t>: Bán kính đàn hồi trong mặt phẳng đứng và ngang phù hợp với điều kiện bền độ ổn định của thành ống và dưới tác dụng của áp suất bên trong và trọng lượng ống.</w:t>
      </w:r>
    </w:p>
    <w:p w:rsidR="00C765FF" w:rsidRPr="00CD44E2" w:rsidRDefault="005F2882" w:rsidP="00C765FF">
      <w:pPr>
        <w:spacing w:after="120"/>
        <w:rPr>
          <w:rFonts w:ascii="Arial" w:hAnsi="Arial" w:cs="Arial"/>
          <w:sz w:val="20"/>
          <w:szCs w:val="20"/>
        </w:rPr>
      </w:pPr>
      <w:r w:rsidRPr="00CD44E2">
        <w:rPr>
          <w:rFonts w:ascii="Arial" w:hAnsi="Arial" w:cs="Arial"/>
          <w:sz w:val="20"/>
          <w:szCs w:val="20"/>
        </w:rPr>
        <w:sym w:font="Symbol" w:char="F072"/>
      </w:r>
      <w:r w:rsidR="00C765FF" w:rsidRPr="00CD44E2">
        <w:rPr>
          <w:rFonts w:ascii="Arial" w:hAnsi="Arial" w:cs="Arial"/>
          <w:sz w:val="20"/>
          <w:szCs w:val="20"/>
          <w:vertAlign w:val="subscript"/>
        </w:rPr>
        <w:t>đ</w:t>
      </w:r>
      <w:r w:rsidR="00C765FF" w:rsidRPr="00CD44E2">
        <w:rPr>
          <w:rFonts w:ascii="Arial" w:hAnsi="Arial" w:cs="Arial"/>
          <w:sz w:val="20"/>
          <w:szCs w:val="20"/>
        </w:rPr>
        <w:t>: Bán kính uốn đàn hồi trong mặt phẳng đứng dưới tác dụng trọng lượng bản thân ống.</w:t>
      </w:r>
    </w:p>
    <w:p w:rsidR="00C765FF" w:rsidRPr="00CD44E2" w:rsidRDefault="005F2882" w:rsidP="00C765FF">
      <w:pPr>
        <w:spacing w:after="120"/>
        <w:rPr>
          <w:rFonts w:ascii="Arial" w:hAnsi="Arial" w:cs="Arial"/>
          <w:sz w:val="20"/>
          <w:szCs w:val="20"/>
        </w:rPr>
      </w:pPr>
      <w:r w:rsidRPr="00CD44E2">
        <w:rPr>
          <w:rFonts w:ascii="Arial" w:hAnsi="Arial" w:cs="Arial"/>
          <w:sz w:val="20"/>
          <w:szCs w:val="20"/>
        </w:rPr>
        <w:sym w:font="Symbol" w:char="F072"/>
      </w:r>
      <w:r w:rsidR="00C765FF" w:rsidRPr="00CD44E2">
        <w:rPr>
          <w:rFonts w:ascii="Arial" w:hAnsi="Arial" w:cs="Arial"/>
          <w:sz w:val="20"/>
          <w:szCs w:val="20"/>
          <w:vertAlign w:val="subscript"/>
        </w:rPr>
        <w:t>n</w:t>
      </w:r>
      <w:r w:rsidR="00C765FF" w:rsidRPr="00CD44E2">
        <w:rPr>
          <w:rFonts w:ascii="Arial" w:hAnsi="Arial" w:cs="Arial"/>
          <w:sz w:val="20"/>
          <w:szCs w:val="20"/>
        </w:rPr>
        <w:t>: Bán kính uốn đàn hồi trong mặt phẳng nằm ngang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4.8. Cút uốn nhân tạo phải làm từ ống không mối hàn hoặc có mối hàn thẳng. Mối hàn thẳng phải để ở miền trung hoà khi uốn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lớn của bán kính ống uốn phải xác định có tính đến khả năng cho bàn phải chải cạo gỉ và vật khác đi qua.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4.9. Trên đường ống cần xác định vị trí cửa thu, nạp các thiết bị rửa ống và vật cách. Trong thiết kế cần xác định vị trí và cấu tạo cửa.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Đoạn ống trong phạm vi được rửa phải có đường kính không đổi và các thiết bị van chắn trong phạm vi đó có cùng đường kính với đường ống. Không có các chi tiết lồi vào trong lòng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4.10. Khi làm ống có nhánh có đường kính bằng hoặc lớn hơn đường kính ống chính cần phảicó biện pháp loại trừ khả năng thiết bị rửa ống lọt vào ống nhánh.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4.11. ở các đoạn ống vượt qua chướng ngại vật có đường kính khác với đường kính của ống chính có thể làm cửa riêng để thu nạp các thiết bị rửa ống, nhưng cần phải có luận chứng kinh tế kĩ thuật trong thiết kế.</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4.12. Trên đường ống gần các cửa thu nạp lên đặt các thiết bị báo khi có thiết bị rửa ống, vật cách đi qua. Cũng cần có luận chứng kinh tế kĩ thuật trong thiết kế.</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4.13. Tại các chi tiết nối đường ống dẫn chính với đường ống công nghệ của trạm bơm dầu trạm nén khí, các cửa thu nạp thiết bị rửa ống, vật cách, các nhánh của các</w:t>
      </w:r>
      <w:r w:rsidR="005F2882" w:rsidRPr="00CD44E2">
        <w:rPr>
          <w:rFonts w:ascii="Arial" w:hAnsi="Arial" w:cs="Arial"/>
          <w:sz w:val="20"/>
          <w:szCs w:val="20"/>
        </w:rPr>
        <w:t xml:space="preserve"> </w:t>
      </w:r>
      <w:r w:rsidRPr="00CD44E2">
        <w:rPr>
          <w:rFonts w:ascii="Arial" w:hAnsi="Arial" w:cs="Arial"/>
          <w:sz w:val="20"/>
          <w:szCs w:val="20"/>
        </w:rPr>
        <w:t xml:space="preserve">đoạn vượt, chỗ nối và điểm phân </w:t>
      </w:r>
      <w:r w:rsidRPr="00CD44E2">
        <w:rPr>
          <w:rFonts w:ascii="Arial" w:hAnsi="Arial" w:cs="Arial"/>
          <w:sz w:val="20"/>
          <w:szCs w:val="20"/>
        </w:rPr>
        <w:lastRenderedPageBreak/>
        <w:t>nhánh của đường ống, cấn xác định sự dịch chuyển dọc các đoạn nối của đường ống dẫn chính do tác dụng của áp suất bên</w:t>
      </w:r>
      <w:r w:rsidR="005F2882" w:rsidRPr="00CD44E2">
        <w:rPr>
          <w:rFonts w:ascii="Arial" w:hAnsi="Arial" w:cs="Arial"/>
          <w:sz w:val="20"/>
          <w:szCs w:val="20"/>
        </w:rPr>
        <w:t xml:space="preserve"> </w:t>
      </w:r>
      <w:r w:rsidRPr="00CD44E2">
        <w:rPr>
          <w:rFonts w:ascii="Arial" w:hAnsi="Arial" w:cs="Arial"/>
          <w:sz w:val="20"/>
          <w:szCs w:val="20"/>
        </w:rPr>
        <w:t>trong và thay đổi nhiệt độ kim loại.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Để giảm sự dịch chuyển dọc đường ống dẫn chính phải có biện pháp đặc biệt như</w:t>
      </w:r>
      <w:r w:rsidR="005F2882" w:rsidRPr="00CD44E2">
        <w:rPr>
          <w:rFonts w:ascii="Arial" w:hAnsi="Arial" w:cs="Arial"/>
          <w:sz w:val="20"/>
          <w:szCs w:val="20"/>
        </w:rPr>
        <w:t xml:space="preserve"> </w:t>
      </w:r>
      <w:r w:rsidRPr="00CD44E2">
        <w:rPr>
          <w:rFonts w:ascii="Arial" w:hAnsi="Arial" w:cs="Arial"/>
          <w:sz w:val="20"/>
          <w:szCs w:val="20"/>
        </w:rPr>
        <w:t xml:space="preserve">dùng các thiết bị bù, kiểu chữ </w:t>
      </w:r>
      <w:r w:rsidR="00CD44E2" w:rsidRPr="00CD44E2">
        <w:rPr>
          <w:rFonts w:ascii="Arial" w:hAnsi="Arial" w:cs="Arial"/>
          <w:noProof/>
          <w:sz w:val="20"/>
          <w:szCs w:val="20"/>
        </w:rPr>
        <w:drawing>
          <wp:inline distT="0" distB="0" distL="0" distR="0">
            <wp:extent cx="495300" cy="137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137160"/>
                    </a:xfrm>
                    <a:prstGeom prst="rect">
                      <a:avLst/>
                    </a:prstGeom>
                    <a:noFill/>
                    <a:ln>
                      <a:noFill/>
                    </a:ln>
                  </pic:spPr>
                </pic:pic>
              </a:graphicData>
            </a:graphic>
          </wp:inline>
        </w:drawing>
      </w:r>
      <w:r w:rsidR="005F2882" w:rsidRPr="00CD44E2">
        <w:rPr>
          <w:rFonts w:ascii="Arial" w:hAnsi="Arial" w:cs="Arial"/>
          <w:sz w:val="20"/>
          <w:szCs w:val="20"/>
        </w:rPr>
        <w:t xml:space="preserve"> </w:t>
      </w:r>
      <w:r w:rsidRPr="00CD44E2">
        <w:rPr>
          <w:rFonts w:ascii="Arial" w:hAnsi="Arial" w:cs="Arial"/>
          <w:sz w:val="20"/>
          <w:szCs w:val="20"/>
        </w:rPr>
        <w:t>hoặc các dạng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4.14. Dọc theo đường ống dẫn ngầm cấn đóng các mốc bê tông hoặc gỗ cao 0,5 đến</w:t>
      </w:r>
      <w:r w:rsidR="005F2882" w:rsidRPr="00CD44E2">
        <w:rPr>
          <w:rFonts w:ascii="Arial" w:hAnsi="Arial" w:cs="Arial"/>
          <w:sz w:val="20"/>
          <w:szCs w:val="20"/>
        </w:rPr>
        <w:t xml:space="preserve"> </w:t>
      </w:r>
      <w:r w:rsidRPr="00CD44E2">
        <w:rPr>
          <w:rFonts w:ascii="Arial" w:hAnsi="Arial" w:cs="Arial"/>
          <w:sz w:val="20"/>
          <w:szCs w:val="20"/>
        </w:rPr>
        <w:t>0,7m từ mặt đất. Trên các mốc cần có các bảng chỉ dẫn. Khoảng cách các mốc chừng 1km. Thường thường nên bố trí các mốc này cạnh cột là tốt.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4.15. Trên đường ống cần đặt các thiết bị van chắn theo tính toán nhưng không quá</w:t>
      </w:r>
      <w:r w:rsidR="005F2882" w:rsidRPr="00CD44E2">
        <w:rPr>
          <w:rFonts w:ascii="Arial" w:hAnsi="Arial" w:cs="Arial"/>
          <w:sz w:val="20"/>
          <w:szCs w:val="20"/>
        </w:rPr>
        <w:t xml:space="preserve"> </w:t>
      </w:r>
      <w:r w:rsidRPr="00CD44E2">
        <w:rPr>
          <w:rFonts w:ascii="Arial" w:hAnsi="Arial" w:cs="Arial"/>
          <w:sz w:val="20"/>
          <w:szCs w:val="20"/>
        </w:rPr>
        <w:t>30km. Ngoài ra các van cần đặt ở những chỗ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hai bờ chướng ngại nước đường ống vượt có 2 nhánh trở lên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đầu mỗi đoạn nhánh của đường ống dẫn chính;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hai đầu cầu ôtô mà đường ống vượt qua;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các đoạn ống trước khi vào trạm bơm và trạm phân phối khí đốt, cách ranh giới các trạm đó trong phạm vi từ 500 đến 700m.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một đầu hoặc cả hai đầu của đường ống dẫn dầu mỏ và sản phẩm dầu mỏ nằm cao hơn thành phố, khu đông dân, các xí nghiệp công nghiệp có khoảng cách được xác định trong thiết kế phụ thuộc vào địa hình ở địa phương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Trên đường ống dẫn dầu mỏ và sản phẩm dầu mỏ có một nhánh vượt qua chướng ngại nước cần đặt van chắn tuỳ theo khu vực tiếp giáp chỗ vượt và sự cần thiết phải ngăn ngừa khả năng tràn dầu vào hồ chứa nước.</w:t>
      </w:r>
    </w:p>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Nên kết hợp đặt van chắn tại chỗ vượt chướng ngại vật thay cho van trên tuyến.</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Nên đặt thiết bị van chắn và các trạm khuếch đại của cáp thông tin gần nhau.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4.16. Khi đặt đường ống dẫn khí đốt có từ hai đường ống trở lên song song với nhau thì các thiết bị van chắn của các đường ống cách nhau theo dọc đường ống không nhỏ hơn 100m.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điều kiện quá phức tạp (đồi núi, đầm lầy) thì khoảng cách đặt trên có thể</w:t>
      </w:r>
      <w:r w:rsidR="005F2882" w:rsidRPr="00CD44E2">
        <w:rPr>
          <w:rFonts w:ascii="Arial" w:hAnsi="Arial" w:cs="Arial"/>
          <w:sz w:val="20"/>
          <w:szCs w:val="20"/>
        </w:rPr>
        <w:t xml:space="preserve"> </w:t>
      </w:r>
      <w:r w:rsidRPr="00CD44E2">
        <w:rPr>
          <w:rFonts w:ascii="Arial" w:hAnsi="Arial" w:cs="Arial"/>
          <w:sz w:val="20"/>
          <w:szCs w:val="20"/>
        </w:rPr>
        <w:t>giảm xuống đến 50m.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4.17. Các thiết bị van chắn có đường kính 400mm trở lên cần đặt trên móng và đất dưới móng đầm chặt.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4.18. ở haiđầu của đoạn đường ống dẫn khí đốt giữa các thiết bị van chắn cần phải bé hơn 1000mm, và là 50m nếu đường kính ống từ 100m trở lên. Độ cao của ống thoát khí tối thiểu phải bằng 3m kể từ mặt đất và cần tính độ ổn định và an toàn của ống thoát khí. Đường kính của ống thoát khí xác định theo điều kiện tháo hết khí đốt giữa các van chắn trong khoảng từ 1,5 đến 2 giờ.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Cần bố trí các van chắn và van thoát khí cách thành phố, khu đông dân, xí nghiệp công nghiệp và các hạng mục công trình tối thiểu là 300m và chỗ địa hình cao, tránh tạo thành núi khí khi bơm dầu.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4.19. Trên đường ống dẫn chính dẫn khí đốt người ta đặt các thiết bị thu chất ngưng tụ</w:t>
      </w:r>
      <w:r w:rsidR="005F2882" w:rsidRPr="00CD44E2">
        <w:rPr>
          <w:rFonts w:ascii="Arial" w:hAnsi="Arial" w:cs="Arial"/>
          <w:sz w:val="20"/>
          <w:szCs w:val="20"/>
        </w:rPr>
        <w:t xml:space="preserve"> </w:t>
      </w:r>
      <w:r w:rsidRPr="00CD44E2">
        <w:rPr>
          <w:rFonts w:ascii="Arial" w:hAnsi="Arial" w:cs="Arial"/>
          <w:sz w:val="20"/>
          <w:szCs w:val="20"/>
        </w:rPr>
        <w:t>để kiểm tra sự tồn tại của chất ngưng tụ và xả nó ra khỏi đường ống, vị trí đặt thiết</w:t>
      </w:r>
      <w:r w:rsidR="005F2882" w:rsidRPr="00CD44E2">
        <w:rPr>
          <w:rFonts w:ascii="Arial" w:hAnsi="Arial" w:cs="Arial"/>
          <w:sz w:val="20"/>
          <w:szCs w:val="20"/>
        </w:rPr>
        <w:t xml:space="preserve"> </w:t>
      </w:r>
      <w:r w:rsidRPr="00CD44E2">
        <w:rPr>
          <w:rFonts w:ascii="Arial" w:hAnsi="Arial" w:cs="Arial"/>
          <w:sz w:val="20"/>
          <w:szCs w:val="20"/>
        </w:rPr>
        <w:t>bị thu chất ngưng tụ được quy định cụ thể trong thiết kế. Nơi điều khiển các thiết</w:t>
      </w:r>
      <w:r w:rsidR="005F2882" w:rsidRPr="00CD44E2">
        <w:rPr>
          <w:rFonts w:ascii="Arial" w:hAnsi="Arial" w:cs="Arial"/>
          <w:sz w:val="20"/>
          <w:szCs w:val="20"/>
        </w:rPr>
        <w:t xml:space="preserve"> </w:t>
      </w:r>
      <w:r w:rsidRPr="00CD44E2">
        <w:rPr>
          <w:rFonts w:ascii="Arial" w:hAnsi="Arial" w:cs="Arial"/>
          <w:sz w:val="20"/>
          <w:szCs w:val="20"/>
        </w:rPr>
        <w:t>bị thu chất ngưng tụ thường phải bố trí trong các nhà nhỏ thoáng gió trên mặt đất xây bằng vật liệu không cháy hoặc được rào bằng lưới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4.20. Khi thiết kế phải chọn các thiết bị van chắn đã được tiêu chuẩn hoá. Độ dày thành ống các chi tiết khoá đảm bảo độ bền phù hợp với từng đoạn ống.</w:t>
      </w:r>
    </w:p>
    <w:p w:rsidR="00C765FF" w:rsidRPr="00CD44E2" w:rsidRDefault="00C765FF" w:rsidP="00C765FF">
      <w:pPr>
        <w:spacing w:after="120"/>
        <w:rPr>
          <w:rFonts w:ascii="Arial" w:hAnsi="Arial" w:cs="Arial"/>
          <w:b/>
          <w:sz w:val="20"/>
          <w:szCs w:val="20"/>
        </w:rPr>
      </w:pPr>
      <w:bookmarkStart w:id="9" w:name="dieu_5"/>
      <w:r w:rsidRPr="00CD44E2">
        <w:rPr>
          <w:rFonts w:ascii="Arial" w:hAnsi="Arial" w:cs="Arial"/>
          <w:b/>
          <w:sz w:val="20"/>
          <w:szCs w:val="20"/>
        </w:rPr>
        <w:t>5. Đường ống đặt ngầm dưới nước</w:t>
      </w:r>
      <w:bookmarkEnd w:id="9"/>
    </w:p>
    <w:p w:rsidR="00C765FF" w:rsidRPr="00CD44E2" w:rsidRDefault="00C765FF" w:rsidP="00C765FF">
      <w:pPr>
        <w:spacing w:after="120"/>
        <w:rPr>
          <w:rFonts w:ascii="Arial" w:hAnsi="Arial" w:cs="Arial"/>
          <w:sz w:val="20"/>
          <w:szCs w:val="20"/>
        </w:rPr>
      </w:pPr>
      <w:r w:rsidRPr="00CD44E2">
        <w:rPr>
          <w:rFonts w:ascii="Arial" w:hAnsi="Arial" w:cs="Arial"/>
          <w:sz w:val="20"/>
          <w:szCs w:val="20"/>
        </w:rPr>
        <w:t>5.1. Độ sâu đặt ống kể từ mặt đất tự nhiên đến đỉnh của đường ống dẫn chính và</w:t>
      </w:r>
      <w:r w:rsidR="005F2882" w:rsidRPr="00CD44E2">
        <w:rPr>
          <w:rFonts w:ascii="Arial" w:hAnsi="Arial" w:cs="Arial"/>
          <w:sz w:val="20"/>
          <w:szCs w:val="20"/>
        </w:rPr>
        <w:t xml:space="preserve"> </w:t>
      </w:r>
      <w:r w:rsidRPr="00CD44E2">
        <w:rPr>
          <w:rFonts w:ascii="Arial" w:hAnsi="Arial" w:cs="Arial"/>
          <w:sz w:val="20"/>
          <w:szCs w:val="20"/>
        </w:rPr>
        <w:t>đường ống nhánh chôn ngầm như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kính ống bé hơn 1000mm độ sâu không nhỏ hơn 0,8m;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kính ống từ 1000mm trở lên độ sâu không nhỏ hơn 1,0m;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kính ống qua vùng đầm lầy, đất bùn khô, độ sâu không nhỏ hơn 1,1m;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ống qua vùng cát dịch chuyển, độ sâu không nhỏ hơn 1,0m;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ống qua vùng núi đá, đầm lầy khi không có phương tiện ôtô, máy xây dựng , máy nông nghiệp qua lại, độ sâu có thể giảm không nhỏ hơn 0,6m.</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Ngoài các yêu cầu nói trên, đối với đường ống dẫn dầu mỏ và sản phẩm dầu mỏ cần tính thêm chế độ bơm tối ưu và tính chất của sản phẩm dầu mỏ vận chuyển, phù hợp với yêu cầu công nghệ.</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5.2. Đối với các đường ống dẫn dầu mỏ có nhiệt độ lớn hơn nhiệt độ của môi trường</w:t>
      </w:r>
      <w:r w:rsidR="005F2882" w:rsidRPr="00CD44E2">
        <w:rPr>
          <w:rFonts w:ascii="Arial" w:hAnsi="Arial" w:cs="Arial"/>
          <w:sz w:val="20"/>
          <w:szCs w:val="20"/>
        </w:rPr>
        <w:t xml:space="preserve"> </w:t>
      </w:r>
      <w:r w:rsidRPr="00CD44E2">
        <w:rPr>
          <w:rFonts w:ascii="Arial" w:hAnsi="Arial" w:cs="Arial"/>
          <w:sz w:val="20"/>
          <w:szCs w:val="20"/>
        </w:rPr>
        <w:t>đặt ống thì việc lựa chọn độ sâu đặt ống ngoài các yêu cầu nói trên phải kiểm tra tính ổn định dọc của đường ống dưới tác dụng của ứng suất nhiệt nén phù hợp với</w:t>
      </w:r>
      <w:r w:rsidR="005F2882" w:rsidRPr="00CD44E2">
        <w:rPr>
          <w:rFonts w:ascii="Arial" w:hAnsi="Arial" w:cs="Arial"/>
          <w:sz w:val="20"/>
          <w:szCs w:val="20"/>
        </w:rPr>
        <w:t xml:space="preserve"> </w:t>
      </w:r>
      <w:r w:rsidRPr="00CD44E2">
        <w:rPr>
          <w:rFonts w:ascii="Arial" w:hAnsi="Arial" w:cs="Arial"/>
          <w:sz w:val="20"/>
          <w:szCs w:val="20"/>
        </w:rPr>
        <w:t>điều kiện với điều 8.3.4 và 8.4.4 của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5.3. Chiều rộng đáy hào được xác định như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đường ống có đường kính bé hơn 500mm thì chiều rộng đáy hào lớn hơn hoặc bằng D + 300mm;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đường ống có đường kính từ 500 đến bé hơn 1000mm chiều rộng đáy hào lớn hơn hoặc bằng 1,5D;</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đường ống có đường kính từ 1000 đến 1400mm điều kiện địa chất có mái dốc hào bé hơn hoặc bằng 1: 0,5 thì chiều rộng đáy hào lấy bằng D+500mm.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đường kính quy ước của đường ống (mm)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5.4. Tuỳ thuộc vào loại đất, độ sâu đặt ống trên cạn dưới nước mái dốc hào đươc lấy theo bảng 8.</w:t>
      </w:r>
    </w:p>
    <w:p w:rsidR="00C765FF" w:rsidRPr="00CD44E2" w:rsidRDefault="00C765FF" w:rsidP="005F2882">
      <w:pPr>
        <w:spacing w:after="120"/>
        <w:jc w:val="center"/>
        <w:rPr>
          <w:rFonts w:ascii="Arial" w:hAnsi="Arial" w:cs="Arial"/>
          <w:b/>
          <w:sz w:val="20"/>
          <w:szCs w:val="20"/>
        </w:rPr>
      </w:pPr>
      <w:r w:rsidRPr="00CD44E2">
        <w:rPr>
          <w:rFonts w:ascii="Arial" w:hAnsi="Arial" w:cs="Arial"/>
          <w:b/>
          <w:sz w:val="20"/>
          <w:szCs w:val="20"/>
        </w:rPr>
        <w:t>Bảng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8"/>
        <w:gridCol w:w="1525"/>
        <w:gridCol w:w="1185"/>
        <w:gridCol w:w="339"/>
        <w:gridCol w:w="1354"/>
        <w:gridCol w:w="1286"/>
      </w:tblGrid>
      <w:tr w:rsidR="00C765FF" w:rsidRPr="00CD44E2">
        <w:tblPrEx>
          <w:tblCellMar>
            <w:top w:w="0" w:type="dxa"/>
            <w:left w:w="0" w:type="dxa"/>
            <w:bottom w:w="0" w:type="dxa"/>
            <w:right w:w="0" w:type="dxa"/>
          </w:tblCellMar>
        </w:tblPrEx>
        <w:tc>
          <w:tcPr>
            <w:tcW w:w="3658" w:type="dxa"/>
            <w:vMerge w:val="restart"/>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Loại đất</w:t>
            </w:r>
          </w:p>
        </w:tc>
        <w:tc>
          <w:tcPr>
            <w:tcW w:w="2710" w:type="dxa"/>
            <w:gridSpan w:val="2"/>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Hào dưới nước</w:t>
            </w:r>
          </w:p>
        </w:tc>
        <w:tc>
          <w:tcPr>
            <w:tcW w:w="2979" w:type="dxa"/>
            <w:gridSpan w:val="3"/>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Hào trên cạn</w:t>
            </w:r>
          </w:p>
        </w:tc>
      </w:tr>
      <w:tr w:rsidR="00C765FF" w:rsidRPr="00CD44E2">
        <w:tblPrEx>
          <w:tblCellMar>
            <w:top w:w="0" w:type="dxa"/>
            <w:left w:w="0" w:type="dxa"/>
            <w:bottom w:w="0" w:type="dxa"/>
            <w:right w:w="0" w:type="dxa"/>
          </w:tblCellMar>
        </w:tblPrEx>
        <w:tc>
          <w:tcPr>
            <w:tcW w:w="3658" w:type="dxa"/>
            <w:vMerge/>
          </w:tcPr>
          <w:p w:rsidR="00C765FF" w:rsidRPr="00CD44E2" w:rsidRDefault="00C765FF" w:rsidP="005F2882">
            <w:pPr>
              <w:spacing w:after="120"/>
              <w:jc w:val="center"/>
              <w:rPr>
                <w:rFonts w:ascii="Arial" w:hAnsi="Arial" w:cs="Arial"/>
                <w:sz w:val="20"/>
                <w:szCs w:val="20"/>
              </w:rPr>
            </w:pPr>
          </w:p>
        </w:tc>
        <w:tc>
          <w:tcPr>
            <w:tcW w:w="5689" w:type="dxa"/>
            <w:gridSpan w:val="5"/>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Độ sâu hào (m)</w:t>
            </w:r>
          </w:p>
        </w:tc>
      </w:tr>
      <w:tr w:rsidR="00C765FF" w:rsidRPr="00CD44E2">
        <w:tblPrEx>
          <w:tblCellMar>
            <w:top w:w="0" w:type="dxa"/>
            <w:left w:w="0" w:type="dxa"/>
            <w:bottom w:w="0" w:type="dxa"/>
            <w:right w:w="0" w:type="dxa"/>
          </w:tblCellMar>
        </w:tblPrEx>
        <w:tc>
          <w:tcPr>
            <w:tcW w:w="3658" w:type="dxa"/>
            <w:vMerge/>
          </w:tcPr>
          <w:p w:rsidR="00C765FF" w:rsidRPr="00CD44E2" w:rsidRDefault="00C765FF" w:rsidP="005F2882">
            <w:pPr>
              <w:spacing w:after="120"/>
              <w:jc w:val="center"/>
              <w:rPr>
                <w:rFonts w:ascii="Arial" w:hAnsi="Arial" w:cs="Arial"/>
                <w:sz w:val="20"/>
                <w:szCs w:val="20"/>
              </w:rPr>
            </w:pPr>
          </w:p>
        </w:tc>
        <w:tc>
          <w:tcPr>
            <w:tcW w:w="1525" w:type="dxa"/>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Nhỏ hơn 2</w:t>
            </w:r>
          </w:p>
        </w:tc>
        <w:tc>
          <w:tcPr>
            <w:tcW w:w="1524" w:type="dxa"/>
            <w:gridSpan w:val="2"/>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Lớn hơn 2</w:t>
            </w:r>
          </w:p>
        </w:tc>
        <w:tc>
          <w:tcPr>
            <w:tcW w:w="1354" w:type="dxa"/>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Nhỏ hơn 2</w:t>
            </w:r>
          </w:p>
        </w:tc>
        <w:tc>
          <w:tcPr>
            <w:tcW w:w="1286" w:type="dxa"/>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Lớn hơn 2</w:t>
            </w:r>
          </w:p>
        </w:tc>
      </w:tr>
      <w:tr w:rsidR="00C765FF" w:rsidRPr="00CD44E2">
        <w:tblPrEx>
          <w:tblCellMar>
            <w:top w:w="0" w:type="dxa"/>
            <w:left w:w="0" w:type="dxa"/>
            <w:bottom w:w="0" w:type="dxa"/>
            <w:right w:w="0" w:type="dxa"/>
          </w:tblCellMar>
        </w:tblPrEx>
        <w:tc>
          <w:tcPr>
            <w:tcW w:w="365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Cát mịn</w:t>
            </w:r>
          </w:p>
          <w:p w:rsidR="005F2882" w:rsidRPr="00CD44E2" w:rsidRDefault="00C765FF" w:rsidP="00C765FF">
            <w:pPr>
              <w:spacing w:after="120"/>
              <w:rPr>
                <w:rFonts w:ascii="Arial" w:hAnsi="Arial" w:cs="Arial"/>
                <w:sz w:val="20"/>
                <w:szCs w:val="20"/>
              </w:rPr>
            </w:pPr>
            <w:r w:rsidRPr="00CD44E2">
              <w:rPr>
                <w:rFonts w:ascii="Arial" w:hAnsi="Arial" w:cs="Arial"/>
                <w:sz w:val="20"/>
                <w:szCs w:val="20"/>
              </w:rPr>
              <w:t xml:space="preserve">Cát hạt trung </w:t>
            </w:r>
          </w:p>
          <w:p w:rsidR="005F2882" w:rsidRPr="00CD44E2" w:rsidRDefault="00C765FF" w:rsidP="00C765FF">
            <w:pPr>
              <w:spacing w:after="120"/>
              <w:rPr>
                <w:rFonts w:ascii="Arial" w:hAnsi="Arial" w:cs="Arial"/>
                <w:sz w:val="20"/>
                <w:szCs w:val="20"/>
              </w:rPr>
            </w:pPr>
            <w:r w:rsidRPr="00CD44E2">
              <w:rPr>
                <w:rFonts w:ascii="Arial" w:hAnsi="Arial" w:cs="Arial"/>
                <w:sz w:val="20"/>
                <w:szCs w:val="20"/>
              </w:rPr>
              <w:t xml:space="preserve">Cát không đều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Cát hạt thô</w:t>
            </w:r>
          </w:p>
          <w:p w:rsidR="005F2882" w:rsidRPr="00CD44E2" w:rsidRDefault="00C765FF" w:rsidP="00C765FF">
            <w:pPr>
              <w:spacing w:after="120"/>
              <w:rPr>
                <w:rFonts w:ascii="Arial" w:hAnsi="Arial" w:cs="Arial"/>
                <w:sz w:val="20"/>
                <w:szCs w:val="20"/>
              </w:rPr>
            </w:pPr>
            <w:r w:rsidRPr="00CD44E2">
              <w:rPr>
                <w:rFonts w:ascii="Arial" w:hAnsi="Arial" w:cs="Arial"/>
                <w:sz w:val="20"/>
                <w:szCs w:val="20"/>
              </w:rPr>
              <w:t xml:space="preserve">Đất lẫn sỏi sạn (sỏi sạn lớn hơn 40%)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Cát pha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Sét pha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Đất đá cứng</w:t>
            </w:r>
          </w:p>
        </w:tc>
        <w:tc>
          <w:tcPr>
            <w:tcW w:w="1525" w:type="dxa"/>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2,5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2</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1,8</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1:1</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1,05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1:1,05</w:t>
            </w:r>
          </w:p>
        </w:tc>
        <w:tc>
          <w:tcPr>
            <w:tcW w:w="1524" w:type="dxa"/>
            <w:gridSpan w:val="2"/>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3</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1:2,5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2,3</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1,8</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2</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w:t>
            </w:r>
          </w:p>
        </w:tc>
        <w:tc>
          <w:tcPr>
            <w:tcW w:w="1354" w:type="dxa"/>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1,25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1,75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0,67</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0,50</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0,25</w:t>
            </w:r>
          </w:p>
        </w:tc>
        <w:tc>
          <w:tcPr>
            <w:tcW w:w="1286" w:type="dxa"/>
          </w:tcPr>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2</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1,25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0,75</w:t>
            </w:r>
          </w:p>
          <w:p w:rsidR="00C765FF" w:rsidRPr="00CD44E2" w:rsidRDefault="00C765FF" w:rsidP="005F2882">
            <w:pPr>
              <w:spacing w:after="120"/>
              <w:jc w:val="center"/>
              <w:rPr>
                <w:rFonts w:ascii="Arial" w:hAnsi="Arial" w:cs="Arial"/>
                <w:sz w:val="20"/>
                <w:szCs w:val="20"/>
              </w:rPr>
            </w:pPr>
            <w:r w:rsidRPr="00CD44E2">
              <w:rPr>
                <w:rFonts w:ascii="Arial" w:hAnsi="Arial" w:cs="Arial"/>
                <w:sz w:val="20"/>
                <w:szCs w:val="20"/>
              </w:rPr>
              <w:t>1: 0,25</w:t>
            </w:r>
          </w:p>
        </w:tc>
      </w:tr>
    </w:tbl>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5.5. Đoạn đường ống đi qua đoạn đường mấp mô, qua đầm lầy cho phép đặt đường</w:t>
      </w:r>
      <w:r w:rsidR="005F2882" w:rsidRPr="00CD44E2">
        <w:rPr>
          <w:rFonts w:ascii="Arial" w:hAnsi="Arial" w:cs="Arial"/>
          <w:sz w:val="20"/>
          <w:szCs w:val="20"/>
        </w:rPr>
        <w:t xml:space="preserve"> </w:t>
      </w:r>
      <w:r w:rsidRPr="00CD44E2">
        <w:rPr>
          <w:rFonts w:ascii="Arial" w:hAnsi="Arial" w:cs="Arial"/>
          <w:sz w:val="20"/>
          <w:szCs w:val="20"/>
        </w:rPr>
        <w:t>ống trong dải đất đắp nổi. Dải đất đấp nổi phải phù hợp với điều 6.3.4, 6.3.5, 6.3.6</w:t>
      </w:r>
      <w:r w:rsidR="005F2882" w:rsidRPr="00CD44E2">
        <w:rPr>
          <w:rFonts w:ascii="Arial" w:hAnsi="Arial" w:cs="Arial"/>
          <w:sz w:val="20"/>
          <w:szCs w:val="20"/>
        </w:rPr>
        <w:t xml:space="preserve"> </w:t>
      </w:r>
      <w:r w:rsidRPr="00CD44E2">
        <w:rPr>
          <w:rFonts w:ascii="Arial" w:hAnsi="Arial" w:cs="Arial"/>
          <w:sz w:val="20"/>
          <w:szCs w:val="20"/>
        </w:rPr>
        <w:t>của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5.6. Khi đặt đường ống trong vùng đất lún phải tính toán bảo đảm độ ổn định của</w:t>
      </w:r>
      <w:r w:rsidR="005F2882" w:rsidRPr="00CD44E2">
        <w:rPr>
          <w:rFonts w:ascii="Arial" w:hAnsi="Arial" w:cs="Arial"/>
          <w:sz w:val="20"/>
          <w:szCs w:val="20"/>
        </w:rPr>
        <w:t xml:space="preserve"> </w:t>
      </w:r>
      <w:r w:rsidRPr="00CD44E2">
        <w:rPr>
          <w:rFonts w:ascii="Arial" w:hAnsi="Arial" w:cs="Arial"/>
          <w:sz w:val="20"/>
          <w:szCs w:val="20"/>
        </w:rPr>
        <w:t>đường ống phải có biện pháp tránh nước chảy xuống hào. ở vùng đất lún loại II</w:t>
      </w:r>
      <w:r w:rsidR="005F2882" w:rsidRPr="00CD44E2">
        <w:rPr>
          <w:rFonts w:ascii="Arial" w:hAnsi="Arial" w:cs="Arial"/>
          <w:sz w:val="20"/>
          <w:szCs w:val="20"/>
        </w:rPr>
        <w:t xml:space="preserve"> </w:t>
      </w:r>
      <w:r w:rsidRPr="00CD44E2">
        <w:rPr>
          <w:rFonts w:ascii="Arial" w:hAnsi="Arial" w:cs="Arial"/>
          <w:sz w:val="20"/>
          <w:szCs w:val="20"/>
        </w:rPr>
        <w:t>khi lấp hào phải đầm chặt tứng lớp, còn đất bùn loại I thiết kế như đất không lún.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5.7. Khi các đường ống dẫn chính giao chéo nhau thì khoảng cách không gian lớn hơn hoặc bằng 350mm. Đối với các đường ống dẫn các vật liệu khác như dẫn nước, cấp điện, thông tin ...lấy theo sự thoả thuận của các cơ quan nhưng không nhỏ hơn</w:t>
      </w:r>
      <w:r w:rsidR="005F2882" w:rsidRPr="00CD44E2">
        <w:rPr>
          <w:rFonts w:ascii="Arial" w:hAnsi="Arial" w:cs="Arial"/>
          <w:sz w:val="20"/>
          <w:szCs w:val="20"/>
        </w:rPr>
        <w:t xml:space="preserve"> </w:t>
      </w:r>
      <w:r w:rsidRPr="00CD44E2">
        <w:rPr>
          <w:rFonts w:ascii="Arial" w:hAnsi="Arial" w:cs="Arial"/>
          <w:sz w:val="20"/>
          <w:szCs w:val="20"/>
        </w:rPr>
        <w:t>500mm.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5.8. Trong phạm vi gần tuyến ống, nếu có các biến động về địa hình, địa chất do sự vận hành an toàn cho đường ống thì phải có biện pháp gia cố hoặc sử lí để bảo vệ</w:t>
      </w:r>
      <w:r w:rsidR="005F2882" w:rsidRPr="00CD44E2">
        <w:rPr>
          <w:rFonts w:ascii="Arial" w:hAnsi="Arial" w:cs="Arial"/>
          <w:sz w:val="20"/>
          <w:szCs w:val="20"/>
        </w:rPr>
        <w:t xml:space="preserve"> </w:t>
      </w:r>
      <w:r w:rsidRPr="00CD44E2">
        <w:rPr>
          <w:rFonts w:ascii="Arial" w:hAnsi="Arial" w:cs="Arial"/>
          <w:sz w:val="20"/>
          <w:szCs w:val="20"/>
        </w:rPr>
        <w:t>an toàn cho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 Đặt ống qua vùng núi đồi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5.9.1. Khi đặt đường ống qua vùng núi đá tảng, đá cuội cần đệm lót một lớp đất mềm không nhỏ hơn 10cm và phủ một lớp đất mềm bảo vệ lớp bọc chống gỉ khỏi xây xát không nhỏ hơn 20cm. Hoặc dùng biện pháp bảo vệ lớp bọc chống gỉ khỏi xây xát.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5.9.2. Nếu địa hình đặt ống có độ dốc lớn hơn 20%, khi đặt đường ống theo chiều nghiêng đó thì phải xây các tường chắn ngăn nước mưa để tránh gây ra xói mòn</w:t>
      </w:r>
      <w:r w:rsidR="005F2882" w:rsidRPr="00CD44E2">
        <w:rPr>
          <w:rFonts w:ascii="Arial" w:hAnsi="Arial" w:cs="Arial"/>
          <w:sz w:val="20"/>
          <w:szCs w:val="20"/>
        </w:rPr>
        <w:t xml:space="preserve"> </w:t>
      </w:r>
      <w:r w:rsidRPr="00CD44E2">
        <w:rPr>
          <w:rFonts w:ascii="Arial" w:hAnsi="Arial" w:cs="Arial"/>
          <w:sz w:val="20"/>
          <w:szCs w:val="20"/>
        </w:rPr>
        <w:t>do chảy dọc hào. Khoảng cách từ kích thước các tường chắn phải tính toán tuỳ</w:t>
      </w:r>
      <w:r w:rsidR="005F2882" w:rsidRPr="00CD44E2">
        <w:rPr>
          <w:rFonts w:ascii="Arial" w:hAnsi="Arial" w:cs="Arial"/>
          <w:sz w:val="20"/>
          <w:szCs w:val="20"/>
        </w:rPr>
        <w:t xml:space="preserve"> </w:t>
      </w:r>
      <w:r w:rsidRPr="00CD44E2">
        <w:rPr>
          <w:rFonts w:ascii="Arial" w:hAnsi="Arial" w:cs="Arial"/>
          <w:sz w:val="20"/>
          <w:szCs w:val="20"/>
        </w:rPr>
        <w:t>theo địa hình. Kết cấu tường chắn bằng vật liệu không thấm nước như đất sét, gỗ tẩm bitum chống mối mọt hoặc xây gạch, phần dưới của tường chắn phải xây</w:t>
      </w:r>
      <w:r w:rsidR="005F2882" w:rsidRPr="00CD44E2">
        <w:rPr>
          <w:rFonts w:ascii="Arial" w:hAnsi="Arial" w:cs="Arial"/>
          <w:sz w:val="20"/>
          <w:szCs w:val="20"/>
        </w:rPr>
        <w:t xml:space="preserve"> </w:t>
      </w:r>
      <w:r w:rsidRPr="00CD44E2">
        <w:rPr>
          <w:rFonts w:ascii="Arial" w:hAnsi="Arial" w:cs="Arial"/>
          <w:sz w:val="20"/>
          <w:szCs w:val="20"/>
        </w:rPr>
        <w:t>trước khi đặt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Khi đặt ống ở sườn đồi, núi phải đào mương, rãnh thoát nước để ngăn không cho nước chảy vào dọc hào.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5.9.3. Không cho phép đặt ống trong vùng đất trượt và có khả năng gây ra trượt. Trường hợp bặt buộc phải đi qua thì phải đặt ống sâu hơn mặt trượt hoặc đặt nổi dạng dầm. Trụ đỡ phải được tính toán đảm bảo phù hợp với các điểm 8.5.8 đến</w:t>
      </w:r>
      <w:r w:rsidR="005F2882" w:rsidRPr="00CD44E2">
        <w:rPr>
          <w:rFonts w:ascii="Arial" w:hAnsi="Arial" w:cs="Arial"/>
          <w:sz w:val="20"/>
          <w:szCs w:val="20"/>
        </w:rPr>
        <w:t xml:space="preserve"> </w:t>
      </w:r>
      <w:r w:rsidRPr="00CD44E2">
        <w:rPr>
          <w:rFonts w:ascii="Arial" w:hAnsi="Arial" w:cs="Arial"/>
          <w:sz w:val="20"/>
          <w:szCs w:val="20"/>
        </w:rPr>
        <w:t>8.5.13 của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5.9.4. Khi đặt qua vùng có lũ ngoài việc lựa chọn các dạng đặt ống (nổi, ngầm) phải tính toán đến các biện pháp bảo vệ khi có nước lũ làm sạt, lở đất gây treo đường ống, lũ kéo cành cây qua gây đứt, gãy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5.9.5. Khi đặt ống ở sườn dốc hai chiều (dốc ngang, dốc dọc) nếu độ dốc ngang từ 80 trở lên phải làm các đường bậc để phục vụ lúc thi công và vận hành sau này tiện lợi. Việc lựa chọn các giải pháp làm đường bậc được xác định như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Nếu sườn dốc nhỏ hơn 12</w:t>
      </w:r>
      <w:r w:rsidRPr="00CD44E2">
        <w:rPr>
          <w:rFonts w:ascii="Arial" w:hAnsi="Arial" w:cs="Arial"/>
          <w:sz w:val="20"/>
          <w:szCs w:val="20"/>
          <w:vertAlign w:val="superscript"/>
        </w:rPr>
        <w:t>0</w:t>
      </w:r>
      <w:r w:rsidRPr="00CD44E2">
        <w:rPr>
          <w:rFonts w:ascii="Arial" w:hAnsi="Arial" w:cs="Arial"/>
          <w:sz w:val="20"/>
          <w:szCs w:val="20"/>
        </w:rPr>
        <w:t xml:space="preserve"> thì cho phép đắp đường bậc bằng đất san ra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Nếu sườn dốc từ 12</w:t>
      </w:r>
      <w:r w:rsidRPr="00CD44E2">
        <w:rPr>
          <w:rFonts w:ascii="Arial" w:hAnsi="Arial" w:cs="Arial"/>
          <w:sz w:val="20"/>
          <w:szCs w:val="20"/>
          <w:vertAlign w:val="superscript"/>
        </w:rPr>
        <w:t>0</w:t>
      </w:r>
      <w:r w:rsidRPr="00CD44E2">
        <w:rPr>
          <w:rFonts w:ascii="Arial" w:hAnsi="Arial" w:cs="Arial"/>
          <w:sz w:val="20"/>
          <w:szCs w:val="20"/>
        </w:rPr>
        <w:t xml:space="preserve"> đến bé hơn 18</w:t>
      </w:r>
      <w:r w:rsidRPr="00CD44E2">
        <w:rPr>
          <w:rFonts w:ascii="Arial" w:hAnsi="Arial" w:cs="Arial"/>
          <w:sz w:val="20"/>
          <w:szCs w:val="20"/>
          <w:vertAlign w:val="superscript"/>
        </w:rPr>
        <w:t>0</w:t>
      </w:r>
      <w:r w:rsidRPr="00CD44E2">
        <w:rPr>
          <w:rFonts w:ascii="Arial" w:hAnsi="Arial" w:cs="Arial"/>
          <w:sz w:val="20"/>
          <w:szCs w:val="20"/>
        </w:rPr>
        <w:t xml:space="preserve"> phải tính khả năng đất san ra bị trượt đi.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Nếu sườn dốc từ 18</w:t>
      </w:r>
      <w:r w:rsidRPr="00CD44E2">
        <w:rPr>
          <w:rFonts w:ascii="Arial" w:hAnsi="Arial" w:cs="Arial"/>
          <w:sz w:val="20"/>
          <w:szCs w:val="20"/>
          <w:vertAlign w:val="superscript"/>
        </w:rPr>
        <w:t>0</w:t>
      </w:r>
      <w:r w:rsidRPr="00CD44E2">
        <w:rPr>
          <w:rFonts w:ascii="Arial" w:hAnsi="Arial" w:cs="Arial"/>
          <w:sz w:val="20"/>
          <w:szCs w:val="20"/>
        </w:rPr>
        <w:t xml:space="preserve"> đến 35</w:t>
      </w:r>
      <w:r w:rsidRPr="00CD44E2">
        <w:rPr>
          <w:rFonts w:ascii="Arial" w:hAnsi="Arial" w:cs="Arial"/>
          <w:sz w:val="20"/>
          <w:szCs w:val="20"/>
          <w:vertAlign w:val="superscript"/>
        </w:rPr>
        <w:t>0</w:t>
      </w:r>
      <w:r w:rsidR="005F2882" w:rsidRPr="00CD44E2">
        <w:rPr>
          <w:rFonts w:ascii="Arial" w:hAnsi="Arial" w:cs="Arial"/>
          <w:sz w:val="20"/>
          <w:szCs w:val="20"/>
          <w:vertAlign w:val="superscript"/>
        </w:rPr>
        <w:t xml:space="preserve"> </w:t>
      </w:r>
      <w:r w:rsidRPr="00CD44E2">
        <w:rPr>
          <w:rFonts w:ascii="Arial" w:hAnsi="Arial" w:cs="Arial"/>
          <w:sz w:val="20"/>
          <w:szCs w:val="20"/>
        </w:rPr>
        <w:t>phải đào đến đất nguyên thổ làm mặt đường bậc. Tính khả năng đất bị trượt theo công thức:</w:t>
      </w:r>
    </w:p>
    <w:p w:rsidR="00C765FF" w:rsidRPr="00CD44E2" w:rsidRDefault="00A531EF" w:rsidP="005F2882">
      <w:pPr>
        <w:spacing w:after="120"/>
        <w:jc w:val="center"/>
        <w:rPr>
          <w:rFonts w:ascii="Arial" w:hAnsi="Arial" w:cs="Arial"/>
          <w:sz w:val="20"/>
          <w:szCs w:val="20"/>
        </w:rPr>
      </w:pPr>
      <w:r w:rsidRPr="00CD44E2">
        <w:rPr>
          <w:rFonts w:ascii="Arial" w:hAnsi="Arial" w:cs="Arial"/>
          <w:position w:val="-24"/>
          <w:sz w:val="20"/>
          <w:szCs w:val="20"/>
        </w:rPr>
        <w:object w:dxaOrig="1600" w:dyaOrig="620">
          <v:shape id="_x0000_i1031" type="#_x0000_t75" style="width:79.8pt;height:31.2pt" o:ole="">
            <v:imagedata r:id="rId17" o:title=""/>
          </v:shape>
          <o:OLEObject Type="Embed" ProgID="Equation.3" ShapeID="_x0000_i1031" DrawAspect="Content" ObjectID="_1784358672" r:id="rId18"/>
        </w:object>
      </w:r>
      <w:r w:rsidRPr="00CD44E2">
        <w:rPr>
          <w:rFonts w:ascii="Arial" w:hAnsi="Arial" w:cs="Arial"/>
          <w:sz w:val="20"/>
          <w:szCs w:val="20"/>
        </w:rPr>
        <w:tab/>
      </w:r>
      <w:r w:rsidRPr="00CD44E2">
        <w:rPr>
          <w:rFonts w:ascii="Arial" w:hAnsi="Arial" w:cs="Arial"/>
          <w:sz w:val="20"/>
          <w:szCs w:val="20"/>
        </w:rPr>
        <w:tab/>
        <w:t>(7)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5F2882" w:rsidP="00C765FF">
      <w:pPr>
        <w:spacing w:after="120"/>
        <w:rPr>
          <w:rFonts w:ascii="Arial" w:hAnsi="Arial" w:cs="Arial"/>
          <w:sz w:val="20"/>
          <w:szCs w:val="20"/>
        </w:rPr>
      </w:pPr>
      <w:r w:rsidRPr="00CD44E2">
        <w:rPr>
          <w:rFonts w:ascii="Arial" w:hAnsi="Arial" w:cs="Arial"/>
          <w:sz w:val="20"/>
          <w:szCs w:val="20"/>
        </w:rPr>
        <w:t>α</w:t>
      </w:r>
      <w:r w:rsidR="00C765FF" w:rsidRPr="00CD44E2">
        <w:rPr>
          <w:rFonts w:ascii="Arial" w:hAnsi="Arial" w:cs="Arial"/>
          <w:sz w:val="20"/>
          <w:szCs w:val="20"/>
        </w:rPr>
        <w:t>: Góc nghiêng của sườn dốc tính bằng độ (</w:t>
      </w:r>
      <w:r w:rsidR="00C765FF" w:rsidRPr="00CD44E2">
        <w:rPr>
          <w:rFonts w:ascii="Arial" w:hAnsi="Arial" w:cs="Arial"/>
          <w:sz w:val="20"/>
          <w:szCs w:val="20"/>
          <w:vertAlign w:val="superscript"/>
        </w:rPr>
        <w:t>0</w:t>
      </w:r>
      <w:r w:rsidR="00C765FF" w:rsidRPr="00CD44E2">
        <w:rPr>
          <w:rFonts w:ascii="Arial" w:hAnsi="Arial" w:cs="Arial"/>
          <w:sz w:val="20"/>
          <w:szCs w:val="20"/>
        </w:rPr>
        <w:t>)</w:t>
      </w:r>
    </w:p>
    <w:p w:rsidR="00C765FF" w:rsidRPr="00CD44E2" w:rsidRDefault="005F2882" w:rsidP="00C765FF">
      <w:pPr>
        <w:spacing w:after="120"/>
        <w:rPr>
          <w:rFonts w:ascii="Arial" w:hAnsi="Arial" w:cs="Arial"/>
          <w:sz w:val="20"/>
          <w:szCs w:val="20"/>
        </w:rPr>
      </w:pPr>
      <w:r w:rsidRPr="00CD44E2">
        <w:rPr>
          <w:rFonts w:ascii="Arial" w:hAnsi="Arial" w:cs="Arial"/>
          <w:sz w:val="20"/>
          <w:szCs w:val="20"/>
        </w:rPr>
        <w:sym w:font="Symbol" w:char="F06A"/>
      </w:r>
      <w:r w:rsidR="00C765FF" w:rsidRPr="00CD44E2">
        <w:rPr>
          <w:rFonts w:ascii="Arial" w:hAnsi="Arial" w:cs="Arial"/>
          <w:sz w:val="20"/>
          <w:szCs w:val="20"/>
        </w:rPr>
        <w:t>: Góc ma sát của đất đắp tính bằng độ (</w:t>
      </w:r>
      <w:r w:rsidR="00C765FF" w:rsidRPr="00CD44E2">
        <w:rPr>
          <w:rFonts w:ascii="Arial" w:hAnsi="Arial" w:cs="Arial"/>
          <w:sz w:val="20"/>
          <w:szCs w:val="20"/>
          <w:vertAlign w:val="superscript"/>
        </w:rPr>
        <w:t>0</w:t>
      </w:r>
      <w:r w:rsidR="00C765FF"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 Hệ số đặc trưng tính ổn định của đất thường lấy bằng 1,4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Nếu sườn dốc lớn hơn 35</w:t>
      </w:r>
      <w:r w:rsidRPr="00CD44E2">
        <w:rPr>
          <w:rFonts w:ascii="Arial" w:hAnsi="Arial" w:cs="Arial"/>
          <w:sz w:val="20"/>
          <w:szCs w:val="20"/>
          <w:vertAlign w:val="superscript"/>
        </w:rPr>
        <w:t>0</w:t>
      </w:r>
      <w:r w:rsidRPr="00CD44E2">
        <w:rPr>
          <w:rFonts w:ascii="Arial" w:hAnsi="Arial" w:cs="Arial"/>
          <w:sz w:val="20"/>
          <w:szCs w:val="20"/>
        </w:rPr>
        <w:t xml:space="preserve"> phải xây tường chắn phụ hoặc có biện pháp</w:t>
      </w:r>
      <w:r w:rsidR="005F2882" w:rsidRPr="00CD44E2">
        <w:rPr>
          <w:rFonts w:ascii="Arial" w:hAnsi="Arial" w:cs="Arial"/>
          <w:sz w:val="20"/>
          <w:szCs w:val="20"/>
        </w:rPr>
        <w:t xml:space="preserve"> </w:t>
      </w:r>
      <w:r w:rsidRPr="00CD44E2">
        <w:rPr>
          <w:rFonts w:ascii="Arial" w:hAnsi="Arial" w:cs="Arial"/>
          <w:sz w:val="20"/>
          <w:szCs w:val="20"/>
        </w:rPr>
        <w:t>đảm bảo ổn định của đường bậc.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5.9.6. Để xác định chiều rộng, độ cao đào đắp của đường bậc phải căn cứ vào độ sâu chôn ống, điều kiện và phương tiện thi công, điều kiện địa chất và đảm bảo các</w:t>
      </w:r>
      <w:r w:rsidR="005F2882" w:rsidRPr="00CD44E2">
        <w:rPr>
          <w:rFonts w:ascii="Arial" w:hAnsi="Arial" w:cs="Arial"/>
          <w:sz w:val="20"/>
          <w:szCs w:val="20"/>
        </w:rPr>
        <w:t xml:space="preserve"> </w:t>
      </w:r>
      <w:r w:rsidRPr="00CD44E2">
        <w:rPr>
          <w:rFonts w:ascii="Arial" w:hAnsi="Arial" w:cs="Arial"/>
          <w:sz w:val="20"/>
          <w:szCs w:val="20"/>
        </w:rPr>
        <w:t>điều kiện dưới đây.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Hào đặt ống phải đặt trong ống nguyên thổ</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bậc có độ dốc ngang về hai phía (tính từ trục hào) hoặc về một phía mái dốc đào. Độ dốc ngang không nhỏ hơn 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chân mái dốc đào cần làm rãnh thoát nước lớn, có khả năng gây xói lở, sạt mái dốc thì phải làm rãnh thoát nước phái trên mép mái dốc, cách mép taluy không nhỏ hơn 3m để đảm bảo an toàn cho mái dốc và đường bậc. Kích thước rãnh phải tính toán để thoát hết lượng nước mặt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5.9.7. Khi có hai đường ống đặt song song ở vùng đồi núi thì phải làm đường bậc riêng cho từng đường ống hoặc tuỳ theo điều kiện kinh tế kĩ thuật có thể kết hợp trên</w:t>
      </w:r>
      <w:r w:rsidR="005F2882" w:rsidRPr="00CD44E2">
        <w:rPr>
          <w:rFonts w:ascii="Arial" w:hAnsi="Arial" w:cs="Arial"/>
          <w:sz w:val="20"/>
          <w:szCs w:val="20"/>
        </w:rPr>
        <w:t xml:space="preserve"> </w:t>
      </w:r>
      <w:r w:rsidRPr="00CD44E2">
        <w:rPr>
          <w:rFonts w:ascii="Arial" w:hAnsi="Arial" w:cs="Arial"/>
          <w:sz w:val="20"/>
          <w:szCs w:val="20"/>
        </w:rPr>
        <w:t>đường bậc. Khoảng cách các đường ống cho phép lấy theo bảng 5 nhưng phải</w:t>
      </w:r>
      <w:r w:rsidR="005F2882" w:rsidRPr="00CD44E2">
        <w:rPr>
          <w:rFonts w:ascii="Arial" w:hAnsi="Arial" w:cs="Arial"/>
          <w:sz w:val="20"/>
          <w:szCs w:val="20"/>
        </w:rPr>
        <w:t xml:space="preserve"> </w:t>
      </w:r>
      <w:r w:rsidRPr="00CD44E2">
        <w:rPr>
          <w:rFonts w:ascii="Arial" w:hAnsi="Arial" w:cs="Arial"/>
          <w:sz w:val="20"/>
          <w:szCs w:val="20"/>
        </w:rPr>
        <w:t>thoả thuận với các cơ quan có trách nhiệm để lấy khoảng cách cho thích hợp.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5.9.8. Khi địa hình phức tạp quá chật hẹp, cho phép đặt đường ống cho đường hầm, phái có lí giải về lợi ích kinh tế kĩ thuật trong thiết kế, kích thước đường hầm phải chọn sao cho có lợi ích về kinh tế, đảm bảo việc thi công, bảo quả, vận hành và sửa chữa được dễ dàng. Phải đảm bảo bền chắc cho đường hầm không</w:t>
      </w:r>
      <w:r w:rsidR="005F2882" w:rsidRPr="00CD44E2">
        <w:rPr>
          <w:rFonts w:ascii="Arial" w:hAnsi="Arial" w:cs="Arial"/>
          <w:sz w:val="20"/>
          <w:szCs w:val="20"/>
        </w:rPr>
        <w:t xml:space="preserve"> </w:t>
      </w:r>
      <w:r w:rsidRPr="00CD44E2">
        <w:rPr>
          <w:rFonts w:ascii="Arial" w:hAnsi="Arial" w:cs="Arial"/>
          <w:sz w:val="20"/>
          <w:szCs w:val="20"/>
        </w:rPr>
        <w:t>bị phong hoá, phải có biện pháp thông gió tự nhiên tốt. Việc dùng thông gió nhân tạo phải được lí giải và xem xét kĩ.</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5.10. Đặt đường ống qua vùng mỏ</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5.10.1. Đường ống đặt qua vùng khai thá c mỏ, cần kết hợp chặt chẽ với kế hoạch khai thác để tránh sự dịch chuyển đường ống, nên đặt đường ống qua nơi đã khai thác xong, đất đã ổn định hoặc lâu mới khai thác.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5.10.2. Khi đặt đường ống qua vùng đang khai thác phải tính đến những thay đổi địa hình do khai thác ảnh hưởng đến độ ổn định của đường ống. Nên đặt đường ống vuông góc với vỉa quặng. Việc lựa chọn phương pháp đặt đường ống nổi hay ngầm phải căn cứ vào điều kiện địa tầng, sự thay đổi địa hình và các yêu cầu khác có liên quan tới an toàn đường ống và kế hoạch khai thác.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5.10.3. Đường ống đặt trong vùng đất đá phải lấy là loại II, các mối hàn được kiểm tra</w:t>
      </w:r>
      <w:r w:rsidR="005F2882" w:rsidRPr="00CD44E2">
        <w:rPr>
          <w:rFonts w:ascii="Arial" w:hAnsi="Arial" w:cs="Arial"/>
          <w:sz w:val="20"/>
          <w:szCs w:val="20"/>
        </w:rPr>
        <w:t xml:space="preserve"> </w:t>
      </w:r>
      <w:r w:rsidRPr="00CD44E2">
        <w:rPr>
          <w:rFonts w:ascii="Arial" w:hAnsi="Arial" w:cs="Arial"/>
          <w:sz w:val="20"/>
          <w:szCs w:val="20"/>
        </w:rPr>
        <w:t>100% bằng phương pháp vật lí.</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5.10.4. Các đường ống đặt qua mương, suối, thung lũng... cần đặt nổi. Các yêu cầu của</w:t>
      </w:r>
      <w:r w:rsidR="005F2882" w:rsidRPr="00CD44E2">
        <w:rPr>
          <w:rFonts w:ascii="Arial" w:hAnsi="Arial" w:cs="Arial"/>
          <w:sz w:val="20"/>
          <w:szCs w:val="20"/>
        </w:rPr>
        <w:t xml:space="preserve"> </w:t>
      </w:r>
      <w:r w:rsidRPr="00CD44E2">
        <w:rPr>
          <w:rFonts w:ascii="Arial" w:hAnsi="Arial" w:cs="Arial"/>
          <w:sz w:val="20"/>
          <w:szCs w:val="20"/>
        </w:rPr>
        <w:t>đường ống đặt nổi phải phù hợp với các điều của chương 7 trong tiêu chuẩn này.</w:t>
      </w:r>
    </w:p>
    <w:p w:rsidR="00C765FF" w:rsidRPr="00CD44E2" w:rsidRDefault="00C765FF" w:rsidP="00C765FF">
      <w:pPr>
        <w:spacing w:after="120"/>
        <w:rPr>
          <w:rFonts w:ascii="Arial" w:hAnsi="Arial" w:cs="Arial"/>
          <w:b/>
          <w:sz w:val="20"/>
          <w:szCs w:val="20"/>
        </w:rPr>
      </w:pPr>
      <w:bookmarkStart w:id="10" w:name="dieu_6"/>
      <w:r w:rsidRPr="00CD44E2">
        <w:rPr>
          <w:rFonts w:ascii="Arial" w:hAnsi="Arial" w:cs="Arial"/>
          <w:b/>
          <w:sz w:val="20"/>
          <w:szCs w:val="20"/>
        </w:rPr>
        <w:t>6. Đường ống vượt qua chường ngại thiên nhiên và nhân tạo</w:t>
      </w:r>
      <w:bookmarkEnd w:id="10"/>
    </w:p>
    <w:p w:rsidR="00C765FF" w:rsidRPr="00CD44E2" w:rsidRDefault="00C765FF" w:rsidP="00C765FF">
      <w:pPr>
        <w:spacing w:after="120"/>
        <w:rPr>
          <w:rFonts w:ascii="Arial" w:hAnsi="Arial" w:cs="Arial"/>
          <w:sz w:val="20"/>
          <w:szCs w:val="20"/>
        </w:rPr>
      </w:pPr>
      <w:r w:rsidRPr="00CD44E2">
        <w:rPr>
          <w:rFonts w:ascii="Arial" w:hAnsi="Arial" w:cs="Arial"/>
          <w:sz w:val="20"/>
          <w:szCs w:val="20"/>
        </w:rPr>
        <w:t>6.1. Việc lựa chọn các dạng đoạn vượt qua các chướng ngại thiên nhiên và nhân tạo</w:t>
      </w:r>
      <w:r w:rsidR="005F2882" w:rsidRPr="00CD44E2">
        <w:rPr>
          <w:rFonts w:ascii="Arial" w:hAnsi="Arial" w:cs="Arial"/>
          <w:sz w:val="20"/>
          <w:szCs w:val="20"/>
        </w:rPr>
        <w:t xml:space="preserve"> </w:t>
      </w:r>
      <w:r w:rsidRPr="00CD44E2">
        <w:rPr>
          <w:rFonts w:ascii="Arial" w:hAnsi="Arial" w:cs="Arial"/>
          <w:sz w:val="20"/>
          <w:szCs w:val="20"/>
        </w:rPr>
        <w:t>cần tiến hành trên cơ sở so sánh các chỉ tiêu kinh tế kĩ thuật của các phương án.</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Các chướng ngại thiên nhiên và nhân tạo là các chường ngại như sông, suối, hồ, ao,</w:t>
      </w:r>
      <w:r w:rsidR="005F2882" w:rsidRPr="00CD44E2">
        <w:rPr>
          <w:rFonts w:ascii="Arial" w:hAnsi="Arial" w:cs="Arial"/>
          <w:i/>
          <w:sz w:val="20"/>
          <w:szCs w:val="20"/>
        </w:rPr>
        <w:t xml:space="preserve"> </w:t>
      </w:r>
      <w:r w:rsidRPr="00CD44E2">
        <w:rPr>
          <w:rFonts w:ascii="Arial" w:hAnsi="Arial" w:cs="Arial"/>
          <w:i/>
          <w:sz w:val="20"/>
          <w:szCs w:val="20"/>
        </w:rPr>
        <w:t>đầm lầy, mương, khu vực đường sắt, đường ôtô...</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 Đường ống vượt ngầm qua chường ngại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6.2.1. Đường ống vượt ngầm qua chướng ngại nước phải được thiết kế theo các số liệu</w:t>
      </w:r>
      <w:r w:rsidR="005F2882" w:rsidRPr="00CD44E2">
        <w:rPr>
          <w:rFonts w:ascii="Arial" w:hAnsi="Arial" w:cs="Arial"/>
          <w:sz w:val="20"/>
          <w:szCs w:val="20"/>
        </w:rPr>
        <w:t xml:space="preserve"> </w:t>
      </w:r>
      <w:r w:rsidRPr="00CD44E2">
        <w:rPr>
          <w:rFonts w:ascii="Arial" w:hAnsi="Arial" w:cs="Arial"/>
          <w:sz w:val="20"/>
          <w:szCs w:val="20"/>
        </w:rPr>
        <w:t>địa chất, thuỷ văn, địa chất công trình, địa hình. Cần tính đến điều kiện vận hành</w:t>
      </w:r>
      <w:r w:rsidR="005F2882" w:rsidRPr="00CD44E2">
        <w:rPr>
          <w:rFonts w:ascii="Arial" w:hAnsi="Arial" w:cs="Arial"/>
          <w:sz w:val="20"/>
          <w:szCs w:val="20"/>
        </w:rPr>
        <w:t xml:space="preserve"> </w:t>
      </w:r>
      <w:r w:rsidRPr="00CD44E2">
        <w:rPr>
          <w:rFonts w:ascii="Arial" w:hAnsi="Arial" w:cs="Arial"/>
          <w:sz w:val="20"/>
          <w:szCs w:val="20"/>
        </w:rPr>
        <w:t>đường ống, chế độ dòng chảy của công trình thuỷ công, sự nạo vét lòng sông, các đường ống có sẵn... ảnh hưởng tới việc đặt đường ống.</w:t>
      </w:r>
    </w:p>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Không đươc phép thiết kế các trạm vượt ngầm qua các chướng ngại nước theo các số liệu khảo sát cách đó 2 năm, cấn phải có số liệu bổ sung.</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Vị trí đoạn cần được thoả thuận với cơ quan vận tải đường sông, cục quản lí đường sông và</w:t>
      </w:r>
      <w:r w:rsidR="005F2882" w:rsidRPr="00CD44E2">
        <w:rPr>
          <w:rFonts w:ascii="Arial" w:hAnsi="Arial" w:cs="Arial"/>
          <w:i/>
          <w:sz w:val="20"/>
          <w:szCs w:val="20"/>
        </w:rPr>
        <w:t xml:space="preserve"> </w:t>
      </w:r>
      <w:r w:rsidRPr="00CD44E2">
        <w:rPr>
          <w:rFonts w:ascii="Arial" w:hAnsi="Arial" w:cs="Arial"/>
          <w:i/>
          <w:sz w:val="20"/>
          <w:szCs w:val="20"/>
        </w:rPr>
        <w:t>cục quản lí đê và các đơn vị liên quan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6.2.2. Giới hạn chiều dài của đoạn vượt ngầm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Đối với đoạn có nhiều nhánh là đoạn ống nằm giữa hai hố van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Đối với đoạn vượt có nhánh là đoạn ống nằm dưới mực nước tấn suất 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6.2.3. Đường ống cần chọn vượt qua các đoạn sông thẳng, lòng sông ổn định, hai bờ thoải, không bị xói lở và có chiều rộng bãi bối nhỏ nhất. Đường ống vượt sông nên chọn vuông góc với trục dòng chảy. Tránh các đoạn sông có đá ngầm. Không cho phép đặt đường ống vượt qua các bãi bối nông ở lóng sông.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6.2.4. Chọn đường ống vượt qua sông cần áp dụng phương pháp thiết kế tối ưu có tính</w:t>
      </w:r>
      <w:r w:rsidR="005F2882" w:rsidRPr="00CD44E2">
        <w:rPr>
          <w:rFonts w:ascii="Arial" w:hAnsi="Arial" w:cs="Arial"/>
          <w:sz w:val="20"/>
          <w:szCs w:val="20"/>
        </w:rPr>
        <w:t xml:space="preserve"> </w:t>
      </w:r>
      <w:r w:rsidRPr="00CD44E2">
        <w:rPr>
          <w:rFonts w:ascii="Arial" w:hAnsi="Arial" w:cs="Arial"/>
          <w:sz w:val="20"/>
          <w:szCs w:val="20"/>
        </w:rPr>
        <w:t>đến đặc tính hình thái thủy lực, sự biến đổi của nó trong thời gian vận hành của</w:t>
      </w:r>
      <w:r w:rsidR="005F2882" w:rsidRPr="00CD44E2">
        <w:rPr>
          <w:rFonts w:ascii="Arial" w:hAnsi="Arial" w:cs="Arial"/>
          <w:sz w:val="20"/>
          <w:szCs w:val="20"/>
        </w:rPr>
        <w:t xml:space="preserve"> </w:t>
      </w:r>
      <w:r w:rsidRPr="00CD44E2">
        <w:rPr>
          <w:rFonts w:ascii="Arial" w:hAnsi="Arial" w:cs="Arial"/>
          <w:sz w:val="20"/>
          <w:szCs w:val="20"/>
        </w:rPr>
        <w:t>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Việc xác định giá trị tối ưu của mặt cắt và vị trí đoạn vượt cần tính toán theo các chi phí quy đổi có tính đến các yêu cầu về độ bền, độ ổn định cũng như việc bảo</w:t>
      </w:r>
      <w:r w:rsidR="005F2882" w:rsidRPr="00CD44E2">
        <w:rPr>
          <w:rFonts w:ascii="Arial" w:hAnsi="Arial" w:cs="Arial"/>
          <w:sz w:val="20"/>
          <w:szCs w:val="20"/>
        </w:rPr>
        <w:t xml:space="preserve"> </w:t>
      </w:r>
      <w:r w:rsidRPr="00CD44E2">
        <w:rPr>
          <w:rFonts w:ascii="Arial" w:hAnsi="Arial" w:cs="Arial"/>
          <w:sz w:val="20"/>
          <w:szCs w:val="20"/>
        </w:rPr>
        <w:t>vệ môi trường, sự cân bằng sinh thái của chướng ngại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6.2.5. Độ sâu chôn ống cần xác định tuỳ thuộc vào khả năng biến đạng của lòng sông khả năng nạo vét sau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cao thiết kế của đỉnh ống có gia tải (tính tới đỉnh gia tải) cần phải thấp hơn giới hạn xói lòng dự đoán của lòng sông là 0,5m. Giới hạn xói lòng dự đoán</w:t>
      </w:r>
      <w:r w:rsidR="005F2882" w:rsidRPr="00CD44E2">
        <w:rPr>
          <w:rFonts w:ascii="Arial" w:hAnsi="Arial" w:cs="Arial"/>
          <w:sz w:val="20"/>
          <w:szCs w:val="20"/>
        </w:rPr>
        <w:t xml:space="preserve"> </w:t>
      </w:r>
      <w:r w:rsidRPr="00CD44E2">
        <w:rPr>
          <w:rFonts w:ascii="Arial" w:hAnsi="Arial" w:cs="Arial"/>
          <w:sz w:val="20"/>
          <w:szCs w:val="20"/>
        </w:rPr>
        <w:t xml:space="preserve">được xác định trên cơ sở khảo sát công trình tính đến sự biến dạng có thể của lòng sông sau 25 năm, nhưng độ sâu chôn ống không được nhỏ hơn </w:t>
      </w:r>
      <w:r w:rsidR="005F2882" w:rsidRPr="00CD44E2">
        <w:rPr>
          <w:rFonts w:ascii="Arial" w:hAnsi="Arial" w:cs="Arial"/>
          <w:sz w:val="20"/>
          <w:szCs w:val="20"/>
        </w:rPr>
        <w:t>1</w:t>
      </w:r>
      <w:r w:rsidRPr="00CD44E2">
        <w:rPr>
          <w:rFonts w:ascii="Arial" w:hAnsi="Arial" w:cs="Arial"/>
          <w:sz w:val="20"/>
          <w:szCs w:val="20"/>
        </w:rPr>
        <w:t>m tính từ</w:t>
      </w:r>
      <w:r w:rsidR="005F2882" w:rsidRPr="00CD44E2">
        <w:rPr>
          <w:rFonts w:ascii="Arial" w:hAnsi="Arial" w:cs="Arial"/>
          <w:sz w:val="20"/>
          <w:szCs w:val="20"/>
        </w:rPr>
        <w:t xml:space="preserve"> </w:t>
      </w:r>
      <w:r w:rsidRPr="00CD44E2">
        <w:rPr>
          <w:rFonts w:ascii="Arial" w:hAnsi="Arial" w:cs="Arial"/>
          <w:sz w:val="20"/>
          <w:szCs w:val="20"/>
        </w:rPr>
        <w:t>đỉnh ống đến đáy sông.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Khi đáy sông có đá ngầm, ống đặt sâu ít nhất là 0,5m từ đáy sông đến đỉnh gia tải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6.2.6. Khoảng cách từ đường ống dẫn chính vượt ngầm đến cầu, bến cảng... lấy phù hợp với căc điều quy định thích hợp của bảng 4 trong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6.2.7. Các đường ống ngầm nằm trong mực nước tần suất - </w:t>
      </w:r>
      <w:r w:rsidR="005F2882" w:rsidRPr="00CD44E2">
        <w:rPr>
          <w:rFonts w:ascii="Arial" w:hAnsi="Arial" w:cs="Arial"/>
          <w:sz w:val="20"/>
          <w:szCs w:val="20"/>
        </w:rPr>
        <w:t>1</w:t>
      </w:r>
      <w:r w:rsidRPr="00CD44E2">
        <w:rPr>
          <w:rFonts w:ascii="Arial" w:hAnsi="Arial" w:cs="Arial"/>
          <w:sz w:val="20"/>
          <w:szCs w:val="20"/>
        </w:rPr>
        <w:t xml:space="preserve">% được tính toán chống nổi theo các điều 8.4.8, 8.4.9, 8.4.10. Không được tính trọng lượng lớp đất đắp trên đường ống trong giới hạn mực nước tần suất </w:t>
      </w:r>
      <w:r w:rsidR="005F2882" w:rsidRPr="00CD44E2">
        <w:rPr>
          <w:rFonts w:ascii="Arial" w:hAnsi="Arial" w:cs="Arial"/>
          <w:sz w:val="20"/>
          <w:szCs w:val="20"/>
        </w:rPr>
        <w:t>1</w:t>
      </w:r>
      <w:r w:rsidRPr="00CD44E2">
        <w:rPr>
          <w:rFonts w:ascii="Arial" w:hAnsi="Arial" w:cs="Arial"/>
          <w:sz w:val="20"/>
          <w:szCs w:val="20"/>
        </w:rPr>
        <w: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6.2.8. Chiều rộng đáy hào của đoạn vượt cần xác định phụ thuộc vào chế độ thủy văn của dòng chảy (lưu lượng, tốc độ, độ đục, lượng hạt) vào địa chất, vào phương pháp đào hào, khả năng lặn thăm dò, kiểm tra, vào phương pháp đặt ống, và việc</w:t>
      </w:r>
      <w:r w:rsidR="005F2882" w:rsidRPr="00CD44E2">
        <w:rPr>
          <w:rFonts w:ascii="Arial" w:hAnsi="Arial" w:cs="Arial"/>
          <w:sz w:val="20"/>
          <w:szCs w:val="20"/>
        </w:rPr>
        <w:t xml:space="preserve"> </w:t>
      </w:r>
      <w:r w:rsidRPr="00CD44E2">
        <w:rPr>
          <w:rFonts w:ascii="Arial" w:hAnsi="Arial" w:cs="Arial"/>
          <w:sz w:val="20"/>
          <w:szCs w:val="20"/>
        </w:rPr>
        <w:t>đặt cáp cho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Mái dốc của hào tuỳ thuộc loại đất được lấy theo bảng 8 (phần dưới nước)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6.2.9. Mặt cắt dọc của đường ống phải được xác định dựa theo các điều kiện sau:bán kính uốn đàn hồi cho phép của đường ống, địa hình lòng sông, giới hạn xói lòng, cấu tạo địa chất của lòng sông, bờ sông, cách gia tải giữ ống, phương pháp đặt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6.2.10. Chỉ cho phép thiết kế các đoạn ống uốn nhân tạo ở phạm vi lòng sông trong trường hợp đặc biệt, điều kiện địa hình, địa chất lòng sông phức tạp.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Cho phép dùng các cút hàn chế tạo tại nhà máy đã được gia cường nhiệt.</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Đoạn cút uốn nhân tạo phải nằm ngoài giới hạn xói mòn dự đoán hoặc nằm dưới lớp gia cố bờ.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6.2.11. Các thiết bị van chắn của đoạn vượt ngầm phải được đặt ở các vị trí có độ cao trên mức nước tần suất </w:t>
      </w:r>
      <w:r w:rsidR="005F2882" w:rsidRPr="00CD44E2">
        <w:rPr>
          <w:rFonts w:ascii="Arial" w:hAnsi="Arial" w:cs="Arial"/>
          <w:sz w:val="20"/>
          <w:szCs w:val="20"/>
        </w:rPr>
        <w:t>1</w:t>
      </w:r>
      <w:r w:rsidRPr="00CD44E2">
        <w:rPr>
          <w:rFonts w:ascii="Arial" w:hAnsi="Arial" w:cs="Arial"/>
          <w:sz w:val="20"/>
          <w:szCs w:val="20"/>
        </w:rPr>
        <w:t>0%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Với sông miền núi cần bố trí các thiết bị van chắn ở độ cao trên mức nước ở tần suất 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6.2.12. ở hai bên bờ phải có các biện pháp không cho nước chảy dọc theo hào của</w:t>
      </w:r>
      <w:r w:rsidR="005F2882" w:rsidRPr="00CD44E2">
        <w:rPr>
          <w:rFonts w:ascii="Arial" w:hAnsi="Arial" w:cs="Arial"/>
          <w:sz w:val="20"/>
          <w:szCs w:val="20"/>
        </w:rPr>
        <w:t xml:space="preserve"> </w:t>
      </w:r>
      <w:r w:rsidRPr="00CD44E2">
        <w:rPr>
          <w:rFonts w:ascii="Arial" w:hAnsi="Arial" w:cs="Arial"/>
          <w:sz w:val="20"/>
          <w:szCs w:val="20"/>
        </w:rPr>
        <w:t>đường ống như dùng tường chắn bằng đất sét, rãnh thoát nước, tường chắn bằng</w:t>
      </w:r>
      <w:r w:rsidR="005F2882" w:rsidRPr="00CD44E2">
        <w:rPr>
          <w:rFonts w:ascii="Arial" w:hAnsi="Arial" w:cs="Arial"/>
          <w:sz w:val="20"/>
          <w:szCs w:val="20"/>
        </w:rPr>
        <w:t xml:space="preserve"> </w:t>
      </w:r>
      <w:r w:rsidRPr="00CD44E2">
        <w:rPr>
          <w:rFonts w:ascii="Arial" w:hAnsi="Arial" w:cs="Arial"/>
          <w:sz w:val="20"/>
          <w:szCs w:val="20"/>
        </w:rPr>
        <w:t>đất dọc theo hào.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6.2.13. Chướng ngại nước có bề rộng mặt nước về mùa khô lớn hơn 75m cần đặt ống nhánh dự phòng.</w:t>
      </w:r>
    </w:p>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lastRenderedPageBreak/>
        <w:t>1. ở mực nước tần suất 10% mà bãi bối bị ngập nước rộng hơn 500m, lâu hơn 20 ngày</w:t>
      </w:r>
      <w:r w:rsidR="005F2882" w:rsidRPr="00CD44E2">
        <w:rPr>
          <w:rFonts w:ascii="Arial" w:hAnsi="Arial" w:cs="Arial"/>
          <w:i/>
          <w:sz w:val="20"/>
          <w:szCs w:val="20"/>
        </w:rPr>
        <w:t xml:space="preserve"> </w:t>
      </w:r>
      <w:r w:rsidRPr="00CD44E2">
        <w:rPr>
          <w:rFonts w:ascii="Arial" w:hAnsi="Arial" w:cs="Arial"/>
          <w:i/>
          <w:sz w:val="20"/>
          <w:szCs w:val="20"/>
        </w:rPr>
        <w:t>và các sông ở miền núi, khi có lí do xác đáng có thể đặt ống nhánh dự phòng cho các sông rộng mặt nước về mùa khô nhỏ hơn 75mm.</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Đường kính ống dự phòng được xác định trong thiết kế.</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Trong trường hợp đặc biệt, có lí do xác đáng có thể không đặt đường ống dự phòng cho phép các đoạn sông có bề rộng mặt nước về mùa khô lớn hơn 75m.</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4. Nếu đường ống vận chuyển dầu mó và sản phẩm dầu mỏ có độ nhớt cao, không cho phép ngừng bơm trong quá trình vận hành thì cho đặt ống nhánh dự phòng qua sông có mặt nước về mùa khô bé hơn 75m.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6.2.14. Khi đặt các đường ống vượt ngầm có đường kính từ 800mm trở lên, ở độ sâu dưới nước lớn hơn 20m thì phải kiểm tra ổn định của áp suất thủy tĩnh có tính tới</w:t>
      </w:r>
      <w:r w:rsidR="005F2882" w:rsidRPr="00CD44E2">
        <w:rPr>
          <w:rFonts w:ascii="Arial" w:hAnsi="Arial" w:cs="Arial"/>
          <w:sz w:val="20"/>
          <w:szCs w:val="20"/>
        </w:rPr>
        <w:t xml:space="preserve"> </w:t>
      </w:r>
      <w:r w:rsidRPr="00CD44E2">
        <w:rPr>
          <w:rFonts w:ascii="Arial" w:hAnsi="Arial" w:cs="Arial"/>
          <w:sz w:val="20"/>
          <w:szCs w:val="20"/>
        </w:rPr>
        <w:t>độ uốn của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6.2.15. Cho phép thiết kế các đoạn vượt ngầm qua sông và kênh rộng từ 50m trở xuống</w:t>
      </w:r>
      <w:r w:rsidR="005F2882" w:rsidRPr="00CD44E2">
        <w:rPr>
          <w:rFonts w:ascii="Arial" w:hAnsi="Arial" w:cs="Arial"/>
          <w:sz w:val="20"/>
          <w:szCs w:val="20"/>
        </w:rPr>
        <w:t xml:space="preserve"> </w:t>
      </w:r>
      <w:r w:rsidRPr="00CD44E2">
        <w:rPr>
          <w:rFonts w:ascii="Arial" w:hAnsi="Arial" w:cs="Arial"/>
          <w:sz w:val="20"/>
          <w:szCs w:val="20"/>
        </w:rPr>
        <w:t>có tính đến độ cứng dọc của đường ống, nên chỉ gia tải 2 bên bờ (bờ không bị</w:t>
      </w:r>
      <w:r w:rsidR="005F2882" w:rsidRPr="00CD44E2">
        <w:rPr>
          <w:rFonts w:ascii="Arial" w:hAnsi="Arial" w:cs="Arial"/>
          <w:sz w:val="20"/>
          <w:szCs w:val="20"/>
        </w:rPr>
        <w:t xml:space="preserve"> </w:t>
      </w:r>
      <w:r w:rsidRPr="00CD44E2">
        <w:rPr>
          <w:rFonts w:ascii="Arial" w:hAnsi="Arial" w:cs="Arial"/>
          <w:sz w:val="20"/>
          <w:szCs w:val="20"/>
        </w:rPr>
        <w:t>xói mòn) để chống nổi.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6.2.16. Khoảng cách giữa các đường ống đăt song song vượt ngầm dưới nước được xác</w:t>
      </w:r>
      <w:r w:rsidR="005F2882" w:rsidRPr="00CD44E2">
        <w:rPr>
          <w:rFonts w:ascii="Arial" w:hAnsi="Arial" w:cs="Arial"/>
          <w:sz w:val="20"/>
          <w:szCs w:val="20"/>
        </w:rPr>
        <w:t xml:space="preserve"> </w:t>
      </w:r>
      <w:r w:rsidRPr="00CD44E2">
        <w:rPr>
          <w:rFonts w:ascii="Arial" w:hAnsi="Arial" w:cs="Arial"/>
          <w:sz w:val="20"/>
          <w:szCs w:val="20"/>
        </w:rPr>
        <w:t>định tuỳ thuộc vào điều kiện địa chắt, thủy văn vào điều kiện tiến hành công tác thi công đào hào dưới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6.2.17. Tại chỗ đường ống vượt qua chướng ngại nước phải có biển báo, xác định giới hạn đặt ống, ở cả 2 bờ sông có tầu bè qua lại, cả hai bờ, phải có biển báo cấm thả neo trong phạm vi chôn đường ống. Khi chiều rộng chướng ngại nước bé hơn</w:t>
      </w:r>
      <w:r w:rsidR="005F2882" w:rsidRPr="00CD44E2">
        <w:rPr>
          <w:rFonts w:ascii="Arial" w:hAnsi="Arial" w:cs="Arial"/>
          <w:sz w:val="20"/>
          <w:szCs w:val="20"/>
        </w:rPr>
        <w:t xml:space="preserve"> </w:t>
      </w:r>
      <w:r w:rsidRPr="00CD44E2">
        <w:rPr>
          <w:rFonts w:ascii="Arial" w:hAnsi="Arial" w:cs="Arial"/>
          <w:sz w:val="20"/>
          <w:szCs w:val="20"/>
        </w:rPr>
        <w:t>75m vào mùa cạn có thể clủ đặt biển báo ở một bên bờ.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 Đường ống vượt qua đầm lầy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6.3.1. Chọn dạng đường ống đặt ngầm, trên mặt hay đặt nổi tuỳ thuộc vào độ dầy lớp</w:t>
      </w:r>
      <w:r w:rsidR="005F2882" w:rsidRPr="00CD44E2">
        <w:rPr>
          <w:rFonts w:ascii="Arial" w:hAnsi="Arial" w:cs="Arial"/>
          <w:sz w:val="20"/>
          <w:szCs w:val="20"/>
        </w:rPr>
        <w:t xml:space="preserve"> </w:t>
      </w:r>
      <w:r w:rsidRPr="00CD44E2">
        <w:rPr>
          <w:rFonts w:ascii="Arial" w:hAnsi="Arial" w:cs="Arial"/>
          <w:sz w:val="20"/>
          <w:szCs w:val="20"/>
        </w:rPr>
        <w:t>bùn, vào mức nước vào vùng ngập nước và phải có so sánh chỉ tiêu kinh tế kĩ</w:t>
      </w:r>
      <w:r w:rsidR="005F2882" w:rsidRPr="00CD44E2">
        <w:rPr>
          <w:rFonts w:ascii="Arial" w:hAnsi="Arial" w:cs="Arial"/>
          <w:sz w:val="20"/>
          <w:szCs w:val="20"/>
        </w:rPr>
        <w:t xml:space="preserve"> </w:t>
      </w:r>
      <w:r w:rsidRPr="00CD44E2">
        <w:rPr>
          <w:rFonts w:ascii="Arial" w:hAnsi="Arial" w:cs="Arial"/>
          <w:sz w:val="20"/>
          <w:szCs w:val="20"/>
        </w:rPr>
        <w:t>thuật của các dạng đặt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6.3.2. Đường ống vượt đầm lầy loại II và III rộng hơn 500m cho phép đặt nhánh dự phòng (phân loại đầm lầy, xem phụ lục số 3). Việc quyết định đặt ống nhánh dự phòng cần dựa vào điều kiện địa chất của đầm lầy và tầm quan trọng của đường ống dẫn chính.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6.3.3. Đường ống vượt qua đầm lầy chọn sao cho số góc ngoặc ít nhất, tốt nhất là</w:t>
      </w:r>
      <w:r w:rsidR="005F2882" w:rsidRPr="00CD44E2">
        <w:rPr>
          <w:rFonts w:ascii="Arial" w:hAnsi="Arial" w:cs="Arial"/>
          <w:sz w:val="20"/>
          <w:szCs w:val="20"/>
        </w:rPr>
        <w:t xml:space="preserve"> </w:t>
      </w:r>
      <w:r w:rsidRPr="00CD44E2">
        <w:rPr>
          <w:rFonts w:ascii="Arial" w:hAnsi="Arial" w:cs="Arial"/>
          <w:sz w:val="20"/>
          <w:szCs w:val="20"/>
        </w:rPr>
        <w:t>đường thẳng.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ở chỗ ngoặt nên chọn bán kính uốn ống đàn hồi.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6.3.4. Cho phép đặt đường ống trong dải đất đắp với điều kiện phải dàn đều tải trọng lên mặt bùn.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Kích thước tối thiểu của dải đất đắp trên ống như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Độ dày lớp đất đắp trên đường ống không nhỏ hơn 0,8m (có tính đến độ lún)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Chiều rộng mặt trên của dải đất đắp lấy bằng 1,5 đường kính ống nhưng không nhỏ hơn 1,5m.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Mái dốc của dải đất đấp lấy tùy thuộc loại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6.3.5. Trong trường hợp dùng đất bùn để đắp thì cần phải ốp bên ngoài bằng một lớp</w:t>
      </w:r>
      <w:r w:rsidR="0011603F" w:rsidRPr="00CD44E2">
        <w:rPr>
          <w:rFonts w:ascii="Arial" w:hAnsi="Arial" w:cs="Arial"/>
          <w:sz w:val="20"/>
          <w:szCs w:val="20"/>
        </w:rPr>
        <w:t xml:space="preserve"> </w:t>
      </w:r>
      <w:r w:rsidRPr="00CD44E2">
        <w:rPr>
          <w:rFonts w:ascii="Arial" w:hAnsi="Arial" w:cs="Arial"/>
          <w:sz w:val="20"/>
          <w:szCs w:val="20"/>
        </w:rPr>
        <w:t>đất khoảng dầy 20cm. Cần trồng cỏ bên trên dải đất đắp hoặc các biện pháp khác để bảo vệ dải đất đắp bằng bùn không bị xói mòn và phong hoá.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6.3.6. Khi thiết kế các dải đất phải xem xét việc xây dựng các công trình thoát nước</w:t>
      </w:r>
      <w:r w:rsidR="0011603F" w:rsidRPr="00CD44E2">
        <w:rPr>
          <w:rFonts w:ascii="Arial" w:hAnsi="Arial" w:cs="Arial"/>
          <w:sz w:val="20"/>
          <w:szCs w:val="20"/>
        </w:rPr>
        <w:t xml:space="preserve"> </w:t>
      </w:r>
      <w:r w:rsidRPr="00CD44E2">
        <w:rPr>
          <w:rFonts w:ascii="Arial" w:hAnsi="Arial" w:cs="Arial"/>
          <w:sz w:val="20"/>
          <w:szCs w:val="20"/>
        </w:rPr>
        <w:t>được xây dựng bằng tính toán có tính tới địa hình tại chỗ, diện tích tích tụ nước và lượng nước mưa.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6.4. Gia cố đường ống chống trôi, nổi là:</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6.4.1. Đường ống vượt ngầm qua chướng ngại nước, qua đầm lầy, bãi bối ngập nước phải được gia cố chống trôi, nổi. Tính toán chống trôi, nổi phải phù hợp với các</w:t>
      </w:r>
      <w:r w:rsidR="0011603F" w:rsidRPr="00CD44E2">
        <w:rPr>
          <w:rFonts w:ascii="Arial" w:hAnsi="Arial" w:cs="Arial"/>
          <w:sz w:val="20"/>
          <w:szCs w:val="20"/>
        </w:rPr>
        <w:t xml:space="preserve"> </w:t>
      </w:r>
      <w:r w:rsidRPr="00CD44E2">
        <w:rPr>
          <w:rFonts w:ascii="Arial" w:hAnsi="Arial" w:cs="Arial"/>
          <w:sz w:val="20"/>
          <w:szCs w:val="20"/>
        </w:rPr>
        <w:t>điều 8.4.8 đến 8.4.10 trong tiêu chuẩn này.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6.4.2. Các dạng gia tải cho đường ống trôi, nổi là:</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khối gia tải chuyên dùng bằng gang bê tông.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lớp vỏ bọc nặng toàn bộ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Gia cố chặt đường ống vào đáy hào bằng các neo soắn.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khối gia tải bằng rọ thép, bỏ đá vào trong.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Tăng độ dày thành ống để tự gia tải.</w:t>
      </w:r>
    </w:p>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Các mặt soắn của neo xoắn không được nằm trong lớp bùn cát hoặc các loại đất không đảm bảo sự ổn định của neo.</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Neo xoắn không được nằm trong lớp đất có cấu tạo dễ bị phá huỷ đường ống xói mòn. phong hoá và các nguyên nhân khác.</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lastRenderedPageBreak/>
        <w:t>3. ở bãi bối và các khu vực bị ngập nước theo chu kì, đất không bị xói mòn, có lí do xác đáng cho phép dùng đất để gia tải cho các đường ống có đường kính bé hơn</w:t>
      </w:r>
      <w:r w:rsidR="0011603F" w:rsidRPr="00CD44E2">
        <w:rPr>
          <w:rFonts w:ascii="Arial" w:hAnsi="Arial" w:cs="Arial"/>
          <w:i/>
          <w:sz w:val="20"/>
          <w:szCs w:val="20"/>
        </w:rPr>
        <w:t xml:space="preserve"> </w:t>
      </w:r>
      <w:r w:rsidRPr="00CD44E2">
        <w:rPr>
          <w:rFonts w:ascii="Arial" w:hAnsi="Arial" w:cs="Arial"/>
          <w:i/>
          <w:sz w:val="20"/>
          <w:szCs w:val="20"/>
        </w:rPr>
        <w:t>1000mm.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 Đường ống vượt qua đường sắt và đường ôtô.</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6.5.1. Chọn chỗ đường ống vượt qua đường sắt và đường ôtô ở những đoạn đường đắp</w:t>
      </w:r>
      <w:r w:rsidR="0011603F" w:rsidRPr="00CD44E2">
        <w:rPr>
          <w:rFonts w:ascii="Arial" w:hAnsi="Arial" w:cs="Arial"/>
          <w:sz w:val="20"/>
          <w:szCs w:val="20"/>
        </w:rPr>
        <w:t xml:space="preserve"> </w:t>
      </w:r>
      <w:r w:rsidRPr="00CD44E2">
        <w:rPr>
          <w:rFonts w:ascii="Arial" w:hAnsi="Arial" w:cs="Arial"/>
          <w:sz w:val="20"/>
          <w:szCs w:val="20"/>
        </w:rPr>
        <w:t>nổi hoặc mặt đường bằng mặt địa hình hai bên. Chỉ cho phép đường ống vượt qua đoạn đường trũng (mặt đường thấp hơn địa hình 2 bên) trong trường hợp đặc</w:t>
      </w:r>
      <w:r w:rsidR="0011603F" w:rsidRPr="00CD44E2">
        <w:rPr>
          <w:rFonts w:ascii="Arial" w:hAnsi="Arial" w:cs="Arial"/>
          <w:sz w:val="20"/>
          <w:szCs w:val="20"/>
        </w:rPr>
        <w:t xml:space="preserve"> </w:t>
      </w:r>
      <w:r w:rsidRPr="00CD44E2">
        <w:rPr>
          <w:rFonts w:ascii="Arial" w:hAnsi="Arial" w:cs="Arial"/>
          <w:sz w:val="20"/>
          <w:szCs w:val="20"/>
        </w:rPr>
        <w:t>biệt khi có lí do xác đáng.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Góc hợp bởi đường ống và đường sắt hoặc đường ôtô nên lấy bằng 900 nhưng góc đó không được lấy nhỏ hơn 60</w:t>
      </w:r>
      <w:r w:rsidRPr="00CD44E2">
        <w:rPr>
          <w:rFonts w:ascii="Arial" w:hAnsi="Arial" w:cs="Arial"/>
          <w:sz w:val="20"/>
          <w:szCs w:val="20"/>
          <w:vertAlign w:val="superscript"/>
        </w:rPr>
        <w:t>o</w:t>
      </w:r>
      <w:r w:rsidRPr="00CD44E2">
        <w:rPr>
          <w:rFonts w:ascii="Arial" w:hAnsi="Arial" w:cs="Arial"/>
          <w:sz w:val="20"/>
          <w:szCs w:val="20"/>
        </w:rPr>
        <w:t>. Không cho phép đặt đường ống qua phần</w:t>
      </w:r>
      <w:r w:rsidR="0011603F" w:rsidRPr="00CD44E2">
        <w:rPr>
          <w:rFonts w:ascii="Arial" w:hAnsi="Arial" w:cs="Arial"/>
          <w:sz w:val="20"/>
          <w:szCs w:val="20"/>
        </w:rPr>
        <w:t xml:space="preserve"> </w:t>
      </w:r>
      <w:r w:rsidRPr="00CD44E2">
        <w:rPr>
          <w:rFonts w:ascii="Arial" w:hAnsi="Arial" w:cs="Arial"/>
          <w:sz w:val="20"/>
          <w:szCs w:val="20"/>
        </w:rPr>
        <w:t>đắp nổi của nền đường.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6.5.2. Đường ống vượt qua đường sắt và đường ôtô cấp I, II, III, IV phải đặt trong ống lồng bằng thép hoặc trong đường hầm có kích thước xác định theo điều kiện thi công và cấu tạo của đoạn vượt nhưng phải lớn hơn đường kính ngoài của ống (kể</w:t>
      </w:r>
      <w:r w:rsidR="0011603F" w:rsidRPr="00CD44E2">
        <w:rPr>
          <w:rFonts w:ascii="Arial" w:hAnsi="Arial" w:cs="Arial"/>
          <w:sz w:val="20"/>
          <w:szCs w:val="20"/>
        </w:rPr>
        <w:t xml:space="preserve"> </w:t>
      </w:r>
      <w:r w:rsidRPr="00CD44E2">
        <w:rPr>
          <w:rFonts w:ascii="Arial" w:hAnsi="Arial" w:cs="Arial"/>
          <w:sz w:val="20"/>
          <w:szCs w:val="20"/>
        </w:rPr>
        <w:t>cả lớp vỏ bọc chống gỉ) là 200mm.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Các đoạn đường ống vượt qua đường ôtô cấp V và VI các đường ôtô vào các xí</w:t>
      </w:r>
      <w:r w:rsidR="0011603F" w:rsidRPr="00CD44E2">
        <w:rPr>
          <w:rFonts w:ascii="Arial" w:hAnsi="Arial" w:cs="Arial"/>
          <w:sz w:val="20"/>
          <w:szCs w:val="20"/>
        </w:rPr>
        <w:t xml:space="preserve"> </w:t>
      </w:r>
      <w:r w:rsidRPr="00CD44E2">
        <w:rPr>
          <w:rFonts w:ascii="Arial" w:hAnsi="Arial" w:cs="Arial"/>
          <w:sz w:val="20"/>
          <w:szCs w:val="20"/>
        </w:rPr>
        <w:t>nghiệp công nghiệp, các đường nông thôn thì phải đặt trong ống lồng.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Các đầu ống lồng cách: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Trục đường ngoài cùng của đường sắt quốc gia 25m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Trục đường ngoài cùng của đường sắt vào các xí nghiệp công nghiệp 15m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Mép đường ôtô </w:t>
      </w:r>
      <w:r w:rsidR="00AB5B43" w:rsidRPr="00CD44E2">
        <w:rPr>
          <w:rFonts w:ascii="Arial" w:hAnsi="Arial" w:cs="Arial"/>
          <w:sz w:val="20"/>
          <w:szCs w:val="20"/>
        </w:rPr>
        <w:t>10</w:t>
      </w:r>
      <w:r w:rsidRPr="00CD44E2">
        <w:rPr>
          <w:rFonts w:ascii="Arial" w:hAnsi="Arial" w:cs="Arial"/>
          <w:sz w:val="20"/>
          <w:szCs w:val="20"/>
        </w:rPr>
        <w:t>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Nhưng không được cách chân ta luy đường nhỏ hơn 2m (kể cả 3 loại đường trên)</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Cho phép đặt cáp thông tin của đường ống dẫn chính trong cùng ống lồng hoặc trong ống thép có đường kính bằng 57mm.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6.5.3. Đường ống dẫn khí đốt vượt ngầm qua đường sắt và đường ôtô thì 2 đầu ống lồng phải được bịt thật kín. ở một đầu của ống lồng cần đặt van xả khí. Đầu ống thoát khí phải đặt cách (theo mặt bằng):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Trục đường ngoài cang của đường sắt quốc gia 40m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Trục đường ngoài cùng của đường đất vào các xí nghiệp công nghiệp 25m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Chân ta luy của đường ôtô 25m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ống xả khí phải được đặt cao hơn mặt đất ít nhất là 5m. Nếu chân của ống xả khí nằm thấp hơn đầu thanh ray đường sắt và mặt đất đắp của đường ôtô thì khoảng cách từ trục đường sắt ngoài cùng hay chân ta luy của đường ôtô dẫn ống xả khí phải tăng lên 5m cho mỗi mét chênh lệch độ cao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6.5.4. Đường ống dẫn dầu mỏ và sản phầm dầu mỏ vượt ngầm qua đường sắt và đường</w:t>
      </w:r>
      <w:r w:rsidR="0011603F" w:rsidRPr="00CD44E2">
        <w:rPr>
          <w:rFonts w:ascii="Arial" w:hAnsi="Arial" w:cs="Arial"/>
          <w:sz w:val="20"/>
          <w:szCs w:val="20"/>
        </w:rPr>
        <w:t xml:space="preserve"> </w:t>
      </w:r>
      <w:r w:rsidRPr="00CD44E2">
        <w:rPr>
          <w:rFonts w:ascii="Arial" w:hAnsi="Arial" w:cs="Arial"/>
          <w:sz w:val="20"/>
          <w:szCs w:val="20"/>
        </w:rPr>
        <w:t>ôtô thì đầu ống lồng cần bịt kín bằng vật liệu không thấm nước. ống lồng cần</w:t>
      </w:r>
      <w:r w:rsidR="0011603F" w:rsidRPr="00CD44E2">
        <w:rPr>
          <w:rFonts w:ascii="Arial" w:hAnsi="Arial" w:cs="Arial"/>
          <w:sz w:val="20"/>
          <w:szCs w:val="20"/>
        </w:rPr>
        <w:t xml:space="preserve"> </w:t>
      </w:r>
      <w:r w:rsidRPr="00CD44E2">
        <w:rPr>
          <w:rFonts w:ascii="Arial" w:hAnsi="Arial" w:cs="Arial"/>
          <w:sz w:val="20"/>
          <w:szCs w:val="20"/>
        </w:rPr>
        <w:t>đặt nghiêng có độ dốc không nhỏ hơn 0,2% về phía thấp của địa hình, đầu ống lồng về phía thấp cấn có ống xả dầu sự cố vào hố tự dầu. Hố tụ dầu cần bố trí ở chỗ thấp của đoạn vượt và cách đường ray ngoài cùng của đường sắt và đường ôtô 30m. Từ hố tụ dầu cấn có rãnh để thoát dầu sự cố đi xa.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6.5.5. Độ sâu đặt ống qua đường sắt: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đường đắp nổi và đường bằng mặt địa hình 2 bên, tính từ đáy rãnh đến</w:t>
      </w:r>
      <w:r w:rsidR="0011603F" w:rsidRPr="00CD44E2">
        <w:rPr>
          <w:rFonts w:ascii="Arial" w:hAnsi="Arial" w:cs="Arial"/>
          <w:sz w:val="20"/>
          <w:szCs w:val="20"/>
        </w:rPr>
        <w:t xml:space="preserve"> đỉnh ống lồng không nhỏ hơn 1</w:t>
      </w:r>
      <w:r w:rsidRPr="00CD44E2">
        <w:rPr>
          <w:rFonts w:ascii="Arial" w:hAnsi="Arial" w:cs="Arial"/>
          <w:sz w:val="20"/>
          <w:szCs w:val="20"/>
        </w:rPr>
        <w:t>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đường trũng tính từ đáy rãnh đến đỉnh ống lồng không nhỏ hơn 0,5m.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Độ sâu đặt đường ống qua đường ôtô:</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đường đắp nổi và đường bằng mặt địa hình 2 bên tính từ đáy rãnh đến đỉnh</w:t>
      </w:r>
      <w:r w:rsidR="0011603F" w:rsidRPr="00CD44E2">
        <w:rPr>
          <w:rFonts w:ascii="Arial" w:hAnsi="Arial" w:cs="Arial"/>
          <w:sz w:val="20"/>
          <w:szCs w:val="20"/>
        </w:rPr>
        <w:t xml:space="preserve"> </w:t>
      </w:r>
      <w:r w:rsidRPr="00CD44E2">
        <w:rPr>
          <w:rFonts w:ascii="Arial" w:hAnsi="Arial" w:cs="Arial"/>
          <w:sz w:val="20"/>
          <w:szCs w:val="20"/>
        </w:rPr>
        <w:t>ống lồng không nhỏ hơn 0,8m.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ở đường trũng: tính từ đáy rãnh đến đỉnh ống lồng không nhỏ hơn 0,4m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Không có ống lồng tính đến đỉnh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6.5.6. ở đoạn vượt qua đường sắt và đường ôtô có từ 2 đoạn vượt song song trở lên thì khoảng cách giữa các đoạn vượt được xác định phụ thuộc vào tính chất đất, điều kiện thi công, tầm quan trọng của đường giao thông, nhưng không được nhỏ hơn khoảng cách giữa các đường ống đặt song song ở địa hình bình thường theo như bảng 5 và bảng 6 của tiêu chuẩn này.</w:t>
      </w:r>
    </w:p>
    <w:p w:rsidR="00C765FF" w:rsidRPr="00CD44E2" w:rsidRDefault="00C765FF" w:rsidP="00C765FF">
      <w:pPr>
        <w:spacing w:after="120"/>
        <w:rPr>
          <w:rFonts w:ascii="Arial" w:hAnsi="Arial" w:cs="Arial"/>
          <w:b/>
          <w:sz w:val="20"/>
          <w:szCs w:val="20"/>
        </w:rPr>
      </w:pPr>
      <w:bookmarkStart w:id="11" w:name="dieu_7"/>
      <w:r w:rsidRPr="00CD44E2">
        <w:rPr>
          <w:rFonts w:ascii="Arial" w:hAnsi="Arial" w:cs="Arial"/>
          <w:b/>
          <w:sz w:val="20"/>
          <w:szCs w:val="20"/>
        </w:rPr>
        <w:t>7. Đường ống chính đặt nồi trên mặt đất</w:t>
      </w:r>
      <w:bookmarkEnd w:id="11"/>
    </w:p>
    <w:p w:rsidR="00C765FF" w:rsidRPr="00CD44E2" w:rsidRDefault="00C765FF" w:rsidP="00C765FF">
      <w:pPr>
        <w:spacing w:after="120"/>
        <w:rPr>
          <w:rFonts w:ascii="Arial" w:hAnsi="Arial" w:cs="Arial"/>
          <w:sz w:val="20"/>
          <w:szCs w:val="20"/>
        </w:rPr>
      </w:pPr>
      <w:r w:rsidRPr="00CD44E2">
        <w:rPr>
          <w:rFonts w:ascii="Arial" w:hAnsi="Arial" w:cs="Arial"/>
          <w:sz w:val="20"/>
          <w:szCs w:val="20"/>
        </w:rPr>
        <w:t>7.1. Được phép đặt đường ống dẫn chính nằm nổi khỏi mặt đất ở các vùng: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Vùng bãi cát, xa dân cư và các xí nghiệp công nghiệp.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Vùng đầm lầy.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Vùng núi, vùng đang khai thác.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Vùng có trượt lở, vùng có động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Qua chướng ngại vật tự nhiên, nhân tạo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Phải có luận chứng kinh tế kĩ thuật so sánh giữa cách đặt nổi và đặt ngầm</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Khi thiết kế đường ống đặt nối ở vùng có động đất từ cấp 7 trở lên cần kiềm tra khả năng chịu tải của nó dưới tác dụng của các chấn động của động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7.2. Khi đặt đường ống dẫn chính dạng nổi phải có các thiết bị bù. Chú ý đảm bảo cho thiết bị rửa ống và vật cách đi qua.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7.3. Đường ống vượt nổi qua các chướng ngại tự nhiên và nhân tạo cần sử dụng khả</w:t>
      </w:r>
      <w:r w:rsidR="0011603F" w:rsidRPr="00CD44E2">
        <w:rPr>
          <w:rFonts w:ascii="Arial" w:hAnsi="Arial" w:cs="Arial"/>
          <w:sz w:val="20"/>
          <w:szCs w:val="20"/>
        </w:rPr>
        <w:t xml:space="preserve"> </w:t>
      </w:r>
      <w:r w:rsidRPr="00CD44E2">
        <w:rPr>
          <w:rFonts w:ascii="Arial" w:hAnsi="Arial" w:cs="Arial"/>
          <w:sz w:val="20"/>
          <w:szCs w:val="20"/>
        </w:rPr>
        <w:t>năng chịu lực của chính đường ống. Khi có lí do xác đáng trong nhiệm vụ thiết kế,có thể xây dựng cầu chuyên dùng để đặt đường ống. Độ dài của nhịp cầu được xác</w:t>
      </w:r>
      <w:r w:rsidR="0011603F" w:rsidRPr="00CD44E2">
        <w:rPr>
          <w:rFonts w:ascii="Arial" w:hAnsi="Arial" w:cs="Arial"/>
          <w:sz w:val="20"/>
          <w:szCs w:val="20"/>
        </w:rPr>
        <w:t xml:space="preserve"> </w:t>
      </w:r>
      <w:r w:rsidRPr="00CD44E2">
        <w:rPr>
          <w:rFonts w:ascii="Arial" w:hAnsi="Arial" w:cs="Arial"/>
          <w:sz w:val="20"/>
          <w:szCs w:val="20"/>
        </w:rPr>
        <w:t>định tuỳ theo sơ đồ, cấu tạo của đoạn vượt có tính đến các dao động dưới tác dụng của gió và các hoạt tải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7.4. Các dạng thiết bị bù có thể là hình chữ =, I, Z hoặc dạng chữ chi trong mặt bằng.</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Khi sử dụng dạng r đặt thẳng đứng phải tính đến tải trọng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7.5. Tại chỗ đường ống chui ra khỏi mặt đất cần tính biến dạng dọc, cho phép sử dụng các thiết bị bù ngầm bằng góc ngoặt của đường ống ở gần chỗ tiếp giáp.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ở chỗ nền đất yểu, mái dốc đoạn vượt không ổn định thường dùng các tấm đỡ bằng bê tông cốt thép lót dưới đường ống chỗ chui ra khỏi mặt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7.6. Trụ đỡ của đường ống vượt nổi: làm bằng vật liệu không cháy, thường có dạng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Vành bê tông cốt thép lắp ghép.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Khung bê tông cốt thép lắp ghép.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Đá hộc xây trụ.</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Cốt thép dạng dàn, dạng khung, dạng cột.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ụ đất đắp đầm chặt. Độ sâu đặt đường ống qua đường ôtô:</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Đường ống có thể tựa trên các gồi tựa chuyên dùng, hoặc treo dưới các thanh dầm hoặc xà ngang.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Cần bọc cách điện cho đường ống đặt nổi trên các trụ đỡ.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7.7. Khi đặt đường ống vượt nổi qua các chướng ngại nước, thì khoảng cách từ mặt nước đến đáy ống hoặc đáy nhịp dàn, dầm cần lắy như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Qua các khu vực mương không nhỏ hơn 0,5m từ mức nước tần suất 5%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Qua các sông có tầu bè qua lại, không nhỏ hơn kích thước cao lớn nhất có thể</w:t>
      </w:r>
      <w:r w:rsidR="0011603F" w:rsidRPr="00CD44E2">
        <w:rPr>
          <w:rFonts w:ascii="Arial" w:hAnsi="Arial" w:cs="Arial"/>
          <w:sz w:val="20"/>
          <w:szCs w:val="20"/>
        </w:rPr>
        <w:t xml:space="preserve"> </w:t>
      </w:r>
      <w:r w:rsidRPr="00CD44E2">
        <w:rPr>
          <w:rFonts w:ascii="Arial" w:hAnsi="Arial" w:cs="Arial"/>
          <w:sz w:val="20"/>
          <w:szCs w:val="20"/>
        </w:rPr>
        <w:t>của các tầu, thuyền qua lại.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Qua các sông không có tầu bè qua lại, không nhỏ hơn 0,2m từ mức nước tần suất 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Chú thích: Các mương, khe, vực thường có gồc cây, cành cây bị trôi phải xác định độ cao và khâu độ nhịp đảm bảo đường ống không bị cành, gốc cây làm hỏng, nhưng phải cách mực nước tần suất 1% không nhỏ hơn 1m.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7.8. Tại những chỗ đường ống dẫn khí đốt đặt nổi vượt qua suối, khe núi và những chướng ngại khác cần phải có lớp bọc bảo vệ cho đường ống không bị tác động của nhiệt và cơ học do những đường ống dẫn khí đốt bên cạnh bị đứt, vỡ gây ra.</w:t>
      </w:r>
    </w:p>
    <w:p w:rsidR="00C765FF" w:rsidRPr="00CD44E2" w:rsidRDefault="00C765FF" w:rsidP="00C765FF">
      <w:pPr>
        <w:spacing w:after="120"/>
        <w:rPr>
          <w:rFonts w:ascii="Arial" w:hAnsi="Arial" w:cs="Arial"/>
          <w:b/>
          <w:sz w:val="20"/>
          <w:szCs w:val="20"/>
        </w:rPr>
      </w:pPr>
      <w:bookmarkStart w:id="12" w:name="dieu_8"/>
      <w:r w:rsidRPr="00CD44E2">
        <w:rPr>
          <w:rFonts w:ascii="Arial" w:hAnsi="Arial" w:cs="Arial"/>
          <w:b/>
          <w:sz w:val="20"/>
          <w:szCs w:val="20"/>
        </w:rPr>
        <w:t>8. Tính độ bền và độ ổn đinh của đường ống dẫn chính</w:t>
      </w:r>
    </w:p>
    <w:bookmarkEnd w:id="12"/>
    <w:p w:rsidR="00C765FF" w:rsidRPr="00CD44E2" w:rsidRDefault="00C765FF" w:rsidP="00C765FF">
      <w:pPr>
        <w:spacing w:after="120"/>
        <w:rPr>
          <w:rFonts w:ascii="Arial" w:hAnsi="Arial" w:cs="Arial"/>
          <w:sz w:val="20"/>
          <w:szCs w:val="20"/>
        </w:rPr>
      </w:pPr>
      <w:r w:rsidRPr="00CD44E2">
        <w:rPr>
          <w:rFonts w:ascii="Arial" w:hAnsi="Arial" w:cs="Arial"/>
          <w:sz w:val="20"/>
          <w:szCs w:val="20"/>
        </w:rPr>
        <w:t>8.1. Các đại lượng đặc trưng tính vật liệu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8.1.1. Cường độ kéo (nén) tiêu chuẩn của kim loại ống và các mối hàn liên kết R</w:t>
      </w:r>
      <w:r w:rsidRPr="00CD44E2">
        <w:rPr>
          <w:rFonts w:ascii="Arial" w:hAnsi="Arial" w:cs="Arial"/>
          <w:sz w:val="20"/>
          <w:szCs w:val="20"/>
          <w:vertAlign w:val="subscript"/>
        </w:rPr>
        <w:t>1</w:t>
      </w:r>
      <w:r w:rsidRPr="00CD44E2">
        <w:rPr>
          <w:rFonts w:ascii="Arial" w:hAnsi="Arial" w:cs="Arial"/>
          <w:sz w:val="20"/>
          <w:szCs w:val="20"/>
          <w:vertAlign w:val="superscript"/>
        </w:rPr>
        <w:t>tc</w:t>
      </w:r>
      <w:r w:rsidRPr="00CD44E2">
        <w:rPr>
          <w:rFonts w:ascii="Arial" w:hAnsi="Arial" w:cs="Arial"/>
          <w:sz w:val="20"/>
          <w:szCs w:val="20"/>
        </w:rPr>
        <w:t xml:space="preserve"> và R</w:t>
      </w:r>
      <w:r w:rsidRPr="00CD44E2">
        <w:rPr>
          <w:rFonts w:ascii="Arial" w:hAnsi="Arial" w:cs="Arial"/>
          <w:sz w:val="20"/>
          <w:szCs w:val="20"/>
          <w:vertAlign w:val="subscript"/>
        </w:rPr>
        <w:t>2</w:t>
      </w:r>
      <w:r w:rsidRPr="00CD44E2">
        <w:rPr>
          <w:rFonts w:ascii="Arial" w:hAnsi="Arial" w:cs="Arial"/>
          <w:sz w:val="20"/>
          <w:szCs w:val="20"/>
          <w:vertAlign w:val="superscript"/>
        </w:rPr>
        <w:t>tc</w:t>
      </w:r>
      <w:r w:rsidRPr="00CD44E2">
        <w:rPr>
          <w:rFonts w:ascii="Arial" w:hAnsi="Arial" w:cs="Arial"/>
          <w:sz w:val="20"/>
          <w:szCs w:val="20"/>
        </w:rPr>
        <w:t xml:space="preserve"> Cần lấy tương ứng bằng các giá trị nhỏ nhất của cường độ tức thời </w:t>
      </w:r>
      <w:r w:rsidR="0011603F" w:rsidRPr="00CD44E2">
        <w:rPr>
          <w:rFonts w:ascii="Arial" w:hAnsi="Arial" w:cs="Arial"/>
          <w:sz w:val="20"/>
          <w:szCs w:val="20"/>
        </w:rPr>
        <w:t>σ</w:t>
      </w:r>
      <w:r w:rsidRPr="00CD44E2">
        <w:rPr>
          <w:rFonts w:ascii="Arial" w:hAnsi="Arial" w:cs="Arial"/>
          <w:sz w:val="20"/>
          <w:szCs w:val="20"/>
          <w:vertAlign w:val="subscript"/>
        </w:rPr>
        <w:t xml:space="preserve">tt </w:t>
      </w:r>
      <w:r w:rsidRPr="00CD44E2">
        <w:rPr>
          <w:rFonts w:ascii="Arial" w:hAnsi="Arial" w:cs="Arial"/>
          <w:sz w:val="20"/>
          <w:szCs w:val="20"/>
        </w:rPr>
        <w:t xml:space="preserve">và giới hạn chảy </w:t>
      </w:r>
      <w:r w:rsidR="0011603F" w:rsidRPr="00CD44E2">
        <w:rPr>
          <w:rFonts w:ascii="Arial" w:hAnsi="Arial" w:cs="Arial"/>
          <w:sz w:val="20"/>
          <w:szCs w:val="20"/>
        </w:rPr>
        <w:t>σ</w:t>
      </w:r>
      <w:r w:rsidRPr="00CD44E2">
        <w:rPr>
          <w:rFonts w:ascii="Arial" w:hAnsi="Arial" w:cs="Arial"/>
          <w:sz w:val="20"/>
          <w:szCs w:val="20"/>
          <w:vertAlign w:val="subscript"/>
        </w:rPr>
        <w:t>c</w:t>
      </w:r>
      <w:r w:rsidRPr="00CD44E2">
        <w:rPr>
          <w:rFonts w:ascii="Arial" w:hAnsi="Arial" w:cs="Arial"/>
          <w:sz w:val="20"/>
          <w:szCs w:val="20"/>
        </w:rPr>
        <w:t xml:space="preserve"> theo các tiêu chuẩn Nhà nước và điều kiện kĩ thuật đối với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8.1.2. Cường độ tính toán R</w:t>
      </w:r>
      <w:r w:rsidRPr="00CD44E2">
        <w:rPr>
          <w:rFonts w:ascii="Arial" w:hAnsi="Arial" w:cs="Arial"/>
          <w:sz w:val="20"/>
          <w:szCs w:val="20"/>
          <w:vertAlign w:val="subscript"/>
        </w:rPr>
        <w:t>1</w:t>
      </w:r>
      <w:r w:rsidRPr="00CD44E2">
        <w:rPr>
          <w:rFonts w:ascii="Arial" w:hAnsi="Arial" w:cs="Arial"/>
          <w:sz w:val="20"/>
          <w:szCs w:val="20"/>
        </w:rPr>
        <w:t xml:space="preserve"> và R</w:t>
      </w:r>
      <w:r w:rsidRPr="00CD44E2">
        <w:rPr>
          <w:rFonts w:ascii="Arial" w:hAnsi="Arial" w:cs="Arial"/>
          <w:sz w:val="20"/>
          <w:szCs w:val="20"/>
          <w:vertAlign w:val="subscript"/>
        </w:rPr>
        <w:t>2</w:t>
      </w:r>
      <w:r w:rsidRPr="00CD44E2">
        <w:rPr>
          <w:rFonts w:ascii="Arial" w:hAnsi="Arial" w:cs="Arial"/>
          <w:sz w:val="20"/>
          <w:szCs w:val="20"/>
        </w:rPr>
        <w:t xml:space="preserve"> được xác định theo công thức sau:</w:t>
      </w:r>
    </w:p>
    <w:p w:rsidR="00C765FF" w:rsidRPr="00CD44E2" w:rsidRDefault="00596B42" w:rsidP="00A531EF">
      <w:pPr>
        <w:spacing w:after="120"/>
        <w:rPr>
          <w:rFonts w:ascii="Arial" w:hAnsi="Arial" w:cs="Arial"/>
          <w:sz w:val="20"/>
          <w:szCs w:val="20"/>
        </w:rPr>
      </w:pPr>
      <w:r w:rsidRPr="00CD44E2">
        <w:rPr>
          <w:rFonts w:ascii="Arial" w:hAnsi="Arial" w:cs="Arial"/>
          <w:position w:val="-30"/>
          <w:sz w:val="20"/>
          <w:szCs w:val="20"/>
        </w:rPr>
        <w:object w:dxaOrig="1260" w:dyaOrig="720">
          <v:shape id="_x0000_i1032" type="#_x0000_t75" style="width:63pt;height:36pt" o:ole="">
            <v:imagedata r:id="rId19" o:title=""/>
          </v:shape>
          <o:OLEObject Type="Embed" ProgID="Equation.3" ShapeID="_x0000_i1032" DrawAspect="Content" ObjectID="_1784358673" r:id="rId20"/>
        </w:object>
      </w:r>
      <w:r w:rsidR="0037584C" w:rsidRPr="00CD44E2">
        <w:rPr>
          <w:rFonts w:ascii="Arial" w:hAnsi="Arial" w:cs="Arial"/>
          <w:sz w:val="20"/>
          <w:szCs w:val="20"/>
        </w:rPr>
        <w:tab/>
      </w:r>
      <w:r w:rsidR="0037584C" w:rsidRPr="00CD44E2">
        <w:rPr>
          <w:rFonts w:ascii="Arial" w:hAnsi="Arial" w:cs="Arial"/>
          <w:sz w:val="20"/>
          <w:szCs w:val="20"/>
        </w:rPr>
        <w:tab/>
      </w:r>
      <w:r w:rsidR="0037584C" w:rsidRPr="00CD44E2">
        <w:rPr>
          <w:rFonts w:ascii="Arial" w:hAnsi="Arial" w:cs="Arial"/>
          <w:sz w:val="20"/>
          <w:szCs w:val="20"/>
        </w:rPr>
        <w:tab/>
        <w:t>(8)</w:t>
      </w:r>
    </w:p>
    <w:p w:rsidR="0037584C" w:rsidRPr="00CD44E2" w:rsidRDefault="00596B42" w:rsidP="00A531EF">
      <w:pPr>
        <w:spacing w:after="120"/>
        <w:rPr>
          <w:rFonts w:ascii="Arial" w:hAnsi="Arial" w:cs="Arial"/>
          <w:sz w:val="20"/>
          <w:szCs w:val="20"/>
        </w:rPr>
      </w:pPr>
      <w:r w:rsidRPr="00CD44E2">
        <w:rPr>
          <w:rFonts w:ascii="Arial" w:hAnsi="Arial" w:cs="Arial"/>
          <w:position w:val="-30"/>
          <w:sz w:val="20"/>
          <w:szCs w:val="20"/>
        </w:rPr>
        <w:object w:dxaOrig="1320" w:dyaOrig="720">
          <v:shape id="_x0000_i1033" type="#_x0000_t75" style="width:66pt;height:36pt" o:ole="">
            <v:imagedata r:id="rId21" o:title=""/>
          </v:shape>
          <o:OLEObject Type="Embed" ProgID="Equation.3" ShapeID="_x0000_i1033" DrawAspect="Content" ObjectID="_1784358674" r:id="rId22"/>
        </w:object>
      </w:r>
      <w:r w:rsidR="0037584C" w:rsidRPr="00CD44E2">
        <w:rPr>
          <w:rFonts w:ascii="Arial" w:hAnsi="Arial" w:cs="Arial"/>
          <w:sz w:val="20"/>
          <w:szCs w:val="20"/>
        </w:rPr>
        <w:tab/>
      </w:r>
      <w:r w:rsidR="0037584C" w:rsidRPr="00CD44E2">
        <w:rPr>
          <w:rFonts w:ascii="Arial" w:hAnsi="Arial" w:cs="Arial"/>
          <w:sz w:val="20"/>
          <w:szCs w:val="20"/>
        </w:rPr>
        <w:tab/>
      </w:r>
      <w:r w:rsidR="0037584C" w:rsidRPr="00CD44E2">
        <w:rPr>
          <w:rFonts w:ascii="Arial" w:hAnsi="Arial" w:cs="Arial"/>
          <w:sz w:val="20"/>
          <w:szCs w:val="20"/>
        </w:rPr>
        <w:tab/>
        <w:t>(9)</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m: Hệ số điều kiện làm việc của ống dẫn lấy theo bảng </w:t>
      </w:r>
      <w:r w:rsidR="0011603F" w:rsidRPr="00CD44E2">
        <w:rPr>
          <w:rFonts w:ascii="Arial" w:hAnsi="Arial" w:cs="Arial"/>
          <w:sz w:val="20"/>
          <w:szCs w:val="20"/>
        </w:rPr>
        <w:t>1</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K</w:t>
      </w:r>
      <w:r w:rsidR="0011603F" w:rsidRPr="00CD44E2">
        <w:rPr>
          <w:rFonts w:ascii="Arial" w:hAnsi="Arial" w:cs="Arial"/>
          <w:sz w:val="20"/>
          <w:szCs w:val="20"/>
          <w:vertAlign w:val="subscript"/>
        </w:rPr>
        <w:t>1</w:t>
      </w:r>
      <w:r w:rsidRPr="00CD44E2">
        <w:rPr>
          <w:rFonts w:ascii="Arial" w:hAnsi="Arial" w:cs="Arial"/>
          <w:sz w:val="20"/>
          <w:szCs w:val="20"/>
        </w:rPr>
        <w:t>, K</w:t>
      </w:r>
      <w:r w:rsidRPr="00CD44E2">
        <w:rPr>
          <w:rFonts w:ascii="Arial" w:hAnsi="Arial" w:cs="Arial"/>
          <w:sz w:val="20"/>
          <w:szCs w:val="20"/>
          <w:vertAlign w:val="subscript"/>
        </w:rPr>
        <w:t>2</w:t>
      </w:r>
      <w:r w:rsidRPr="00CD44E2">
        <w:rPr>
          <w:rFonts w:ascii="Arial" w:hAnsi="Arial" w:cs="Arial"/>
          <w:sz w:val="20"/>
          <w:szCs w:val="20"/>
        </w:rPr>
        <w:t xml:space="preserve">: Các hệ số an toàn của vật liệu lấy theo bảng 9, 10. </w:t>
      </w:r>
      <w:r w:rsidR="0011603F" w:rsidRPr="00CD44E2">
        <w:rPr>
          <w:rFonts w:ascii="Arial" w:hAnsi="Arial" w:cs="Arial"/>
          <w:sz w:val="20"/>
          <w:szCs w:val="20"/>
        </w:rPr>
        <w:t>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H</w:t>
      </w:r>
      <w:r w:rsidRPr="00CD44E2">
        <w:rPr>
          <w:rFonts w:ascii="Arial" w:hAnsi="Arial" w:cs="Arial"/>
          <w:sz w:val="20"/>
          <w:szCs w:val="20"/>
        </w:rPr>
        <w:t>: Hệ số tin cậy lấy theo bảng 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8.1.3. Các đặc tính lí học cơ bản của thép ống lấy theo bảng 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8.1.4. Các đặc trưng của đất (thông số) lấy theo số liệu khảo sát.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 Tải trọng và lực tác dụng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8.2.1. Khi tính toán đường ống cần tính đến các tải trọng và lực tác dụng xuất hiện khi thi công, thử và vận hành. Hệ số quá tải lấy theo bảng 13.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Phương pháp xác định các tải trọng lực tác dụng tính toán và các tổ hợp của chúng phải theo chỉ dẫn của TCVN 2737: 1978.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8.2.2. áp suất bơm (tiêu chuẩn) được xác định khi thiết kế. Nếu không bơm dầu theo</w:t>
      </w:r>
      <w:r w:rsidR="0011603F" w:rsidRPr="00CD44E2">
        <w:rPr>
          <w:rFonts w:ascii="Arial" w:hAnsi="Arial" w:cs="Arial"/>
          <w:sz w:val="20"/>
          <w:szCs w:val="20"/>
        </w:rPr>
        <w:t xml:space="preserve"> </w:t>
      </w:r>
      <w:r w:rsidRPr="00CD44E2">
        <w:rPr>
          <w:rFonts w:ascii="Arial" w:hAnsi="Arial" w:cs="Arial"/>
          <w:sz w:val="20"/>
          <w:szCs w:val="20"/>
        </w:rPr>
        <w:t>chiều ngược lại thì được phép tính sự thay đổi,cửa áp suất bơm theo chiều dài</w:t>
      </w:r>
      <w:r w:rsidR="0011603F" w:rsidRPr="00CD44E2">
        <w:rPr>
          <w:rFonts w:ascii="Arial" w:hAnsi="Arial" w:cs="Arial"/>
          <w:sz w:val="20"/>
          <w:szCs w:val="20"/>
        </w:rPr>
        <w:t xml:space="preserve"> </w:t>
      </w:r>
      <w:r w:rsidRPr="00CD44E2">
        <w:rPr>
          <w:rFonts w:ascii="Arial" w:hAnsi="Arial" w:cs="Arial"/>
          <w:sz w:val="20"/>
          <w:szCs w:val="20"/>
        </w:rPr>
        <w:t>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Sự thay đổi này cần được lí giải trong khi thiết kế có tính đến quy trình bơm.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Khi xác định áp suất bơm cho đường ống dẫn dầu mỏ và sản phẩm dầu mỏ cần tính đến sơ đồ công nghệ vận chuyến sản phẩm dầu mỏ. áp suất bơm không</w:t>
      </w:r>
      <w:r w:rsidR="0011603F" w:rsidRPr="00CD44E2">
        <w:rPr>
          <w:rFonts w:ascii="Arial" w:hAnsi="Arial" w:cs="Arial"/>
          <w:sz w:val="20"/>
          <w:szCs w:val="20"/>
        </w:rPr>
        <w:t xml:space="preserve"> </w:t>
      </w:r>
      <w:r w:rsidRPr="00CD44E2">
        <w:rPr>
          <w:rFonts w:ascii="Arial" w:hAnsi="Arial" w:cs="Arial"/>
          <w:sz w:val="20"/>
          <w:szCs w:val="20"/>
        </w:rPr>
        <w:t>được nhỏ hơn áp xuất đàn hồi của hơi sản phẩm được vận chuyển ở nhiệt độ</w:t>
      </w:r>
      <w:r w:rsidR="0011603F" w:rsidRPr="00CD44E2">
        <w:rPr>
          <w:rFonts w:ascii="Arial" w:hAnsi="Arial" w:cs="Arial"/>
          <w:sz w:val="20"/>
          <w:szCs w:val="20"/>
        </w:rPr>
        <w:t xml:space="preserve"> </w:t>
      </w:r>
      <w:r w:rsidRPr="00CD44E2">
        <w:rPr>
          <w:rFonts w:ascii="Arial" w:hAnsi="Arial" w:cs="Arial"/>
          <w:sz w:val="20"/>
          <w:szCs w:val="20"/>
        </w:rPr>
        <w:t>tinh toán cao nhất cho đoạn ống đó.</w:t>
      </w:r>
    </w:p>
    <w:p w:rsidR="00C765FF" w:rsidRPr="00CD44E2" w:rsidRDefault="00C765FF" w:rsidP="0011603F">
      <w:pPr>
        <w:spacing w:after="120"/>
        <w:jc w:val="center"/>
        <w:rPr>
          <w:rFonts w:ascii="Arial" w:hAnsi="Arial" w:cs="Arial"/>
          <w:b/>
          <w:sz w:val="20"/>
          <w:szCs w:val="20"/>
        </w:rPr>
      </w:pPr>
      <w:r w:rsidRPr="00CD44E2">
        <w:rPr>
          <w:rFonts w:ascii="Arial" w:hAnsi="Arial" w:cs="Arial"/>
          <w:b/>
          <w:sz w:val="20"/>
          <w:szCs w:val="20"/>
        </w:rPr>
        <w:t>Bảng 9 - Hệ số an toàn cúa vật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53"/>
        <w:gridCol w:w="1795"/>
      </w:tblGrid>
      <w:tr w:rsidR="00C765FF" w:rsidRPr="00CD44E2">
        <w:tblPrEx>
          <w:tblCellMar>
            <w:top w:w="0" w:type="dxa"/>
            <w:left w:w="0" w:type="dxa"/>
            <w:bottom w:w="0" w:type="dxa"/>
            <w:right w:w="0" w:type="dxa"/>
          </w:tblCellMar>
        </w:tblPrEx>
        <w:tc>
          <w:tcPr>
            <w:tcW w:w="7553"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Đặc tính của ống</w:t>
            </w:r>
          </w:p>
        </w:tc>
        <w:tc>
          <w:tcPr>
            <w:tcW w:w="1795"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Hệ sế an toàn vật liệu K</w:t>
            </w:r>
            <w:r w:rsidRPr="00CD44E2">
              <w:rPr>
                <w:rFonts w:ascii="Arial" w:hAnsi="Arial" w:cs="Arial"/>
                <w:sz w:val="20"/>
                <w:szCs w:val="20"/>
                <w:vertAlign w:val="subscript"/>
              </w:rPr>
              <w:t>1</w:t>
            </w:r>
          </w:p>
        </w:tc>
      </w:tr>
      <w:tr w:rsidR="00C765FF" w:rsidRPr="00CD44E2">
        <w:tblPrEx>
          <w:tblCellMar>
            <w:top w:w="0" w:type="dxa"/>
            <w:left w:w="0" w:type="dxa"/>
            <w:bottom w:w="0" w:type="dxa"/>
            <w:right w:w="0" w:type="dxa"/>
          </w:tblCellMar>
        </w:tblPrEx>
        <w:tc>
          <w:tcPr>
            <w:tcW w:w="755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Các ống được gia cường nhiệt (thép tấm hoặc thép được tôi và ram) ống thép hợp kim thấp được cán theo phương pháp điều chỉnh. Các ống cấu trúc bất kì</w:t>
            </w:r>
            <w:r w:rsidR="0011603F" w:rsidRPr="00CD44E2">
              <w:rPr>
                <w:rFonts w:ascii="Arial" w:hAnsi="Arial" w:cs="Arial"/>
                <w:sz w:val="20"/>
                <w:szCs w:val="20"/>
              </w:rPr>
              <w:t xml:space="preserve"> </w:t>
            </w:r>
            <w:r w:rsidRPr="00CD44E2">
              <w:rPr>
                <w:rFonts w:ascii="Arial" w:hAnsi="Arial" w:cs="Arial"/>
                <w:sz w:val="20"/>
                <w:szCs w:val="20"/>
              </w:rPr>
              <w:t>(hàn thẳng, xoắn) cần được hàn 3 lớp, ống cổ dung sai độ dày thành ống không lớn hơn 5% các mối hàn được kiểm tra 100% bằng các phương pháp không phá huỷ</w:t>
            </w:r>
          </w:p>
        </w:tc>
        <w:tc>
          <w:tcPr>
            <w:tcW w:w="1795"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1,34</w:t>
            </w:r>
          </w:p>
        </w:tc>
      </w:tr>
      <w:tr w:rsidR="00C765FF" w:rsidRPr="00CD44E2">
        <w:tblPrEx>
          <w:tblCellMar>
            <w:top w:w="0" w:type="dxa"/>
            <w:left w:w="0" w:type="dxa"/>
            <w:bottom w:w="0" w:type="dxa"/>
            <w:right w:w="0" w:type="dxa"/>
          </w:tblCellMar>
        </w:tblPrEx>
        <w:tc>
          <w:tcPr>
            <w:tcW w:w="755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Các ống đúc nóng theo phương thức tiêu chuẩn gia cường nhiệt (ống hoặc thép tấm được tôi và ram) từ các thép hợp kim thấp chất lượng cao, từ thép cán theo phương pháp điều chỉnh, không phụ thuộc vào cấu trúc (mối hàn thẳng hay xoắn) tất cả các loại ống cần được hàn 3 lớp, còn các mối hàn được . Kiểm tra bằng các phương pháp không phá huỷ</w:t>
            </w:r>
          </w:p>
        </w:tc>
        <w:tc>
          <w:tcPr>
            <w:tcW w:w="1795"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1,40</w:t>
            </w:r>
          </w:p>
        </w:tc>
      </w:tr>
      <w:tr w:rsidR="00C765FF" w:rsidRPr="00CD44E2">
        <w:tblPrEx>
          <w:tblCellMar>
            <w:top w:w="0" w:type="dxa"/>
            <w:left w:w="0" w:type="dxa"/>
            <w:bottom w:w="0" w:type="dxa"/>
            <w:right w:w="0" w:type="dxa"/>
          </w:tblCellMar>
        </w:tblPrEx>
        <w:tc>
          <w:tcPr>
            <w:tcW w:w="755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Các ống hàn xoắn 3 lớp từ thép hợp kim thép cán nóng và các ống hàn thẳng 2</w:t>
            </w:r>
            <w:r w:rsidR="0011603F" w:rsidRPr="00CD44E2">
              <w:rPr>
                <w:rFonts w:ascii="Arial" w:hAnsi="Arial" w:cs="Arial"/>
                <w:sz w:val="20"/>
                <w:szCs w:val="20"/>
              </w:rPr>
              <w:t xml:space="preserve"> </w:t>
            </w:r>
            <w:r w:rsidRPr="00CD44E2">
              <w:rPr>
                <w:rFonts w:ascii="Arial" w:hAnsi="Arial" w:cs="Arial"/>
                <w:sz w:val="20"/>
                <w:szCs w:val="20"/>
              </w:rPr>
              <w:t>mặt theo phương pháp hàn hồ quang từ thép tấm tiêu chuẩn được dập tạo thành</w:t>
            </w:r>
          </w:p>
        </w:tc>
        <w:tc>
          <w:tcPr>
            <w:tcW w:w="1795"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1,47</w:t>
            </w:r>
          </w:p>
        </w:tc>
      </w:tr>
      <w:tr w:rsidR="00C765FF" w:rsidRPr="00CD44E2">
        <w:tblPrEx>
          <w:tblCellMar>
            <w:top w:w="0" w:type="dxa"/>
            <w:left w:w="0" w:type="dxa"/>
            <w:bottom w:w="0" w:type="dxa"/>
            <w:right w:w="0" w:type="dxa"/>
          </w:tblCellMar>
        </w:tblPrEx>
        <w:tc>
          <w:tcPr>
            <w:tcW w:w="755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 ống hàn thẳng được dập tạo hình và hàn xoắn từ thép cáchon và các ống hàn 2</w:t>
            </w:r>
            <w:r w:rsidR="0011603F" w:rsidRPr="00CD44E2">
              <w:rPr>
                <w:rFonts w:ascii="Arial" w:hAnsi="Arial" w:cs="Arial"/>
                <w:sz w:val="20"/>
                <w:szCs w:val="20"/>
              </w:rPr>
              <w:t xml:space="preserve"> </w:t>
            </w:r>
            <w:r w:rsidRPr="00CD44E2">
              <w:rPr>
                <w:rFonts w:ascii="Arial" w:hAnsi="Arial" w:cs="Arial"/>
                <w:sz w:val="20"/>
                <w:szCs w:val="20"/>
              </w:rPr>
              <w:t>mặt, bằng hồ quang hoặc hàn dòng điện cao tần. Các ống đúc</w:t>
            </w:r>
          </w:p>
        </w:tc>
        <w:tc>
          <w:tcPr>
            <w:tcW w:w="1795"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1,55</w:t>
            </w:r>
          </w:p>
        </w:tc>
      </w:tr>
    </w:tbl>
    <w:p w:rsidR="00C765FF" w:rsidRPr="00CD44E2" w:rsidRDefault="00C765FF" w:rsidP="00C765FF">
      <w:pPr>
        <w:spacing w:after="120"/>
        <w:rPr>
          <w:rFonts w:ascii="Arial" w:hAnsi="Arial" w:cs="Arial"/>
          <w:sz w:val="20"/>
          <w:szCs w:val="20"/>
        </w:rPr>
      </w:pPr>
    </w:p>
    <w:p w:rsidR="00C765FF" w:rsidRPr="00CD44E2" w:rsidRDefault="00C765FF" w:rsidP="0011603F">
      <w:pPr>
        <w:spacing w:after="120"/>
        <w:jc w:val="center"/>
        <w:rPr>
          <w:rFonts w:ascii="Arial" w:hAnsi="Arial" w:cs="Arial"/>
          <w:b/>
          <w:sz w:val="20"/>
          <w:szCs w:val="20"/>
        </w:rPr>
      </w:pPr>
      <w:r w:rsidRPr="00CD44E2">
        <w:rPr>
          <w:rFonts w:ascii="Arial" w:hAnsi="Arial" w:cs="Arial"/>
          <w:b/>
          <w:sz w:val="20"/>
          <w:szCs w:val="20"/>
        </w:rPr>
        <w:t xml:space="preserve">Bảng </w:t>
      </w:r>
      <w:r w:rsidR="0011603F" w:rsidRPr="00CD44E2">
        <w:rPr>
          <w:rFonts w:ascii="Arial" w:hAnsi="Arial" w:cs="Arial"/>
          <w:b/>
          <w:sz w:val="20"/>
          <w:szCs w:val="20"/>
        </w:rPr>
        <w:t>1</w:t>
      </w:r>
      <w:r w:rsidRPr="00CD44E2">
        <w:rPr>
          <w:rFonts w:ascii="Arial" w:hAnsi="Arial" w:cs="Arial"/>
          <w:b/>
          <w:sz w:val="20"/>
          <w:szCs w:val="20"/>
        </w:rPr>
        <w:t>0 - Hệ số an toàn của vật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07"/>
        <w:gridCol w:w="2641"/>
      </w:tblGrid>
      <w:tr w:rsidR="00C765FF" w:rsidRPr="00CD44E2">
        <w:tblPrEx>
          <w:tblCellMar>
            <w:top w:w="0" w:type="dxa"/>
            <w:left w:w="0" w:type="dxa"/>
            <w:bottom w:w="0" w:type="dxa"/>
            <w:right w:w="0" w:type="dxa"/>
          </w:tblCellMar>
        </w:tblPrEx>
        <w:tc>
          <w:tcPr>
            <w:tcW w:w="6707"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Đặc tính ống</w:t>
            </w:r>
          </w:p>
        </w:tc>
        <w:tc>
          <w:tcPr>
            <w:tcW w:w="2641"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Hệ số an toàn vật liệu K</w:t>
            </w:r>
            <w:r w:rsidRPr="00CD44E2">
              <w:rPr>
                <w:rFonts w:ascii="Arial" w:hAnsi="Arial" w:cs="Arial"/>
                <w:sz w:val="20"/>
                <w:szCs w:val="20"/>
                <w:vertAlign w:val="subscript"/>
              </w:rPr>
              <w:t>2</w:t>
            </w:r>
          </w:p>
        </w:tc>
      </w:tr>
      <w:tr w:rsidR="00C765FF" w:rsidRPr="00CD44E2">
        <w:tblPrEx>
          <w:tblCellMar>
            <w:top w:w="0" w:type="dxa"/>
            <w:left w:w="0" w:type="dxa"/>
            <w:bottom w:w="0" w:type="dxa"/>
            <w:right w:w="0" w:type="dxa"/>
          </w:tblCellMar>
        </w:tblPrEx>
        <w:tc>
          <w:tcPr>
            <w:tcW w:w="670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ống đúc bằng thép ít các bon</w:t>
            </w:r>
          </w:p>
        </w:tc>
        <w:tc>
          <w:tcPr>
            <w:tcW w:w="2641"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1,1</w:t>
            </w:r>
          </w:p>
        </w:tc>
      </w:tr>
      <w:tr w:rsidR="00C765FF" w:rsidRPr="00CD44E2">
        <w:tblPrEx>
          <w:tblCellMar>
            <w:top w:w="0" w:type="dxa"/>
            <w:left w:w="0" w:type="dxa"/>
            <w:bottom w:w="0" w:type="dxa"/>
            <w:right w:w="0" w:type="dxa"/>
          </w:tblCellMar>
        </w:tblPrEx>
        <w:tc>
          <w:tcPr>
            <w:tcW w:w="670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ống hàn thẳng và hàn xoắn bằng thép ít cáchon và hợp kim có: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nhỏ hơn hoặc bằng 0,75</w:t>
            </w:r>
          </w:p>
        </w:tc>
        <w:tc>
          <w:tcPr>
            <w:tcW w:w="2641"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1,15</w:t>
            </w:r>
          </w:p>
        </w:tc>
      </w:tr>
      <w:tr w:rsidR="00C765FF" w:rsidRPr="00CD44E2">
        <w:tblPrEx>
          <w:tblCellMar>
            <w:top w:w="0" w:type="dxa"/>
            <w:left w:w="0" w:type="dxa"/>
            <w:bottom w:w="0" w:type="dxa"/>
            <w:right w:w="0" w:type="dxa"/>
          </w:tblCellMar>
        </w:tblPrEx>
        <w:tc>
          <w:tcPr>
            <w:tcW w:w="670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Các ống hàn bằng thép độ bền cao có: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0,75</w:t>
            </w:r>
          </w:p>
        </w:tc>
        <w:tc>
          <w:tcPr>
            <w:tcW w:w="2641" w:type="dxa"/>
          </w:tcPr>
          <w:p w:rsidR="00C765FF" w:rsidRPr="00CD44E2" w:rsidRDefault="00C765FF" w:rsidP="0011603F">
            <w:pPr>
              <w:spacing w:after="120"/>
              <w:jc w:val="center"/>
              <w:rPr>
                <w:rFonts w:ascii="Arial" w:hAnsi="Arial" w:cs="Arial"/>
                <w:sz w:val="20"/>
                <w:szCs w:val="20"/>
              </w:rPr>
            </w:pPr>
            <w:r w:rsidRPr="00CD44E2">
              <w:rPr>
                <w:rFonts w:ascii="Arial" w:hAnsi="Arial" w:cs="Arial"/>
                <w:sz w:val="20"/>
                <w:szCs w:val="20"/>
              </w:rPr>
              <w:t>1,2</w:t>
            </w:r>
          </w:p>
        </w:tc>
      </w:tr>
    </w:tbl>
    <w:p w:rsidR="00C765FF" w:rsidRPr="00CD44E2" w:rsidRDefault="00C765FF" w:rsidP="00C765FF">
      <w:pPr>
        <w:spacing w:after="120"/>
        <w:rPr>
          <w:rFonts w:ascii="Arial" w:hAnsi="Arial" w:cs="Arial"/>
          <w:sz w:val="20"/>
          <w:szCs w:val="20"/>
        </w:rPr>
      </w:pPr>
    </w:p>
    <w:p w:rsidR="00C765FF" w:rsidRPr="00CD44E2" w:rsidRDefault="00C765FF" w:rsidP="00C33660">
      <w:pPr>
        <w:spacing w:after="120"/>
        <w:jc w:val="center"/>
        <w:rPr>
          <w:rFonts w:ascii="Arial" w:hAnsi="Arial" w:cs="Arial"/>
          <w:b/>
          <w:sz w:val="20"/>
          <w:szCs w:val="20"/>
        </w:rPr>
      </w:pPr>
      <w:r w:rsidRPr="00CD44E2">
        <w:rPr>
          <w:rFonts w:ascii="Arial" w:hAnsi="Arial" w:cs="Arial"/>
          <w:b/>
          <w:sz w:val="20"/>
          <w:szCs w:val="20"/>
        </w:rPr>
        <w:t>Bảng ll - Hệ số tin cậy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0"/>
        <w:gridCol w:w="1863"/>
        <w:gridCol w:w="1524"/>
        <w:gridCol w:w="1524"/>
        <w:gridCol w:w="1286"/>
      </w:tblGrid>
      <w:tr w:rsidR="00C33660" w:rsidRPr="00CD44E2">
        <w:tblPrEx>
          <w:tblCellMar>
            <w:top w:w="0" w:type="dxa"/>
            <w:left w:w="0" w:type="dxa"/>
            <w:bottom w:w="0" w:type="dxa"/>
            <w:right w:w="0" w:type="dxa"/>
          </w:tblCellMar>
        </w:tblPrEx>
        <w:tc>
          <w:tcPr>
            <w:tcW w:w="3150" w:type="dxa"/>
          </w:tcPr>
          <w:p w:rsidR="00C33660" w:rsidRPr="00CD44E2" w:rsidRDefault="00C33660" w:rsidP="00C33660">
            <w:pPr>
              <w:spacing w:after="120"/>
              <w:jc w:val="center"/>
              <w:rPr>
                <w:rFonts w:ascii="Arial" w:hAnsi="Arial" w:cs="Arial"/>
                <w:sz w:val="20"/>
                <w:szCs w:val="20"/>
              </w:rPr>
            </w:pPr>
            <w:r w:rsidRPr="00CD44E2">
              <w:rPr>
                <w:rFonts w:ascii="Arial" w:hAnsi="Arial" w:cs="Arial"/>
                <w:sz w:val="20"/>
                <w:szCs w:val="20"/>
              </w:rPr>
              <w:t>Đường kính quy ước đường ống dẫn (mm)</w:t>
            </w:r>
          </w:p>
        </w:tc>
        <w:tc>
          <w:tcPr>
            <w:tcW w:w="6197" w:type="dxa"/>
            <w:gridSpan w:val="4"/>
          </w:tcPr>
          <w:p w:rsidR="00C33660" w:rsidRPr="00CD44E2" w:rsidRDefault="00C33660" w:rsidP="00C33660">
            <w:pPr>
              <w:spacing w:after="120"/>
              <w:jc w:val="center"/>
              <w:rPr>
                <w:rFonts w:ascii="Arial" w:hAnsi="Arial" w:cs="Arial"/>
                <w:sz w:val="20"/>
                <w:szCs w:val="20"/>
              </w:rPr>
            </w:pPr>
            <w:r w:rsidRPr="00CD44E2">
              <w:rPr>
                <w:rFonts w:ascii="Arial" w:hAnsi="Arial" w:cs="Arial"/>
                <w:sz w:val="20"/>
                <w:szCs w:val="20"/>
              </w:rPr>
              <w:t>Giá trị hệ số tin cậy KH</w:t>
            </w:r>
          </w:p>
        </w:tc>
      </w:tr>
      <w:tr w:rsidR="00C765FF" w:rsidRPr="00CD44E2">
        <w:tblPrEx>
          <w:tblCellMar>
            <w:top w:w="0" w:type="dxa"/>
            <w:left w:w="0" w:type="dxa"/>
            <w:bottom w:w="0" w:type="dxa"/>
            <w:right w:w="0" w:type="dxa"/>
          </w:tblCellMar>
        </w:tblPrEx>
        <w:tc>
          <w:tcPr>
            <w:tcW w:w="3150" w:type="dxa"/>
            <w:vMerge w:val="restart"/>
          </w:tcPr>
          <w:p w:rsidR="00C765FF" w:rsidRPr="00CD44E2" w:rsidRDefault="00C765FF" w:rsidP="00C765FF">
            <w:pPr>
              <w:spacing w:after="120"/>
              <w:rPr>
                <w:rFonts w:ascii="Arial" w:hAnsi="Arial" w:cs="Arial"/>
                <w:sz w:val="20"/>
                <w:szCs w:val="20"/>
              </w:rPr>
            </w:pPr>
          </w:p>
        </w:tc>
        <w:tc>
          <w:tcPr>
            <w:tcW w:w="4911" w:type="dxa"/>
            <w:gridSpan w:val="3"/>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Với đường ống dẫn khí đốt phụ thuộc vào áp' lực bên trong (P) daN/cm</w:t>
            </w:r>
            <w:r w:rsidRPr="00CD44E2">
              <w:rPr>
                <w:rFonts w:ascii="Arial" w:hAnsi="Arial" w:cs="Arial"/>
                <w:sz w:val="20"/>
                <w:szCs w:val="20"/>
                <w:vertAlign w:val="superscript"/>
              </w:rPr>
              <w:t>2</w:t>
            </w:r>
          </w:p>
        </w:tc>
        <w:tc>
          <w:tcPr>
            <w:tcW w:w="1286" w:type="dxa"/>
            <w:vMerge w:val="restart"/>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Với đường ống</w:t>
            </w:r>
            <w:r w:rsidR="00C33660" w:rsidRPr="00CD44E2">
              <w:rPr>
                <w:rFonts w:ascii="Arial" w:hAnsi="Arial" w:cs="Arial"/>
                <w:sz w:val="20"/>
                <w:szCs w:val="20"/>
              </w:rPr>
              <w:t xml:space="preserve"> </w:t>
            </w:r>
            <w:r w:rsidRPr="00CD44E2">
              <w:rPr>
                <w:rFonts w:ascii="Arial" w:hAnsi="Arial" w:cs="Arial"/>
                <w:sz w:val="20"/>
                <w:szCs w:val="20"/>
              </w:rPr>
              <w:t>dẫn dầu mỏ và sản</w:t>
            </w:r>
            <w:r w:rsidR="00C33660" w:rsidRPr="00CD44E2">
              <w:rPr>
                <w:rFonts w:ascii="Arial" w:hAnsi="Arial" w:cs="Arial"/>
                <w:sz w:val="20"/>
                <w:szCs w:val="20"/>
              </w:rPr>
              <w:t xml:space="preserve"> </w:t>
            </w:r>
            <w:r w:rsidRPr="00CD44E2">
              <w:rPr>
                <w:rFonts w:ascii="Arial" w:hAnsi="Arial" w:cs="Arial"/>
                <w:sz w:val="20"/>
                <w:szCs w:val="20"/>
              </w:rPr>
              <w:t>phẩm dầu mỏ</w:t>
            </w:r>
          </w:p>
        </w:tc>
      </w:tr>
      <w:tr w:rsidR="00C765FF" w:rsidRPr="00CD44E2">
        <w:tblPrEx>
          <w:tblCellMar>
            <w:top w:w="0" w:type="dxa"/>
            <w:left w:w="0" w:type="dxa"/>
            <w:bottom w:w="0" w:type="dxa"/>
            <w:right w:w="0" w:type="dxa"/>
          </w:tblCellMar>
        </w:tblPrEx>
        <w:tc>
          <w:tcPr>
            <w:tcW w:w="3150" w:type="dxa"/>
            <w:vMerge/>
          </w:tcPr>
          <w:p w:rsidR="00C765FF" w:rsidRPr="00CD44E2" w:rsidRDefault="00C765FF" w:rsidP="00C765FF">
            <w:pPr>
              <w:spacing w:after="120"/>
              <w:rPr>
                <w:rFonts w:ascii="Arial" w:hAnsi="Arial" w:cs="Arial"/>
                <w:sz w:val="20"/>
                <w:szCs w:val="20"/>
              </w:rPr>
            </w:pPr>
          </w:p>
        </w:tc>
        <w:tc>
          <w:tcPr>
            <w:tcW w:w="1863"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P nhỏ hơn hoặc bằng 55</w:t>
            </w:r>
          </w:p>
        </w:tc>
        <w:tc>
          <w:tcPr>
            <w:tcW w:w="152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P</w:t>
            </w:r>
            <w:r w:rsidR="00C33660" w:rsidRPr="00CD44E2">
              <w:rPr>
                <w:rFonts w:ascii="Arial" w:hAnsi="Arial" w:cs="Arial"/>
                <w:sz w:val="20"/>
                <w:szCs w:val="20"/>
              </w:rPr>
              <w:t xml:space="preserve"> </w:t>
            </w:r>
            <w:r w:rsidRPr="00CD44E2">
              <w:rPr>
                <w:rFonts w:ascii="Arial" w:hAnsi="Arial" w:cs="Arial"/>
                <w:sz w:val="20"/>
                <w:szCs w:val="20"/>
              </w:rPr>
              <w:t>lớ</w:t>
            </w:r>
            <w:r w:rsidR="00C33660" w:rsidRPr="00CD44E2">
              <w:rPr>
                <w:rFonts w:ascii="Arial" w:hAnsi="Arial" w:cs="Arial"/>
                <w:sz w:val="20"/>
                <w:szCs w:val="20"/>
              </w:rPr>
              <w:t xml:space="preserve">n </w:t>
            </w:r>
            <w:r w:rsidRPr="00CD44E2">
              <w:rPr>
                <w:rFonts w:ascii="Arial" w:hAnsi="Arial" w:cs="Arial"/>
                <w:sz w:val="20"/>
                <w:szCs w:val="20"/>
              </w:rPr>
              <w:t>hơn</w:t>
            </w:r>
            <w:r w:rsidR="00C33660" w:rsidRPr="00CD44E2">
              <w:rPr>
                <w:rFonts w:ascii="Arial" w:hAnsi="Arial" w:cs="Arial"/>
                <w:sz w:val="20"/>
                <w:szCs w:val="20"/>
              </w:rPr>
              <w:t xml:space="preserve"> </w:t>
            </w:r>
            <w:r w:rsidRPr="00CD44E2">
              <w:rPr>
                <w:rFonts w:ascii="Arial" w:hAnsi="Arial" w:cs="Arial"/>
                <w:sz w:val="20"/>
                <w:szCs w:val="20"/>
              </w:rPr>
              <w:t>đến nhỏ hơn hoặc bằng 75</w:t>
            </w:r>
          </w:p>
        </w:tc>
        <w:tc>
          <w:tcPr>
            <w:tcW w:w="152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P</w:t>
            </w:r>
            <w:r w:rsidR="00C33660" w:rsidRPr="00CD44E2">
              <w:rPr>
                <w:rFonts w:ascii="Arial" w:hAnsi="Arial" w:cs="Arial"/>
                <w:sz w:val="20"/>
                <w:szCs w:val="20"/>
              </w:rPr>
              <w:t xml:space="preserve"> </w:t>
            </w:r>
            <w:r w:rsidRPr="00CD44E2">
              <w:rPr>
                <w:rFonts w:ascii="Arial" w:hAnsi="Arial" w:cs="Arial"/>
                <w:sz w:val="20"/>
                <w:szCs w:val="20"/>
              </w:rPr>
              <w:t>lớn</w:t>
            </w:r>
            <w:r w:rsidR="00C33660" w:rsidRPr="00CD44E2">
              <w:rPr>
                <w:rFonts w:ascii="Arial" w:hAnsi="Arial" w:cs="Arial"/>
                <w:sz w:val="20"/>
                <w:szCs w:val="20"/>
              </w:rPr>
              <w:t xml:space="preserve"> </w:t>
            </w:r>
            <w:r w:rsidRPr="00CD44E2">
              <w:rPr>
                <w:rFonts w:ascii="Arial" w:hAnsi="Arial" w:cs="Arial"/>
                <w:sz w:val="20"/>
                <w:szCs w:val="20"/>
              </w:rPr>
              <w:t>hơn</w:t>
            </w:r>
            <w:r w:rsidR="00C33660" w:rsidRPr="00CD44E2">
              <w:rPr>
                <w:rFonts w:ascii="Arial" w:hAnsi="Arial" w:cs="Arial"/>
                <w:sz w:val="20"/>
                <w:szCs w:val="20"/>
              </w:rPr>
              <w:t xml:space="preserve"> </w:t>
            </w:r>
            <w:r w:rsidRPr="00CD44E2">
              <w:rPr>
                <w:rFonts w:ascii="Arial" w:hAnsi="Arial" w:cs="Arial"/>
                <w:sz w:val="20"/>
                <w:szCs w:val="20"/>
              </w:rPr>
              <w:t>đến nhỏ hơn hoặc</w:t>
            </w:r>
            <w:r w:rsidR="00C33660" w:rsidRPr="00CD44E2">
              <w:rPr>
                <w:rFonts w:ascii="Arial" w:hAnsi="Arial" w:cs="Arial"/>
                <w:sz w:val="20"/>
                <w:szCs w:val="20"/>
              </w:rPr>
              <w:t xml:space="preserve"> </w:t>
            </w:r>
            <w:r w:rsidRPr="00CD44E2">
              <w:rPr>
                <w:rFonts w:ascii="Arial" w:hAnsi="Arial" w:cs="Arial"/>
                <w:sz w:val="20"/>
                <w:szCs w:val="20"/>
              </w:rPr>
              <w:t>bằng</w:t>
            </w:r>
            <w:r w:rsidR="00C33660" w:rsidRPr="00CD44E2">
              <w:rPr>
                <w:rFonts w:ascii="Arial" w:hAnsi="Arial" w:cs="Arial"/>
                <w:sz w:val="20"/>
                <w:szCs w:val="20"/>
              </w:rPr>
              <w:t xml:space="preserve"> </w:t>
            </w:r>
            <w:r w:rsidRPr="00CD44E2">
              <w:rPr>
                <w:rFonts w:ascii="Arial" w:hAnsi="Arial" w:cs="Arial"/>
                <w:sz w:val="20"/>
                <w:szCs w:val="20"/>
              </w:rPr>
              <w:t>100</w:t>
            </w:r>
          </w:p>
        </w:tc>
        <w:tc>
          <w:tcPr>
            <w:tcW w:w="1286" w:type="dxa"/>
            <w:vMerge/>
          </w:tcPr>
          <w:p w:rsidR="00C765FF" w:rsidRPr="00CD44E2" w:rsidRDefault="00C765FF" w:rsidP="00C33660">
            <w:pPr>
              <w:spacing w:after="120"/>
              <w:jc w:val="center"/>
              <w:rPr>
                <w:rFonts w:ascii="Arial" w:hAnsi="Arial" w:cs="Arial"/>
                <w:sz w:val="20"/>
                <w:szCs w:val="20"/>
              </w:rPr>
            </w:pPr>
          </w:p>
        </w:tc>
      </w:tr>
      <w:tr w:rsidR="00C765FF" w:rsidRPr="00CD44E2">
        <w:tblPrEx>
          <w:tblCellMar>
            <w:top w:w="0" w:type="dxa"/>
            <w:left w:w="0" w:type="dxa"/>
            <w:bottom w:w="0" w:type="dxa"/>
            <w:right w:w="0" w:type="dxa"/>
          </w:tblCellMar>
        </w:tblPrEx>
        <w:tc>
          <w:tcPr>
            <w:tcW w:w="315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w:t>
            </w:r>
          </w:p>
        </w:tc>
        <w:tc>
          <w:tcPr>
            <w:tcW w:w="1863"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2</w:t>
            </w:r>
          </w:p>
        </w:tc>
        <w:tc>
          <w:tcPr>
            <w:tcW w:w="152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3</w:t>
            </w:r>
          </w:p>
        </w:tc>
        <w:tc>
          <w:tcPr>
            <w:tcW w:w="152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4</w:t>
            </w:r>
          </w:p>
        </w:tc>
        <w:tc>
          <w:tcPr>
            <w:tcW w:w="1286"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5</w:t>
            </w:r>
          </w:p>
        </w:tc>
      </w:tr>
      <w:tr w:rsidR="00C765FF" w:rsidRPr="00CD44E2">
        <w:tblPrEx>
          <w:tblCellMar>
            <w:top w:w="0" w:type="dxa"/>
            <w:left w:w="0" w:type="dxa"/>
            <w:bottom w:w="0" w:type="dxa"/>
            <w:right w:w="0" w:type="dxa"/>
          </w:tblCellMar>
        </w:tblPrEx>
        <w:tc>
          <w:tcPr>
            <w:tcW w:w="315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500 trở xuống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Từ 500 đến 1000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Từ 1000 đến 1200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Từ 1200 đến 1400</w:t>
            </w:r>
          </w:p>
        </w:tc>
        <w:tc>
          <w:tcPr>
            <w:tcW w:w="1863"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1,05</w:t>
            </w:r>
          </w:p>
        </w:tc>
        <w:tc>
          <w:tcPr>
            <w:tcW w:w="152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1,00</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1,10</w:t>
            </w:r>
          </w:p>
        </w:tc>
        <w:tc>
          <w:tcPr>
            <w:tcW w:w="152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1,00</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1,15</w:t>
            </w:r>
          </w:p>
        </w:tc>
        <w:tc>
          <w:tcPr>
            <w:tcW w:w="1286"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1,00</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lastRenderedPageBreak/>
              <w:t>1,00</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1,05</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1,10</w:t>
            </w:r>
          </w:p>
        </w:tc>
      </w:tr>
    </w:tbl>
    <w:p w:rsidR="00C765FF" w:rsidRPr="00CD44E2" w:rsidRDefault="00C765FF" w:rsidP="00C765FF">
      <w:pPr>
        <w:spacing w:after="120"/>
        <w:rPr>
          <w:rFonts w:ascii="Arial" w:hAnsi="Arial" w:cs="Arial"/>
          <w:sz w:val="20"/>
          <w:szCs w:val="20"/>
        </w:rPr>
      </w:pPr>
    </w:p>
    <w:p w:rsidR="00C765FF" w:rsidRPr="00CD44E2" w:rsidRDefault="00C765FF" w:rsidP="00C33660">
      <w:pPr>
        <w:spacing w:after="120"/>
        <w:jc w:val="center"/>
        <w:rPr>
          <w:rFonts w:ascii="Arial" w:hAnsi="Arial" w:cs="Arial"/>
          <w:b/>
          <w:sz w:val="20"/>
          <w:szCs w:val="20"/>
        </w:rPr>
      </w:pPr>
      <w:r w:rsidRPr="00CD44E2">
        <w:rPr>
          <w:rFonts w:ascii="Arial" w:hAnsi="Arial" w:cs="Arial"/>
          <w:b/>
          <w:sz w:val="20"/>
          <w:szCs w:val="20"/>
        </w:rPr>
        <w:t>Bảng 12 - Đặc tính lí học của ống thép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4"/>
        <w:gridCol w:w="4674"/>
      </w:tblGrid>
      <w:tr w:rsidR="00C765FF" w:rsidRPr="00CD44E2">
        <w:tblPrEx>
          <w:tblCellMar>
            <w:top w:w="0" w:type="dxa"/>
            <w:left w:w="0" w:type="dxa"/>
            <w:bottom w:w="0" w:type="dxa"/>
            <w:right w:w="0" w:type="dxa"/>
          </w:tblCellMar>
        </w:tblPrEx>
        <w:tc>
          <w:tcPr>
            <w:tcW w:w="467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Đặc tính lí học của ống thép và kí hiệu</w:t>
            </w:r>
          </w:p>
        </w:tc>
        <w:tc>
          <w:tcPr>
            <w:tcW w:w="467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Giá trị và kích thước</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Khối lượng riêng (y)</w:t>
            </w:r>
          </w:p>
        </w:tc>
        <w:tc>
          <w:tcPr>
            <w:tcW w:w="467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7850kg/m</w:t>
            </w:r>
            <w:r w:rsidRPr="00CD44E2">
              <w:rPr>
                <w:rFonts w:ascii="Arial" w:hAnsi="Arial" w:cs="Arial"/>
                <w:sz w:val="20"/>
                <w:szCs w:val="20"/>
                <w:vertAlign w:val="superscript"/>
              </w:rPr>
              <w:t>3</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 Mô đun đàn hối (E)</w:t>
            </w:r>
          </w:p>
        </w:tc>
        <w:tc>
          <w:tcPr>
            <w:tcW w:w="467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2,1. 106 daN/cm</w:t>
            </w:r>
            <w:r w:rsidRPr="00CD44E2">
              <w:rPr>
                <w:rFonts w:ascii="Arial" w:hAnsi="Arial" w:cs="Arial"/>
                <w:sz w:val="20"/>
                <w:szCs w:val="20"/>
                <w:vertAlign w:val="superscript"/>
              </w:rPr>
              <w:t>2</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Hệ số dãn nở dài (</w:t>
            </w:r>
            <w:r w:rsidR="00C33660" w:rsidRPr="00CD44E2">
              <w:rPr>
                <w:rFonts w:ascii="Arial" w:hAnsi="Arial" w:cs="Arial"/>
                <w:sz w:val="20"/>
                <w:szCs w:val="20"/>
              </w:rPr>
              <w:t>α</w:t>
            </w:r>
            <w:r w:rsidRPr="00CD44E2">
              <w:rPr>
                <w:rFonts w:ascii="Arial" w:hAnsi="Arial" w:cs="Arial"/>
                <w:sz w:val="20"/>
                <w:szCs w:val="20"/>
              </w:rPr>
              <w:t>)</w:t>
            </w:r>
          </w:p>
        </w:tc>
        <w:tc>
          <w:tcPr>
            <w:tcW w:w="4674" w:type="dxa"/>
          </w:tcPr>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12.10-6L/độ</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 Hệ số Poat xông (dãn nở ngang)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Trong giai đoạn đàn hồi (P)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Trong giai đoạn dẻo (Pd)</w:t>
            </w:r>
          </w:p>
        </w:tc>
        <w:tc>
          <w:tcPr>
            <w:tcW w:w="4674" w:type="dxa"/>
          </w:tcPr>
          <w:p w:rsidR="00C765FF" w:rsidRPr="00CD44E2" w:rsidRDefault="00C765FF" w:rsidP="00C33660">
            <w:pPr>
              <w:spacing w:after="120"/>
              <w:jc w:val="center"/>
              <w:rPr>
                <w:rFonts w:ascii="Arial" w:hAnsi="Arial" w:cs="Arial"/>
                <w:sz w:val="20"/>
                <w:szCs w:val="20"/>
              </w:rPr>
            </w:pP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0,3</w:t>
            </w:r>
          </w:p>
          <w:p w:rsidR="00C765FF" w:rsidRPr="00CD44E2" w:rsidRDefault="00C765FF" w:rsidP="00C33660">
            <w:pPr>
              <w:spacing w:after="120"/>
              <w:jc w:val="center"/>
              <w:rPr>
                <w:rFonts w:ascii="Arial" w:hAnsi="Arial" w:cs="Arial"/>
                <w:sz w:val="20"/>
                <w:szCs w:val="20"/>
              </w:rPr>
            </w:pPr>
            <w:r w:rsidRPr="00CD44E2">
              <w:rPr>
                <w:rFonts w:ascii="Arial" w:hAnsi="Arial" w:cs="Arial"/>
                <w:sz w:val="20"/>
                <w:szCs w:val="20"/>
              </w:rPr>
              <w:t>0,5</w:t>
            </w:r>
          </w:p>
        </w:tc>
      </w:tr>
    </w:tbl>
    <w:p w:rsidR="00C765FF" w:rsidRPr="00CD44E2" w:rsidRDefault="00C765FF" w:rsidP="00C765FF">
      <w:pPr>
        <w:spacing w:after="120"/>
        <w:rPr>
          <w:rFonts w:ascii="Arial" w:hAnsi="Arial" w:cs="Arial"/>
          <w:sz w:val="20"/>
          <w:szCs w:val="20"/>
        </w:rPr>
      </w:pPr>
    </w:p>
    <w:p w:rsidR="00C765FF" w:rsidRPr="00CD44E2" w:rsidRDefault="00C765FF" w:rsidP="00C33660">
      <w:pPr>
        <w:spacing w:after="120"/>
        <w:jc w:val="center"/>
        <w:rPr>
          <w:rFonts w:ascii="Arial" w:hAnsi="Arial" w:cs="Arial"/>
          <w:b/>
          <w:sz w:val="20"/>
          <w:szCs w:val="20"/>
        </w:rPr>
      </w:pPr>
      <w:r w:rsidRPr="00CD44E2">
        <w:rPr>
          <w:rFonts w:ascii="Arial" w:hAnsi="Arial" w:cs="Arial"/>
          <w:b/>
          <w:sz w:val="20"/>
          <w:szCs w:val="20"/>
        </w:rPr>
        <w:t>Bảng 13 - Hệ số quá tải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8"/>
        <w:gridCol w:w="4911"/>
        <w:gridCol w:w="304"/>
        <w:gridCol w:w="882"/>
        <w:gridCol w:w="1185"/>
        <w:gridCol w:w="947"/>
      </w:tblGrid>
      <w:tr w:rsidR="00C765FF" w:rsidRPr="00CD44E2">
        <w:tblPrEx>
          <w:tblCellMar>
            <w:top w:w="0" w:type="dxa"/>
            <w:left w:w="0" w:type="dxa"/>
            <w:bottom w:w="0" w:type="dxa"/>
            <w:right w:w="0" w:type="dxa"/>
          </w:tblCellMar>
        </w:tblPrEx>
        <w:tc>
          <w:tcPr>
            <w:tcW w:w="1118" w:type="dxa"/>
            <w:vMerge w:val="restart"/>
          </w:tcPr>
          <w:p w:rsidR="00C765FF" w:rsidRPr="00CD44E2" w:rsidRDefault="00C765FF" w:rsidP="00C33660">
            <w:pPr>
              <w:spacing w:after="120"/>
              <w:rPr>
                <w:rFonts w:ascii="Arial" w:hAnsi="Arial" w:cs="Arial"/>
                <w:sz w:val="20"/>
                <w:szCs w:val="20"/>
              </w:rPr>
            </w:pPr>
            <w:r w:rsidRPr="00CD44E2">
              <w:rPr>
                <w:rFonts w:ascii="Arial" w:hAnsi="Arial" w:cs="Arial"/>
                <w:sz w:val="20"/>
                <w:szCs w:val="20"/>
              </w:rPr>
              <w:t>Đặc điểm</w:t>
            </w:r>
          </w:p>
        </w:tc>
        <w:tc>
          <w:tcPr>
            <w:tcW w:w="4911"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Tải trọng và lực tác dụng</w:t>
            </w:r>
          </w:p>
        </w:tc>
        <w:tc>
          <w:tcPr>
            <w:tcW w:w="2371" w:type="dxa"/>
            <w:gridSpan w:val="3"/>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Phương pháp đặt</w:t>
            </w:r>
          </w:p>
        </w:tc>
        <w:tc>
          <w:tcPr>
            <w:tcW w:w="947"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Hệ</w:t>
            </w:r>
            <w:r w:rsidR="00C218DF" w:rsidRPr="00CD44E2">
              <w:rPr>
                <w:rFonts w:ascii="Arial" w:hAnsi="Arial" w:cs="Arial"/>
                <w:sz w:val="20"/>
                <w:szCs w:val="20"/>
              </w:rPr>
              <w:t xml:space="preserve"> </w:t>
            </w:r>
            <w:r w:rsidRPr="00CD44E2">
              <w:rPr>
                <w:rFonts w:ascii="Arial" w:hAnsi="Arial" w:cs="Arial"/>
                <w:sz w:val="20"/>
                <w:szCs w:val="20"/>
              </w:rPr>
              <w:t>số quá tải</w:t>
            </w:r>
          </w:p>
        </w:tc>
      </w:tr>
      <w:tr w:rsidR="00C765FF" w:rsidRPr="00CD44E2">
        <w:tblPrEx>
          <w:tblCellMar>
            <w:top w:w="0" w:type="dxa"/>
            <w:left w:w="0" w:type="dxa"/>
            <w:bottom w:w="0" w:type="dxa"/>
            <w:right w:w="0" w:type="dxa"/>
          </w:tblCellMar>
        </w:tblPrEx>
        <w:tc>
          <w:tcPr>
            <w:tcW w:w="1118" w:type="dxa"/>
            <w:vMerge/>
          </w:tcPr>
          <w:p w:rsidR="00C765FF" w:rsidRPr="00CD44E2" w:rsidRDefault="00C765FF" w:rsidP="00C765FF">
            <w:pPr>
              <w:spacing w:after="120"/>
              <w:rPr>
                <w:rFonts w:ascii="Arial" w:hAnsi="Arial" w:cs="Arial"/>
                <w:sz w:val="20"/>
                <w:szCs w:val="20"/>
              </w:rPr>
            </w:pPr>
          </w:p>
        </w:tc>
        <w:tc>
          <w:tcPr>
            <w:tcW w:w="4911" w:type="dxa"/>
            <w:vMerge/>
          </w:tcPr>
          <w:p w:rsidR="00C765FF" w:rsidRPr="00CD44E2" w:rsidRDefault="00C765FF" w:rsidP="00C765FF">
            <w:pPr>
              <w:spacing w:after="120"/>
              <w:rPr>
                <w:rFonts w:ascii="Arial" w:hAnsi="Arial" w:cs="Arial"/>
                <w:sz w:val="20"/>
                <w:szCs w:val="20"/>
              </w:rPr>
            </w:pPr>
          </w:p>
        </w:tc>
        <w:tc>
          <w:tcPr>
            <w:tcW w:w="1186"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Ngầm trên mặt</w:t>
            </w:r>
          </w:p>
        </w:tc>
        <w:tc>
          <w:tcPr>
            <w:tcW w:w="118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Nổi</w:t>
            </w:r>
          </w:p>
        </w:tc>
        <w:tc>
          <w:tcPr>
            <w:tcW w:w="947" w:type="dxa"/>
            <w:vMerge/>
          </w:tcPr>
          <w:p w:rsidR="00C765FF" w:rsidRPr="00CD44E2" w:rsidRDefault="00C765FF" w:rsidP="00C765FF">
            <w:pPr>
              <w:spacing w:after="120"/>
              <w:rPr>
                <w:rFonts w:ascii="Arial" w:hAnsi="Arial" w:cs="Arial"/>
                <w:sz w:val="20"/>
                <w:szCs w:val="20"/>
              </w:rPr>
            </w:pPr>
          </w:p>
        </w:tc>
      </w:tr>
      <w:tr w:rsidR="00C765FF" w:rsidRPr="00CD44E2">
        <w:tblPrEx>
          <w:tblCellMar>
            <w:top w:w="0" w:type="dxa"/>
            <w:left w:w="0" w:type="dxa"/>
            <w:bottom w:w="0" w:type="dxa"/>
            <w:right w:w="0" w:type="dxa"/>
          </w:tblCellMar>
        </w:tblPrEx>
        <w:tc>
          <w:tcPr>
            <w:tcW w:w="1118"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Cố định</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Tạm thời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Dài hạn</w:t>
            </w:r>
          </w:p>
        </w:tc>
        <w:tc>
          <w:tcPr>
            <w:tcW w:w="4911"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Trọng lượng riêng của đường ống và thiết bị</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Tác dụng của các ứng suất ban đầu (uốn đàn hồi...)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áp lực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áp lực thủy tĩnh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áp lực bên trong của đường ống dẫn khí đốt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áp lực bên trong của đường ống dẫn dầu mỏ có</w:t>
            </w:r>
            <w:r w:rsidR="00C218DF" w:rsidRPr="00CD44E2">
              <w:rPr>
                <w:rFonts w:ascii="Arial" w:hAnsi="Arial" w:cs="Arial"/>
                <w:sz w:val="20"/>
                <w:szCs w:val="20"/>
              </w:rPr>
              <w:t xml:space="preserve"> </w:t>
            </w:r>
            <w:r w:rsidRPr="00CD44E2">
              <w:rPr>
                <w:rFonts w:ascii="Arial" w:hAnsi="Arial" w:cs="Arial"/>
                <w:sz w:val="20"/>
                <w:szCs w:val="20"/>
              </w:rPr>
              <w:t>đường kính 700 đến 1400mm có các trạm bơm trung gian không có kho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áp lực bên trong của đường ống dẫn dầu mỏ</w:t>
            </w:r>
            <w:r w:rsidR="006E1CFC" w:rsidRPr="00CD44E2">
              <w:rPr>
                <w:rFonts w:ascii="Arial" w:hAnsi="Arial" w:cs="Arial"/>
                <w:sz w:val="20"/>
                <w:szCs w:val="20"/>
              </w:rPr>
              <w:t xml:space="preserve"> </w:t>
            </w:r>
            <w:r w:rsidRPr="00CD44E2">
              <w:rPr>
                <w:rFonts w:ascii="Arial" w:hAnsi="Arial" w:cs="Arial"/>
                <w:sz w:val="20"/>
                <w:szCs w:val="20"/>
              </w:rPr>
              <w:t>đường kính 700 đến 1400mm không có trạm bơm trung gian hoặc có trạm bơm trung gian làm việc có bể chứa hoặc đường ống dẫn dầu mỏ và sản phẩm dầu mỏ đường kính nhỏ hơn 700mm</w:t>
            </w:r>
          </w:p>
        </w:tc>
        <w:tc>
          <w:tcPr>
            <w:tcW w:w="30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6E1CFC" w:rsidRPr="00CD44E2" w:rsidRDefault="006E1CFC"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6E1CFC" w:rsidRPr="00CD44E2" w:rsidRDefault="006E1CFC"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6E1CFC" w:rsidRPr="00CD44E2" w:rsidRDefault="006E1CFC"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882" w:type="dxa"/>
            <w:vMerge w:val="restart"/>
          </w:tcPr>
          <w:p w:rsidR="00C765FF" w:rsidRPr="00CD44E2" w:rsidRDefault="00C765FF" w:rsidP="00C765FF">
            <w:pPr>
              <w:spacing w:after="120"/>
              <w:rPr>
                <w:rFonts w:ascii="Arial" w:hAnsi="Arial" w:cs="Arial"/>
                <w:sz w:val="20"/>
                <w:szCs w:val="20"/>
              </w:rPr>
            </w:pPr>
          </w:p>
        </w:tc>
        <w:tc>
          <w:tcPr>
            <w:tcW w:w="1185"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947"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1(0,95)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r>
      <w:tr w:rsidR="00C765FF" w:rsidRPr="00CD44E2">
        <w:tblPrEx>
          <w:tblCellMar>
            <w:top w:w="0" w:type="dxa"/>
            <w:left w:w="0" w:type="dxa"/>
            <w:bottom w:w="0" w:type="dxa"/>
            <w:right w:w="0" w:type="dxa"/>
          </w:tblCellMar>
        </w:tblPrEx>
        <w:tc>
          <w:tcPr>
            <w:tcW w:w="1118" w:type="dxa"/>
            <w:vMerge/>
          </w:tcPr>
          <w:p w:rsidR="00C765FF" w:rsidRPr="00CD44E2" w:rsidRDefault="00C765FF" w:rsidP="00C765FF">
            <w:pPr>
              <w:spacing w:after="120"/>
              <w:rPr>
                <w:rFonts w:ascii="Arial" w:hAnsi="Arial" w:cs="Arial"/>
                <w:sz w:val="20"/>
                <w:szCs w:val="20"/>
              </w:rPr>
            </w:pPr>
          </w:p>
        </w:tc>
        <w:tc>
          <w:tcPr>
            <w:tcW w:w="4911" w:type="dxa"/>
            <w:vMerge/>
          </w:tcPr>
          <w:p w:rsidR="00C765FF" w:rsidRPr="00CD44E2" w:rsidRDefault="00C765FF" w:rsidP="00C765FF">
            <w:pPr>
              <w:spacing w:after="120"/>
              <w:rPr>
                <w:rFonts w:ascii="Arial" w:hAnsi="Arial" w:cs="Arial"/>
                <w:sz w:val="20"/>
                <w:szCs w:val="20"/>
              </w:rPr>
            </w:pPr>
          </w:p>
        </w:tc>
        <w:tc>
          <w:tcPr>
            <w:tcW w:w="304" w:type="dxa"/>
          </w:tcPr>
          <w:p w:rsidR="00C765FF" w:rsidRPr="00CD44E2" w:rsidRDefault="00C765FF" w:rsidP="00C765FF">
            <w:pPr>
              <w:spacing w:after="120"/>
              <w:rPr>
                <w:rFonts w:ascii="Arial" w:hAnsi="Arial" w:cs="Arial"/>
                <w:sz w:val="20"/>
                <w:szCs w:val="20"/>
              </w:rPr>
            </w:pPr>
          </w:p>
        </w:tc>
        <w:tc>
          <w:tcPr>
            <w:tcW w:w="882" w:type="dxa"/>
            <w:vMerge/>
          </w:tcPr>
          <w:p w:rsidR="00C765FF" w:rsidRPr="00CD44E2" w:rsidRDefault="00C765FF" w:rsidP="00C765FF">
            <w:pPr>
              <w:spacing w:after="120"/>
              <w:rPr>
                <w:rFonts w:ascii="Arial" w:hAnsi="Arial" w:cs="Arial"/>
                <w:sz w:val="20"/>
                <w:szCs w:val="20"/>
              </w:rPr>
            </w:pPr>
          </w:p>
        </w:tc>
        <w:tc>
          <w:tcPr>
            <w:tcW w:w="1185" w:type="dxa"/>
            <w:vMerge/>
          </w:tcPr>
          <w:p w:rsidR="00C765FF" w:rsidRPr="00CD44E2" w:rsidRDefault="00C765FF" w:rsidP="00C765FF">
            <w:pPr>
              <w:spacing w:after="120"/>
              <w:rPr>
                <w:rFonts w:ascii="Arial" w:hAnsi="Arial" w:cs="Arial"/>
                <w:sz w:val="20"/>
                <w:szCs w:val="20"/>
              </w:rPr>
            </w:pPr>
          </w:p>
        </w:tc>
        <w:tc>
          <w:tcPr>
            <w:tcW w:w="947" w:type="dxa"/>
            <w:vMerge/>
          </w:tcPr>
          <w:p w:rsidR="00C765FF" w:rsidRPr="00CD44E2" w:rsidRDefault="00C765FF" w:rsidP="00C765FF">
            <w:pPr>
              <w:spacing w:after="120"/>
              <w:rPr>
                <w:rFonts w:ascii="Arial" w:hAnsi="Arial" w:cs="Arial"/>
                <w:sz w:val="20"/>
                <w:szCs w:val="20"/>
              </w:rPr>
            </w:pPr>
          </w:p>
        </w:tc>
      </w:tr>
      <w:tr w:rsidR="00C765FF" w:rsidRPr="00CD44E2">
        <w:tblPrEx>
          <w:tblCellMar>
            <w:top w:w="0" w:type="dxa"/>
            <w:left w:w="0" w:type="dxa"/>
            <w:bottom w:w="0" w:type="dxa"/>
            <w:right w:w="0" w:type="dxa"/>
          </w:tblCellMar>
        </w:tblPrEx>
        <w:tc>
          <w:tcPr>
            <w:tcW w:w="1118" w:type="dxa"/>
          </w:tcPr>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Tạm thời</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Ngắn hạn</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Đặc biệt</w:t>
            </w:r>
          </w:p>
        </w:tc>
        <w:tc>
          <w:tcPr>
            <w:tcW w:w="491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Khối lượng sản phẩm được bơm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Tác dụng nhiệt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Tác dụng các biến dạng không đều của đất mà</w:t>
            </w:r>
            <w:r w:rsidR="006E1CFC" w:rsidRPr="00CD44E2">
              <w:rPr>
                <w:rFonts w:ascii="Arial" w:hAnsi="Arial" w:cs="Arial"/>
                <w:sz w:val="20"/>
                <w:szCs w:val="20"/>
              </w:rPr>
              <w:t xml:space="preserve"> </w:t>
            </w:r>
            <w:r w:rsidRPr="00CD44E2">
              <w:rPr>
                <w:rFonts w:ascii="Arial" w:hAnsi="Arial" w:cs="Arial"/>
                <w:sz w:val="20"/>
                <w:szCs w:val="20"/>
              </w:rPr>
              <w:t>không thay đổi cấu trúc của nó (sự lún, sự nở) thời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Tải trọng gió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Tải trọng và lực xuất hiện khi sửa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tải trọng và lực tác dụng xuất hiện khi thử</w:t>
            </w:r>
            <w:r w:rsidR="006E1CFC" w:rsidRPr="00CD44E2">
              <w:rPr>
                <w:rFonts w:ascii="Arial" w:hAnsi="Arial" w:cs="Arial"/>
                <w:sz w:val="20"/>
                <w:szCs w:val="20"/>
              </w:rPr>
              <w:t xml:space="preserve"> </w:t>
            </w:r>
            <w:r w:rsidRPr="00CD44E2">
              <w:rPr>
                <w:rFonts w:ascii="Arial" w:hAnsi="Arial" w:cs="Arial"/>
                <w:sz w:val="20"/>
                <w:szCs w:val="20"/>
              </w:rPr>
              <w:t>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Tác dụng của lũ và đất trượt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Tác dụng do biến dạng vỏ trái đất ở các miền có khai thác mỏ và vùng hang cactơ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Tác động do biến dạng đất cùng với thay đổi cấu trúc của nó (đất lún do nước)</w:t>
            </w:r>
          </w:p>
        </w:tc>
        <w:tc>
          <w:tcPr>
            <w:tcW w:w="1186"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6E1CFC">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6E1CFC" w:rsidRPr="00CD44E2" w:rsidRDefault="006E1CFC" w:rsidP="00C765FF">
            <w:pPr>
              <w:spacing w:after="120"/>
              <w:rPr>
                <w:rFonts w:ascii="Arial" w:hAnsi="Arial" w:cs="Arial"/>
                <w:sz w:val="20"/>
                <w:szCs w:val="20"/>
              </w:rPr>
            </w:pPr>
          </w:p>
          <w:p w:rsidR="006E1CFC" w:rsidRPr="00CD44E2" w:rsidRDefault="006E1CFC"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1185" w:type="dxa"/>
          </w:tcPr>
          <w:p w:rsidR="00C765FF" w:rsidRPr="00CD44E2" w:rsidRDefault="00C765FF" w:rsidP="00C765FF">
            <w:pPr>
              <w:spacing w:after="120"/>
              <w:rPr>
                <w:rFonts w:ascii="Arial" w:hAnsi="Arial" w:cs="Arial"/>
                <w:sz w:val="20"/>
                <w:szCs w:val="20"/>
              </w:rPr>
            </w:pPr>
          </w:p>
        </w:tc>
        <w:tc>
          <w:tcPr>
            <w:tcW w:w="94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r>
    </w:tbl>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Dấu (+) là có tải trọng lực tác dụng</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Dấu (-) là không tính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Các giá trị của hệ số quá tải nàm trong ngoặc cần lấy khi tính sự ổn định dọc và ồn</w:t>
      </w:r>
      <w:r w:rsidR="006E1CFC" w:rsidRPr="00CD44E2">
        <w:rPr>
          <w:rFonts w:ascii="Arial" w:hAnsi="Arial" w:cs="Arial"/>
          <w:i/>
          <w:sz w:val="20"/>
          <w:szCs w:val="20"/>
        </w:rPr>
        <w:t xml:space="preserve"> </w:t>
      </w:r>
      <w:r w:rsidRPr="00CD44E2">
        <w:rPr>
          <w:rFonts w:ascii="Arial" w:hAnsi="Arial" w:cs="Arial"/>
          <w:i/>
          <w:sz w:val="20"/>
          <w:szCs w:val="20"/>
        </w:rPr>
        <w:t>định vị trí đường ống trong các trường hợp khi việc giảm tải trọng có ảnh hưởng xấu</w:t>
      </w:r>
      <w:r w:rsidR="006E1CFC" w:rsidRPr="00CD44E2">
        <w:rPr>
          <w:rFonts w:ascii="Arial" w:hAnsi="Arial" w:cs="Arial"/>
          <w:i/>
          <w:sz w:val="20"/>
          <w:szCs w:val="20"/>
        </w:rPr>
        <w:t xml:space="preserve"> </w:t>
      </w:r>
      <w:r w:rsidRPr="00CD44E2">
        <w:rPr>
          <w:rFonts w:ascii="Arial" w:hAnsi="Arial" w:cs="Arial"/>
          <w:i/>
          <w:sz w:val="20"/>
          <w:szCs w:val="20"/>
        </w:rPr>
        <w:t>đến các điều kiện làm việc của kết cấu.</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3) Khi lấy khối lượng riêng của nước cần tính tới độ mặn và các thành phần lơ lửng khác trong nước.</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4) Nếu theo các điều kiện thử và sử dụng đường ống ta thây trong đường ống dân khí đốt</w:t>
      </w:r>
      <w:r w:rsidR="006E1CFC" w:rsidRPr="00CD44E2">
        <w:rPr>
          <w:rFonts w:ascii="Arial" w:hAnsi="Arial" w:cs="Arial"/>
          <w:i/>
          <w:sz w:val="20"/>
          <w:szCs w:val="20"/>
        </w:rPr>
        <w:t xml:space="preserve"> </w:t>
      </w:r>
      <w:r w:rsidRPr="00CD44E2">
        <w:rPr>
          <w:rFonts w:ascii="Arial" w:hAnsi="Arial" w:cs="Arial"/>
          <w:i/>
          <w:sz w:val="20"/>
          <w:szCs w:val="20"/>
        </w:rPr>
        <w:t>có thể có nước hoặc khí, xăng ngưng tụ còn trong các đường ống dẫn dầu mó và sản phẩm gây ra có lọt không khí cần tính đến sự thay đổi của tải trọng do khối lượng sản phẩm gây ra.</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5) Đối với đường ống dẫn dầu mỏ và sản phảm dầu mó có đường kính từ 700 đến 1400</w:t>
      </w:r>
      <w:r w:rsidR="006E1CFC" w:rsidRPr="00CD44E2">
        <w:rPr>
          <w:rFonts w:ascii="Arial" w:hAnsi="Arial" w:cs="Arial"/>
          <w:i/>
          <w:sz w:val="20"/>
          <w:szCs w:val="20"/>
        </w:rPr>
        <w:t xml:space="preserve"> </w:t>
      </w:r>
      <w:r w:rsidRPr="00CD44E2">
        <w:rPr>
          <w:rFonts w:ascii="Arial" w:hAnsi="Arial" w:cs="Arial"/>
          <w:i/>
          <w:sz w:val="20"/>
          <w:szCs w:val="20"/>
        </w:rPr>
        <w:t>gồm cả ở trạm bơm trung gian không có bể chứa thì cần đặt các thiết bị bảo vệ đường</w:t>
      </w:r>
      <w:r w:rsidR="006E1CFC" w:rsidRPr="00CD44E2">
        <w:rPr>
          <w:rFonts w:ascii="Arial" w:hAnsi="Arial" w:cs="Arial"/>
          <w:i/>
          <w:sz w:val="20"/>
          <w:szCs w:val="20"/>
        </w:rPr>
        <w:t xml:space="preserve"> </w:t>
      </w:r>
      <w:r w:rsidRPr="00CD44E2">
        <w:rPr>
          <w:rFonts w:ascii="Arial" w:hAnsi="Arial" w:cs="Arial"/>
          <w:i/>
          <w:sz w:val="20"/>
          <w:szCs w:val="20"/>
        </w:rPr>
        <w:t>ống dẫn dầu mỏ và sản phẩm dầu mỏ khỏi các quá trình chuyển tiếp nh ngừng bơm,</w:t>
      </w:r>
      <w:r w:rsidR="006E1CFC" w:rsidRPr="00CD44E2">
        <w:rPr>
          <w:rFonts w:ascii="Arial" w:hAnsi="Arial" w:cs="Arial"/>
          <w:i/>
          <w:sz w:val="20"/>
          <w:szCs w:val="20"/>
        </w:rPr>
        <w:t xml:space="preserve"> </w:t>
      </w:r>
      <w:r w:rsidRPr="00CD44E2">
        <w:rPr>
          <w:rFonts w:ascii="Arial" w:hAnsi="Arial" w:cs="Arial"/>
          <w:i/>
          <w:sz w:val="20"/>
          <w:szCs w:val="20"/>
        </w:rPr>
        <w:t>thay đổi chế độ bơm, đóng van chắn và các nguyên nhân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8.2.3. Khối lượng tiêu chuẩn của khí đốt (KG/m) trong 1m chiều dài đường ống qk</w:t>
      </w:r>
      <w:r w:rsidR="006E1CFC" w:rsidRPr="00CD44E2">
        <w:rPr>
          <w:rFonts w:ascii="Arial" w:hAnsi="Arial" w:cs="Arial"/>
          <w:sz w:val="20"/>
          <w:szCs w:val="20"/>
        </w:rPr>
        <w:t xml:space="preserve"> </w:t>
      </w:r>
      <w:r w:rsidRPr="00CD44E2">
        <w:rPr>
          <w:rFonts w:ascii="Arial" w:hAnsi="Arial" w:cs="Arial"/>
          <w:sz w:val="20"/>
          <w:szCs w:val="20"/>
        </w:rPr>
        <w:t>được tính theo công thức:</w:t>
      </w:r>
    </w:p>
    <w:p w:rsidR="006E1CFC" w:rsidRPr="00CD44E2" w:rsidRDefault="008B069F" w:rsidP="006E1CFC">
      <w:pPr>
        <w:spacing w:after="120"/>
        <w:jc w:val="center"/>
        <w:rPr>
          <w:rFonts w:ascii="Arial" w:hAnsi="Arial" w:cs="Arial"/>
          <w:sz w:val="20"/>
          <w:szCs w:val="20"/>
        </w:rPr>
      </w:pPr>
      <w:r w:rsidRPr="00CD44E2">
        <w:rPr>
          <w:rFonts w:ascii="Arial" w:hAnsi="Arial" w:cs="Arial"/>
          <w:position w:val="-24"/>
          <w:sz w:val="20"/>
          <w:szCs w:val="20"/>
        </w:rPr>
        <w:object w:dxaOrig="2940" w:dyaOrig="660">
          <v:shape id="_x0000_i1034" type="#_x0000_t75" style="width:147pt;height:33pt" o:ole="">
            <v:imagedata r:id="rId23" o:title=""/>
          </v:shape>
          <o:OLEObject Type="Embed" ProgID="Equation.3" ShapeID="_x0000_i1034" DrawAspect="Content" ObjectID="_1784358675" r:id="rId24"/>
        </w:object>
      </w:r>
      <w:r w:rsidRPr="00CD44E2">
        <w:rPr>
          <w:rFonts w:ascii="Arial" w:hAnsi="Arial" w:cs="Arial"/>
          <w:sz w:val="20"/>
          <w:szCs w:val="20"/>
        </w:rPr>
        <w:tab/>
      </w:r>
      <w:r w:rsidRPr="00CD44E2">
        <w:rPr>
          <w:rFonts w:ascii="Arial" w:hAnsi="Arial" w:cs="Arial"/>
          <w:sz w:val="20"/>
          <w:szCs w:val="20"/>
        </w:rPr>
        <w:tab/>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yk: Khối lượng riêng của khí đốt (kg/m</w:t>
      </w:r>
      <w:r w:rsidRPr="00CD44E2">
        <w:rPr>
          <w:rFonts w:ascii="Arial" w:hAnsi="Arial" w:cs="Arial"/>
          <w:sz w:val="20"/>
          <w:szCs w:val="20"/>
          <w:vertAlign w:val="superscript"/>
        </w:rPr>
        <w:t>3</w:t>
      </w:r>
      <w:r w:rsidRPr="00CD44E2">
        <w:rPr>
          <w:rFonts w:ascii="Arial" w:hAnsi="Arial" w:cs="Arial"/>
          <w:sz w:val="20"/>
          <w:szCs w:val="20"/>
        </w:rPr>
        <w:t>) ở nhiệt độ 0</w:t>
      </w:r>
      <w:r w:rsidRPr="00CD44E2">
        <w:rPr>
          <w:rFonts w:ascii="Arial" w:hAnsi="Arial" w:cs="Arial"/>
          <w:sz w:val="20"/>
          <w:szCs w:val="20"/>
          <w:vertAlign w:val="superscript"/>
        </w:rPr>
        <w:t>0</w:t>
      </w:r>
      <w:r w:rsidRPr="00CD44E2">
        <w:rPr>
          <w:rFonts w:ascii="Arial" w:hAnsi="Arial" w:cs="Arial"/>
          <w:sz w:val="20"/>
          <w:szCs w:val="20"/>
        </w:rPr>
        <w:t xml:space="preserve"> c Và 760mm cột thủy ngân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 Hệ số quá tải lấy theo bảng 13</w:t>
      </w:r>
    </w:p>
    <w:p w:rsidR="00C11302" w:rsidRPr="00CD44E2" w:rsidRDefault="00C765FF" w:rsidP="00C765FF">
      <w:pPr>
        <w:spacing w:after="120"/>
        <w:rPr>
          <w:rFonts w:ascii="Arial" w:hAnsi="Arial" w:cs="Arial"/>
          <w:sz w:val="20"/>
          <w:szCs w:val="20"/>
        </w:rPr>
      </w:pPr>
      <w:r w:rsidRPr="00CD44E2">
        <w:rPr>
          <w:rFonts w:ascii="Arial" w:hAnsi="Arial" w:cs="Arial"/>
          <w:sz w:val="20"/>
          <w:szCs w:val="20"/>
        </w:rPr>
        <w:t>p: áp suất tiêu chuẩn bơm khí đốt (N/m</w:t>
      </w:r>
      <w:r w:rsidRPr="00CD44E2">
        <w:rPr>
          <w:rFonts w:ascii="Arial" w:hAnsi="Arial" w:cs="Arial"/>
          <w:sz w:val="20"/>
          <w:szCs w:val="20"/>
          <w:vertAlign w:val="superscript"/>
        </w:rPr>
        <w:t>2</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tr</w:t>
      </w:r>
      <w:r w:rsidRPr="00CD44E2">
        <w:rPr>
          <w:rFonts w:ascii="Arial" w:hAnsi="Arial" w:cs="Arial"/>
          <w:sz w:val="20"/>
          <w:szCs w:val="20"/>
        </w:rPr>
        <w:t>: Đường kính trong của ống (m)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Z: Hệ số nén của khí đốt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w:t>
      </w:r>
      <w:r w:rsidRPr="00CD44E2">
        <w:rPr>
          <w:rFonts w:ascii="Arial" w:hAnsi="Arial" w:cs="Arial"/>
          <w:sz w:val="20"/>
          <w:szCs w:val="20"/>
          <w:vertAlign w:val="superscript"/>
        </w:rPr>
        <w:t>0</w:t>
      </w:r>
      <w:r w:rsidRPr="00CD44E2">
        <w:rPr>
          <w:rFonts w:ascii="Arial" w:hAnsi="Arial" w:cs="Arial"/>
          <w:sz w:val="20"/>
          <w:szCs w:val="20"/>
        </w:rPr>
        <w:t>c: Nhiệt độ bách phân của khí đốt (</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Đối với khí thiên nhiên cho phép tính:</w:t>
      </w:r>
    </w:p>
    <w:p w:rsidR="00C11302" w:rsidRPr="00CD44E2" w:rsidRDefault="007B0650" w:rsidP="00C11302">
      <w:pPr>
        <w:spacing w:after="120"/>
        <w:jc w:val="center"/>
        <w:rPr>
          <w:rFonts w:ascii="Arial" w:hAnsi="Arial" w:cs="Arial"/>
          <w:sz w:val="20"/>
          <w:szCs w:val="20"/>
        </w:rPr>
      </w:pPr>
      <w:r w:rsidRPr="00CD44E2">
        <w:rPr>
          <w:rFonts w:ascii="Arial" w:hAnsi="Arial" w:cs="Arial"/>
          <w:position w:val="-12"/>
          <w:sz w:val="20"/>
          <w:szCs w:val="20"/>
        </w:rPr>
        <w:object w:dxaOrig="1260" w:dyaOrig="380">
          <v:shape id="_x0000_i1035" type="#_x0000_t75" style="width:63pt;height:19.2pt" o:ole="">
            <v:imagedata r:id="rId25" o:title=""/>
          </v:shape>
          <o:OLEObject Type="Embed" ProgID="Equation.3" ShapeID="_x0000_i1035" DrawAspect="Content" ObjectID="_1784358676" r:id="rId26"/>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Khối lượng dầu mỏ và sản phẩm dầu mỏ trong lm chiều dài ống q</w:t>
      </w:r>
      <w:r w:rsidRPr="00CD44E2">
        <w:rPr>
          <w:rFonts w:ascii="Arial" w:hAnsi="Arial" w:cs="Arial"/>
          <w:sz w:val="20"/>
          <w:szCs w:val="20"/>
          <w:vertAlign w:val="subscript"/>
        </w:rPr>
        <w:t>d</w:t>
      </w:r>
      <w:r w:rsidRPr="00CD44E2">
        <w:rPr>
          <w:rFonts w:ascii="Arial" w:hAnsi="Arial" w:cs="Arial"/>
          <w:sz w:val="20"/>
          <w:szCs w:val="20"/>
        </w:rPr>
        <w:t xml:space="preserve"> (KG/m)</w:t>
      </w:r>
      <w:r w:rsidR="00C11302" w:rsidRPr="00CD44E2">
        <w:rPr>
          <w:rFonts w:ascii="Arial" w:hAnsi="Arial" w:cs="Arial"/>
          <w:sz w:val="20"/>
          <w:szCs w:val="20"/>
        </w:rPr>
        <w:t xml:space="preserve"> </w:t>
      </w:r>
      <w:r w:rsidRPr="00CD44E2">
        <w:rPr>
          <w:rFonts w:ascii="Arial" w:hAnsi="Arial" w:cs="Arial"/>
          <w:sz w:val="20"/>
          <w:szCs w:val="20"/>
        </w:rPr>
        <w:t>cần tính theo công thức:</w:t>
      </w:r>
    </w:p>
    <w:p w:rsidR="00C765FF" w:rsidRPr="00CD44E2" w:rsidRDefault="007B0650" w:rsidP="00C11302">
      <w:pPr>
        <w:tabs>
          <w:tab w:val="left" w:pos="1080"/>
        </w:tabs>
        <w:spacing w:after="120"/>
        <w:jc w:val="center"/>
        <w:rPr>
          <w:rFonts w:ascii="Arial" w:hAnsi="Arial" w:cs="Arial"/>
          <w:sz w:val="20"/>
          <w:szCs w:val="20"/>
        </w:rPr>
      </w:pPr>
      <w:r w:rsidRPr="00CD44E2">
        <w:rPr>
          <w:rFonts w:ascii="Arial" w:hAnsi="Arial" w:cs="Arial"/>
          <w:position w:val="-24"/>
          <w:sz w:val="20"/>
          <w:szCs w:val="20"/>
        </w:rPr>
        <w:object w:dxaOrig="1480" w:dyaOrig="660">
          <v:shape id="_x0000_i1036" type="#_x0000_t75" style="width:73.8pt;height:33pt" o:ole="">
            <v:imagedata r:id="rId27" o:title=""/>
          </v:shape>
          <o:OLEObject Type="Embed" ProgID="Equation.3" ShapeID="_x0000_i1036" DrawAspect="Content" ObjectID="_1784358677" r:id="rId28"/>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y</w:t>
      </w:r>
      <w:r w:rsidRPr="00CD44E2">
        <w:rPr>
          <w:rFonts w:ascii="Arial" w:hAnsi="Arial" w:cs="Arial"/>
          <w:sz w:val="20"/>
          <w:szCs w:val="20"/>
          <w:vertAlign w:val="subscript"/>
        </w:rPr>
        <w:t>đ</w:t>
      </w:r>
      <w:r w:rsidRPr="00CD44E2">
        <w:rPr>
          <w:rFonts w:ascii="Arial" w:hAnsi="Arial" w:cs="Arial"/>
          <w:sz w:val="20"/>
          <w:szCs w:val="20"/>
        </w:rPr>
        <w:t>: Khối lượng riêng của dầu mỏ hoặc sản phẩm dầu mỏ được bơm (kg/m</w:t>
      </w:r>
      <w:r w:rsidRPr="00CD44E2">
        <w:rPr>
          <w:rFonts w:ascii="Arial" w:hAnsi="Arial" w:cs="Arial"/>
          <w:sz w:val="20"/>
          <w:szCs w:val="20"/>
          <w:vertAlign w:val="superscript"/>
        </w:rPr>
        <w:t>3</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8.2.4. Chênh lệch nhiệt độ tiêu chuẩn trong kim loại ống cần lấy bằng hiệu giữa nhiệt</w:t>
      </w:r>
      <w:r w:rsidR="00C11302" w:rsidRPr="00CD44E2">
        <w:rPr>
          <w:rFonts w:ascii="Arial" w:hAnsi="Arial" w:cs="Arial"/>
          <w:sz w:val="20"/>
          <w:szCs w:val="20"/>
        </w:rPr>
        <w:t xml:space="preserve"> </w:t>
      </w:r>
      <w:r w:rsidRPr="00CD44E2">
        <w:rPr>
          <w:rFonts w:ascii="Arial" w:hAnsi="Arial" w:cs="Arial"/>
          <w:sz w:val="20"/>
          <w:szCs w:val="20"/>
        </w:rPr>
        <w:t>độ thấp nhất hoặc cao nhất của thành ống trong quá trình vận hành và nhiệt độ thấp nhất hoặc cao nhất khi lập sơ đồ tính toán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8.2.5. Nhiệt độ thấp nhất hoặc cao nhất của đường ống trong quá trình vận hành cần xác định tuỳ theo nhiệt độ của sản phẩm được bơm, nhiệt độ đất, nhiệt độ không khí, cũng như vận tốc gió, bức xạ mặt trời và sự trao đổi nhiệt giữa đường ống và môi trường xung quanh.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Nhiệt độ cao nhất hoặc thấp nhất dùng để lập sơ đồ tính đường ống cần được chỉ</w:t>
      </w:r>
      <w:r w:rsidR="00C11302" w:rsidRPr="00CD44E2">
        <w:rPr>
          <w:rFonts w:ascii="Arial" w:hAnsi="Arial" w:cs="Arial"/>
          <w:sz w:val="20"/>
          <w:szCs w:val="20"/>
        </w:rPr>
        <w:t xml:space="preserve"> </w:t>
      </w:r>
      <w:r w:rsidRPr="00CD44E2">
        <w:rPr>
          <w:rFonts w:ascii="Arial" w:hAnsi="Arial" w:cs="Arial"/>
          <w:sz w:val="20"/>
          <w:szCs w:val="20"/>
        </w:rPr>
        <w:t>rõ</w:t>
      </w:r>
      <w:r w:rsidR="00C11302" w:rsidRPr="00CD44E2">
        <w:rPr>
          <w:rFonts w:ascii="Arial" w:hAnsi="Arial" w:cs="Arial"/>
          <w:sz w:val="20"/>
          <w:szCs w:val="20"/>
        </w:rPr>
        <w:t xml:space="preserve"> </w:t>
      </w:r>
      <w:r w:rsidRPr="00CD44E2">
        <w:rPr>
          <w:rFonts w:ascii="Arial" w:hAnsi="Arial" w:cs="Arial"/>
          <w:sz w:val="20"/>
          <w:szCs w:val="20"/>
        </w:rPr>
        <w:t>khi thiết kế.</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Đối với đường ống ngầm, sự chênh lệch nhiệt độ không lấy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Đường ống đặt nổi:</w:t>
      </w:r>
      <w:r w:rsidR="00C11302" w:rsidRPr="00CD44E2">
        <w:rPr>
          <w:rFonts w:ascii="Arial" w:hAnsi="Arial" w:cs="Arial"/>
          <w:sz w:val="20"/>
          <w:szCs w:val="20"/>
        </w:rPr>
        <w:t xml:space="preserve"> </w:t>
      </w:r>
      <w:r w:rsidR="00CD44E2" w:rsidRPr="00CD44E2">
        <w:rPr>
          <w:rFonts w:ascii="Arial" w:hAnsi="Arial" w:cs="Arial"/>
          <w:noProof/>
          <w:sz w:val="20"/>
          <w:szCs w:val="20"/>
        </w:rPr>
        <w:drawing>
          <wp:inline distT="0" distB="0" distL="0" distR="0">
            <wp:extent cx="830580" cy="2590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0580" cy="259080"/>
                    </a:xfrm>
                    <a:prstGeom prst="rect">
                      <a:avLst/>
                    </a:prstGeom>
                    <a:noFill/>
                    <a:ln>
                      <a:noFill/>
                    </a:ln>
                  </pic:spPr>
                </pic:pic>
              </a:graphicData>
            </a:graphic>
          </wp:inline>
        </w:drawing>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8.2.6. Lực đầy nổi của nước q</w:t>
      </w:r>
      <w:r w:rsidRPr="00CD44E2">
        <w:rPr>
          <w:rFonts w:ascii="Arial" w:hAnsi="Arial" w:cs="Arial"/>
          <w:sz w:val="20"/>
          <w:szCs w:val="20"/>
          <w:vertAlign w:val="subscript"/>
        </w:rPr>
        <w:t xml:space="preserve">n </w:t>
      </w:r>
      <w:r w:rsidRPr="00CD44E2">
        <w:rPr>
          <w:rFonts w:ascii="Arial" w:hAnsi="Arial" w:cs="Arial"/>
          <w:sz w:val="20"/>
          <w:szCs w:val="20"/>
        </w:rPr>
        <w:t>(N/m) lên một đơn vị chiều dài đường ống đặt ngầm dưới nước ở chỗ không có dòng chảy được tính theo công thức:</w:t>
      </w:r>
    </w:p>
    <w:p w:rsidR="00C765FF" w:rsidRPr="00CD44E2" w:rsidRDefault="00F26CB1" w:rsidP="00C11302">
      <w:pPr>
        <w:spacing w:after="120"/>
        <w:jc w:val="center"/>
        <w:rPr>
          <w:rFonts w:ascii="Arial" w:hAnsi="Arial" w:cs="Arial"/>
          <w:sz w:val="20"/>
          <w:szCs w:val="20"/>
        </w:rPr>
      </w:pPr>
      <w:r w:rsidRPr="00CD44E2">
        <w:rPr>
          <w:rFonts w:ascii="Arial" w:hAnsi="Arial" w:cs="Arial"/>
          <w:position w:val="-14"/>
          <w:sz w:val="20"/>
          <w:szCs w:val="20"/>
        </w:rPr>
        <w:object w:dxaOrig="1540" w:dyaOrig="400">
          <v:shape id="_x0000_i1037" type="#_x0000_t75" style="width:76.8pt;height:19.8pt" o:ole="">
            <v:imagedata r:id="rId30" o:title=""/>
          </v:shape>
          <o:OLEObject Type="Embed" ProgID="Equation.3" ShapeID="_x0000_i1037" DrawAspect="Content" ObjectID="_1784358678" r:id="rId31"/>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(13)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ng</w:t>
      </w:r>
      <w:r w:rsidRPr="00CD44E2">
        <w:rPr>
          <w:rFonts w:ascii="Arial" w:hAnsi="Arial" w:cs="Arial"/>
          <w:sz w:val="20"/>
          <w:szCs w:val="20"/>
        </w:rPr>
        <w:t>: Đường kính ngoài của ống có tính cả lớp bọc chống gỉ và lớp gổ bọc (m):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y</w:t>
      </w:r>
      <w:r w:rsidRPr="00CD44E2">
        <w:rPr>
          <w:rFonts w:ascii="Arial" w:hAnsi="Arial" w:cs="Arial"/>
          <w:sz w:val="20"/>
          <w:szCs w:val="20"/>
          <w:vertAlign w:val="subscript"/>
        </w:rPr>
        <w:t>n</w:t>
      </w:r>
      <w:r w:rsidRPr="00CD44E2">
        <w:rPr>
          <w:rFonts w:ascii="Arial" w:hAnsi="Arial" w:cs="Arial"/>
          <w:sz w:val="20"/>
          <w:szCs w:val="20"/>
        </w:rPr>
        <w:t>: Khối lượng nêng của nước có tính cả lượng muối tan trong nước (kg/m</w:t>
      </w:r>
      <w:r w:rsidRPr="00CD44E2">
        <w:rPr>
          <w:rFonts w:ascii="Arial" w:hAnsi="Arial" w:cs="Arial"/>
          <w:sz w:val="20"/>
          <w:szCs w:val="20"/>
          <w:vertAlign w:val="superscript"/>
        </w:rPr>
        <w:t>3</w:t>
      </w:r>
      <w:r w:rsidRPr="00CD44E2">
        <w:rPr>
          <w:rFonts w:ascii="Arial" w:hAnsi="Arial" w:cs="Arial"/>
          <w:sz w:val="20"/>
          <w:szCs w:val="20"/>
        </w:rPr>
        <w:t>)</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Chú thích: Đường ống vượt qua khu vực đất quá nhão, lỏng thì khi tính cần lấy khối lượng riêng của đất nhão lỏng đó (xác định theo số liệu khảo sát) thay cho khối lượng riêng của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8.2.7. Tải trọng gió lên lm chiều dài đường ống qg (N/m) nằm vuông góc với chiều gió</w:t>
      </w:r>
      <w:r w:rsidR="00C11302" w:rsidRPr="00CD44E2">
        <w:rPr>
          <w:rFonts w:ascii="Arial" w:hAnsi="Arial" w:cs="Arial"/>
          <w:sz w:val="20"/>
          <w:szCs w:val="20"/>
        </w:rPr>
        <w:t xml:space="preserve"> </w:t>
      </w:r>
      <w:r w:rsidRPr="00CD44E2">
        <w:rPr>
          <w:rFonts w:ascii="Arial" w:hAnsi="Arial" w:cs="Arial"/>
          <w:sz w:val="20"/>
          <w:szCs w:val="20"/>
        </w:rPr>
        <w:t>được tính theo công thức:</w:t>
      </w:r>
    </w:p>
    <w:p w:rsidR="00C765FF" w:rsidRPr="00CD44E2" w:rsidRDefault="00F26CB1" w:rsidP="00C11302">
      <w:pPr>
        <w:spacing w:after="120"/>
        <w:jc w:val="center"/>
        <w:rPr>
          <w:rFonts w:ascii="Arial" w:hAnsi="Arial" w:cs="Arial"/>
          <w:sz w:val="20"/>
          <w:szCs w:val="20"/>
        </w:rPr>
      </w:pPr>
      <w:r w:rsidRPr="00CD44E2">
        <w:rPr>
          <w:rFonts w:ascii="Arial" w:hAnsi="Arial" w:cs="Arial"/>
          <w:position w:val="-14"/>
          <w:sz w:val="20"/>
          <w:szCs w:val="20"/>
        </w:rPr>
        <w:object w:dxaOrig="2060" w:dyaOrig="400">
          <v:shape id="_x0000_i1038" type="#_x0000_t75" style="width:103.2pt;height:19.8pt" o:ole="">
            <v:imagedata r:id="rId32" o:title=""/>
          </v:shape>
          <o:OLEObject Type="Embed" ProgID="Equation.3" ShapeID="_x0000_i1038" DrawAspect="Content" ObjectID="_1784358679" r:id="rId33"/>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(14)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ng</w:t>
      </w:r>
      <w:r w:rsidRPr="00CD44E2">
        <w:rPr>
          <w:rFonts w:ascii="Arial" w:hAnsi="Arial" w:cs="Arial"/>
          <w:sz w:val="20"/>
          <w:szCs w:val="20"/>
        </w:rPr>
        <w:t>: Đường kính ngoài của ống (m)</w:t>
      </w:r>
    </w:p>
    <w:p w:rsidR="00C765FF" w:rsidRPr="00CD44E2" w:rsidRDefault="00051221"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perscript"/>
        </w:rPr>
        <w:t>T</w:t>
      </w:r>
      <w:r w:rsidR="00C765FF" w:rsidRPr="00CD44E2">
        <w:rPr>
          <w:rFonts w:ascii="Arial" w:hAnsi="Arial" w:cs="Arial"/>
          <w:sz w:val="20"/>
          <w:szCs w:val="20"/>
          <w:vertAlign w:val="subscript"/>
        </w:rPr>
        <w:t>tc</w:t>
      </w:r>
      <w:r w:rsidR="00C765FF" w:rsidRPr="00CD44E2">
        <w:rPr>
          <w:rFonts w:ascii="Arial" w:hAnsi="Arial" w:cs="Arial"/>
          <w:sz w:val="20"/>
          <w:szCs w:val="20"/>
        </w:rPr>
        <w:t>: Giá trị tiêu chuẩn thành phần tĩnh của tải trọng gió (N/m</w:t>
      </w:r>
      <w:r w:rsidRPr="00CD44E2">
        <w:rPr>
          <w:rFonts w:ascii="Arial" w:hAnsi="Arial" w:cs="Arial"/>
          <w:sz w:val="20"/>
          <w:szCs w:val="20"/>
          <w:vertAlign w:val="superscript"/>
        </w:rPr>
        <w:t>2</w:t>
      </w:r>
      <w:r w:rsidR="00C765FF" w:rsidRPr="00CD44E2">
        <w:rPr>
          <w:rFonts w:ascii="Arial" w:hAnsi="Arial" w:cs="Arial"/>
          <w:sz w:val="20"/>
          <w:szCs w:val="20"/>
        </w:rPr>
        <w:t xml:space="preserve"> ) được xác</w:t>
      </w:r>
      <w:r w:rsidRPr="00CD44E2">
        <w:rPr>
          <w:rFonts w:ascii="Arial" w:hAnsi="Arial" w:cs="Arial"/>
          <w:sz w:val="20"/>
          <w:szCs w:val="20"/>
        </w:rPr>
        <w:t xml:space="preserve"> </w:t>
      </w:r>
      <w:r w:rsidR="00C765FF" w:rsidRPr="00CD44E2">
        <w:rPr>
          <w:rFonts w:ascii="Arial" w:hAnsi="Arial" w:cs="Arial"/>
          <w:sz w:val="20"/>
          <w:szCs w:val="20"/>
        </w:rPr>
        <w:t>định theo TCVN 2737: 1978.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qĐ</w:t>
      </w:r>
      <w:r w:rsidRPr="00CD44E2">
        <w:rPr>
          <w:rFonts w:ascii="Arial" w:hAnsi="Arial" w:cs="Arial"/>
          <w:sz w:val="20"/>
          <w:szCs w:val="20"/>
          <w:vertAlign w:val="subscript"/>
        </w:rPr>
        <w:t>tc</w:t>
      </w:r>
      <w:r w:rsidRPr="00CD44E2">
        <w:rPr>
          <w:rFonts w:ascii="Arial" w:hAnsi="Arial" w:cs="Arial"/>
          <w:sz w:val="20"/>
          <w:szCs w:val="20"/>
        </w:rPr>
        <w:t>: Giá trị tiêu chuẩn thành phần động của tải trọng gió (N/m</w:t>
      </w:r>
      <w:r w:rsidRPr="00CD44E2">
        <w:rPr>
          <w:rFonts w:ascii="Arial" w:hAnsi="Arial" w:cs="Arial"/>
          <w:sz w:val="20"/>
          <w:szCs w:val="20"/>
          <w:vertAlign w:val="superscript"/>
        </w:rPr>
        <w:t>2</w:t>
      </w:r>
      <w:r w:rsidRPr="00CD44E2">
        <w:rPr>
          <w:rFonts w:ascii="Arial" w:hAnsi="Arial" w:cs="Arial"/>
          <w:sz w:val="20"/>
          <w:szCs w:val="20"/>
        </w:rPr>
        <w:t>) được xác</w:t>
      </w:r>
      <w:r w:rsidR="00051221" w:rsidRPr="00CD44E2">
        <w:rPr>
          <w:rFonts w:ascii="Arial" w:hAnsi="Arial" w:cs="Arial"/>
          <w:sz w:val="20"/>
          <w:szCs w:val="20"/>
        </w:rPr>
        <w:t xml:space="preserve"> </w:t>
      </w:r>
      <w:r w:rsidRPr="00CD44E2">
        <w:rPr>
          <w:rFonts w:ascii="Arial" w:hAnsi="Arial" w:cs="Arial"/>
          <w:sz w:val="20"/>
          <w:szCs w:val="20"/>
        </w:rPr>
        <w:t>định theo TCVN 27S7: 1978.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8.2.8. Xác tải trọng và lực tác dụng xuất hiện do sự biến dạng của đất (lún, nở) do các trụ đỡ bị trượt, bị dịch chuyển v.v... phải được xác định trên cơ sở phân tích các</w:t>
      </w:r>
      <w:r w:rsidR="00051221" w:rsidRPr="00CD44E2">
        <w:rPr>
          <w:rFonts w:ascii="Arial" w:hAnsi="Arial" w:cs="Arial"/>
          <w:sz w:val="20"/>
          <w:szCs w:val="20"/>
        </w:rPr>
        <w:t xml:space="preserve"> </w:t>
      </w:r>
      <w:r w:rsidRPr="00CD44E2">
        <w:rPr>
          <w:rFonts w:ascii="Arial" w:hAnsi="Arial" w:cs="Arial"/>
          <w:sz w:val="20"/>
          <w:szCs w:val="20"/>
        </w:rPr>
        <w:t>điều kiện của đất và các biến dạng có thể có trong quá trình xây dựng và vận hành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8.2.9. Khi thiết kế các đường ống nổi cần tính thêm các tác dụng động lực do các thiết</w:t>
      </w:r>
      <w:r w:rsidR="00051221" w:rsidRPr="00CD44E2">
        <w:rPr>
          <w:rFonts w:ascii="Arial" w:hAnsi="Arial" w:cs="Arial"/>
          <w:sz w:val="20"/>
          <w:szCs w:val="20"/>
        </w:rPr>
        <w:t xml:space="preserve"> </w:t>
      </w:r>
      <w:r w:rsidRPr="00CD44E2">
        <w:rPr>
          <w:rFonts w:ascii="Arial" w:hAnsi="Arial" w:cs="Arial"/>
          <w:sz w:val="20"/>
          <w:szCs w:val="20"/>
        </w:rPr>
        <w:t>bị rửa ống và vật cách sinh ra khi làm sạch mặt trong của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8.3. Xác định chiều đày thành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8.3.1. Độ dày thành ống G (cm) được tính theo công thức:</w:t>
      </w:r>
    </w:p>
    <w:p w:rsidR="00C765FF" w:rsidRPr="00CD44E2" w:rsidRDefault="00A93724" w:rsidP="00051221">
      <w:pPr>
        <w:spacing w:after="120"/>
        <w:jc w:val="center"/>
        <w:rPr>
          <w:rFonts w:ascii="Arial" w:hAnsi="Arial" w:cs="Arial"/>
          <w:sz w:val="20"/>
          <w:szCs w:val="20"/>
        </w:rPr>
      </w:pPr>
      <w:r w:rsidRPr="00CD44E2">
        <w:rPr>
          <w:rFonts w:ascii="Arial" w:hAnsi="Arial" w:cs="Arial"/>
          <w:position w:val="-30"/>
          <w:sz w:val="20"/>
          <w:szCs w:val="20"/>
        </w:rPr>
        <w:object w:dxaOrig="1600" w:dyaOrig="720">
          <v:shape id="_x0000_i1039" type="#_x0000_t75" style="width:79.8pt;height:36pt" o:ole="">
            <v:imagedata r:id="rId34" o:title=""/>
          </v:shape>
          <o:OLEObject Type="Embed" ProgID="Equation.3" ShapeID="_x0000_i1039" DrawAspect="Content" ObjectID="_1784358680" r:id="rId35"/>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(15)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Nếu có ứng suất dọc trục thì độ dày thành ống tính theo công thức:</w:t>
      </w:r>
    </w:p>
    <w:p w:rsidR="00C765FF" w:rsidRPr="00CD44E2" w:rsidRDefault="00A93724" w:rsidP="00051221">
      <w:pPr>
        <w:spacing w:after="120"/>
        <w:jc w:val="center"/>
        <w:rPr>
          <w:rFonts w:ascii="Arial" w:hAnsi="Arial" w:cs="Arial"/>
          <w:sz w:val="20"/>
          <w:szCs w:val="20"/>
        </w:rPr>
      </w:pPr>
      <w:r w:rsidRPr="00CD44E2">
        <w:rPr>
          <w:rFonts w:ascii="Arial" w:hAnsi="Arial" w:cs="Arial"/>
          <w:position w:val="-30"/>
          <w:sz w:val="20"/>
          <w:szCs w:val="20"/>
        </w:rPr>
        <w:object w:dxaOrig="1820" w:dyaOrig="720">
          <v:shape id="_x0000_i1040" type="#_x0000_t75" style="width:91.2pt;height:36pt" o:ole="">
            <v:imagedata r:id="rId36" o:title=""/>
          </v:shape>
          <o:OLEObject Type="Embed" ProgID="Equation.3" ShapeID="_x0000_i1040" DrawAspect="Content" ObjectID="_1784358681" r:id="rId37"/>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(16)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ng</w:t>
      </w:r>
      <w:r w:rsidRPr="00CD44E2">
        <w:rPr>
          <w:rFonts w:ascii="Arial" w:hAnsi="Arial" w:cs="Arial"/>
          <w:sz w:val="20"/>
          <w:szCs w:val="20"/>
        </w:rPr>
        <w:t>: . Đường kính ngoài của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 áp suất bơ m tiêu chuẩn (N/cm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 Hệ số quá tải của áp suất bơm lấy theo bảng 13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1</w:t>
      </w:r>
      <w:r w:rsidRPr="00CD44E2">
        <w:rPr>
          <w:rFonts w:ascii="Arial" w:hAnsi="Arial" w:cs="Arial"/>
          <w:sz w:val="20"/>
          <w:szCs w:val="20"/>
        </w:rPr>
        <w:t>: Cường độ tính toán theo công thức (8), (9) (N/cm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051221" w:rsidP="00C765FF">
      <w:pPr>
        <w:spacing w:after="120"/>
        <w:rPr>
          <w:rFonts w:ascii="Arial" w:hAnsi="Arial" w:cs="Arial"/>
          <w:sz w:val="20"/>
          <w:szCs w:val="20"/>
        </w:rPr>
      </w:pPr>
      <w:r w:rsidRPr="00CD44E2">
        <w:rPr>
          <w:rFonts w:ascii="Arial" w:hAnsi="Arial" w:cs="Arial"/>
          <w:position w:val="-4"/>
          <w:sz w:val="20"/>
          <w:szCs w:val="20"/>
        </w:rPr>
        <w:object w:dxaOrig="279" w:dyaOrig="260">
          <v:shape id="_x0000_i1041" type="#_x0000_t75" style="width:13.8pt;height:13.2pt" o:ole="">
            <v:imagedata r:id="rId38" o:title=""/>
          </v:shape>
          <o:OLEObject Type="Embed" ProgID="Equation.3" ShapeID="_x0000_i1041" DrawAspect="Content" ObjectID="_1784358682" r:id="rId39"/>
        </w:object>
      </w:r>
      <w:r w:rsidR="00C765FF" w:rsidRPr="00CD44E2">
        <w:rPr>
          <w:rFonts w:ascii="Arial" w:hAnsi="Arial" w:cs="Arial"/>
          <w:sz w:val="20"/>
          <w:szCs w:val="20"/>
          <w:vertAlign w:val="subscript"/>
        </w:rPr>
        <w:t>1</w:t>
      </w:r>
      <w:r w:rsidR="00C765FF" w:rsidRPr="00CD44E2">
        <w:rPr>
          <w:rFonts w:ascii="Arial" w:hAnsi="Arial" w:cs="Arial"/>
          <w:sz w:val="20"/>
          <w:szCs w:val="20"/>
        </w:rPr>
        <w:t>: Hệ số tính tới trạng thái ứng suất hai trục của đường ống tính theo công thức:</w:t>
      </w:r>
    </w:p>
    <w:p w:rsidR="00C765FF" w:rsidRPr="00CD44E2" w:rsidRDefault="00902423" w:rsidP="00051221">
      <w:pPr>
        <w:spacing w:after="120"/>
        <w:jc w:val="center"/>
        <w:rPr>
          <w:rFonts w:ascii="Arial" w:hAnsi="Arial" w:cs="Arial"/>
          <w:sz w:val="20"/>
          <w:szCs w:val="20"/>
        </w:rPr>
      </w:pPr>
      <w:r w:rsidRPr="00CD44E2">
        <w:rPr>
          <w:rFonts w:ascii="Arial" w:hAnsi="Arial" w:cs="Arial"/>
          <w:position w:val="-34"/>
          <w:sz w:val="20"/>
          <w:szCs w:val="20"/>
        </w:rPr>
        <w:object w:dxaOrig="3400" w:dyaOrig="880">
          <v:shape id="_x0000_i1042" type="#_x0000_t75" style="width:169.8pt;height:43.8pt" o:ole="">
            <v:imagedata r:id="rId40" o:title=""/>
          </v:shape>
          <o:OLEObject Type="Embed" ProgID="Equation.3" ShapeID="_x0000_i1042" DrawAspect="Content" ObjectID="_1784358683" r:id="rId41"/>
        </w:object>
      </w:r>
      <w:r w:rsidRPr="00CD44E2">
        <w:rPr>
          <w:rFonts w:ascii="Arial" w:hAnsi="Arial" w:cs="Arial"/>
          <w:sz w:val="20"/>
          <w:szCs w:val="20"/>
        </w:rPr>
        <w:tab/>
      </w:r>
      <w:r w:rsidRPr="00CD44E2">
        <w:rPr>
          <w:rFonts w:ascii="Arial" w:hAnsi="Arial" w:cs="Arial"/>
          <w:sz w:val="20"/>
          <w:szCs w:val="20"/>
        </w:rPr>
        <w:tab/>
        <w:t>(17)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Trong đó:</w:t>
      </w:r>
    </w:p>
    <w:p w:rsidR="00C765FF" w:rsidRPr="00CD44E2" w:rsidRDefault="00051221" w:rsidP="00C765FF">
      <w:pPr>
        <w:spacing w:after="120"/>
        <w:rPr>
          <w:rFonts w:ascii="Arial" w:hAnsi="Arial" w:cs="Arial"/>
          <w:sz w:val="20"/>
          <w:szCs w:val="20"/>
        </w:rPr>
      </w:pPr>
      <w:r w:rsidRPr="00CD44E2">
        <w:rPr>
          <w:rFonts w:ascii="Arial" w:hAnsi="Arial" w:cs="Arial"/>
          <w:sz w:val="20"/>
          <w:szCs w:val="20"/>
        </w:rPr>
        <w:t xml:space="preserve">σ </w:t>
      </w:r>
      <w:r w:rsidR="00C765FF" w:rsidRPr="00CD44E2">
        <w:rPr>
          <w:rFonts w:ascii="Arial" w:hAnsi="Arial" w:cs="Arial"/>
          <w:sz w:val="20"/>
          <w:szCs w:val="20"/>
        </w:rPr>
        <w:t>dN: Giá trị tuyệt đối của các ứng suất ép dọc trục (N/cm</w:t>
      </w:r>
      <w:r w:rsidR="00C765FF" w:rsidRPr="00CD44E2">
        <w:rPr>
          <w:rFonts w:ascii="Arial" w:hAnsi="Arial" w:cs="Arial"/>
          <w:sz w:val="20"/>
          <w:szCs w:val="20"/>
          <w:vertAlign w:val="superscript"/>
        </w:rPr>
        <w:t>2</w:t>
      </w:r>
      <w:r w:rsidR="00C765FF" w:rsidRPr="00CD44E2">
        <w:rPr>
          <w:rFonts w:ascii="Arial" w:hAnsi="Arial" w:cs="Arial"/>
          <w:sz w:val="20"/>
          <w:szCs w:val="20"/>
        </w:rPr>
        <w:t>) được xác định theo các tải trọng và lực tác dụng tính toán có tính đến tính đàn hồi dẻo của</w:t>
      </w:r>
      <w:r w:rsidRPr="00CD44E2">
        <w:rPr>
          <w:rFonts w:ascii="Arial" w:hAnsi="Arial" w:cs="Arial"/>
          <w:sz w:val="20"/>
          <w:szCs w:val="20"/>
        </w:rPr>
        <w:t xml:space="preserve"> </w:t>
      </w:r>
      <w:r w:rsidR="00C765FF" w:rsidRPr="00CD44E2">
        <w:rPr>
          <w:rFonts w:ascii="Arial" w:hAnsi="Arial" w:cs="Arial"/>
          <w:sz w:val="20"/>
          <w:szCs w:val="20"/>
        </w:rPr>
        <w:t>kim loại ống tuỳ theo cấu trúc đã chọn.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Việc tăng chiều dày thành ống khi có các ứng suất nén dọc trục so với giá</w:t>
      </w:r>
      <w:r w:rsidR="00051221" w:rsidRPr="00CD44E2">
        <w:rPr>
          <w:rFonts w:ascii="Arial" w:hAnsi="Arial" w:cs="Arial"/>
          <w:sz w:val="20"/>
          <w:szCs w:val="20"/>
        </w:rPr>
        <w:t xml:space="preserve"> </w:t>
      </w:r>
      <w:r w:rsidRPr="00CD44E2">
        <w:rPr>
          <w:rFonts w:ascii="Arial" w:hAnsi="Arial" w:cs="Arial"/>
          <w:sz w:val="20"/>
          <w:szCs w:val="20"/>
        </w:rPr>
        <w:t>trị tính theo công thức (15) cần được lí giải về kinh tế kĩ thuật có tính đến các giải pháp cấu trúc về nhiệt độ của sản phẩm dầu mỏ được bơm.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8.3.2. Độ dày thành ống tính theo công thức (15) và (16) phải lấy không nhỏ hơn 1/140</w:t>
      </w:r>
      <w:r w:rsidR="00051221" w:rsidRPr="00CD44E2">
        <w:rPr>
          <w:rFonts w:ascii="Arial" w:hAnsi="Arial" w:cs="Arial"/>
          <w:sz w:val="20"/>
          <w:szCs w:val="20"/>
        </w:rPr>
        <w:t xml:space="preserve"> </w:t>
      </w:r>
      <w:r w:rsidRPr="00CD44E2">
        <w:rPr>
          <w:rFonts w:ascii="Arial" w:hAnsi="Arial" w:cs="Arial"/>
          <w:sz w:val="20"/>
          <w:szCs w:val="20"/>
        </w:rPr>
        <w:t>đường kính ngoài cửa ống và không nhỏ hơn 4mm.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 Kiểm tra độ bền và tính ổn định của đường ống ngầm và đường ống đặt ở mặt đất</w:t>
      </w:r>
      <w:r w:rsidR="00051221" w:rsidRPr="00CD44E2">
        <w:rPr>
          <w:rFonts w:ascii="Arial" w:hAnsi="Arial" w:cs="Arial"/>
          <w:sz w:val="20"/>
          <w:szCs w:val="20"/>
        </w:rPr>
        <w:t xml:space="preserve"> </w:t>
      </w:r>
      <w:r w:rsidRPr="00CD44E2">
        <w:rPr>
          <w:rFonts w:ascii="Arial" w:hAnsi="Arial" w:cs="Arial"/>
          <w:sz w:val="20"/>
          <w:szCs w:val="20"/>
        </w:rPr>
        <w:t>(trong dải đất đắp).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8.4.1. Các đường ống ngầm và đường ống đặt ở mặt đất trong dải đất đắp) cần được, kiểm tra độ bền, các biến dạng, tính ổn định chung theo chiều dọc và tính toán chống trôi, nổi.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8.4.2. Cần kiểm tra độ bền của đường ống ngầm và đường ống đặt ở mặt đất theo điều kiện:</w:t>
      </w:r>
    </w:p>
    <w:p w:rsidR="00C765FF" w:rsidRPr="00CD44E2" w:rsidRDefault="00CD44E2" w:rsidP="00051221">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914400" cy="19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r w:rsidR="00902423" w:rsidRPr="00CD44E2">
        <w:rPr>
          <w:rFonts w:ascii="Arial" w:hAnsi="Arial" w:cs="Arial"/>
          <w:sz w:val="20"/>
          <w:szCs w:val="20"/>
        </w:rPr>
        <w:tab/>
      </w:r>
      <w:r w:rsidR="00902423" w:rsidRPr="00CD44E2">
        <w:rPr>
          <w:rFonts w:ascii="Arial" w:hAnsi="Arial" w:cs="Arial"/>
          <w:sz w:val="20"/>
          <w:szCs w:val="20"/>
        </w:rPr>
        <w:tab/>
      </w:r>
      <w:r w:rsidR="00902423" w:rsidRPr="00CD44E2">
        <w:rPr>
          <w:rFonts w:ascii="Arial" w:hAnsi="Arial" w:cs="Arial"/>
          <w:sz w:val="20"/>
          <w:szCs w:val="20"/>
        </w:rPr>
        <w:tab/>
      </w:r>
      <w:r w:rsidR="00902423" w:rsidRPr="00CD44E2">
        <w:rPr>
          <w:rFonts w:ascii="Arial" w:hAnsi="Arial" w:cs="Arial"/>
          <w:sz w:val="20"/>
          <w:szCs w:val="20"/>
        </w:rPr>
        <w:tab/>
        <w:t>(18)</w:t>
      </w:r>
    </w:p>
    <w:p w:rsidR="00C765FF" w:rsidRPr="00CD44E2" w:rsidRDefault="00051221"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 xml:space="preserve"> dN, R</w:t>
      </w:r>
      <w:r w:rsidR="00C765FF" w:rsidRPr="00CD44E2">
        <w:rPr>
          <w:rFonts w:ascii="Arial" w:hAnsi="Arial" w:cs="Arial"/>
          <w:sz w:val="20"/>
          <w:szCs w:val="20"/>
          <w:vertAlign w:val="subscript"/>
        </w:rPr>
        <w:t>1</w:t>
      </w:r>
      <w:r w:rsidR="00C765FF" w:rsidRPr="00CD44E2">
        <w:rPr>
          <w:rFonts w:ascii="Arial" w:hAnsi="Arial" w:cs="Arial"/>
          <w:sz w:val="20"/>
          <w:szCs w:val="20"/>
        </w:rPr>
        <w:t xml:space="preserve"> như chú thích ở công thức (16), (17) và điều 8.</w:t>
      </w:r>
      <w:r w:rsidRPr="00CD44E2">
        <w:rPr>
          <w:rFonts w:ascii="Arial" w:hAnsi="Arial" w:cs="Arial"/>
          <w:sz w:val="20"/>
          <w:szCs w:val="20"/>
        </w:rPr>
        <w:t>1</w:t>
      </w:r>
      <w:r w:rsidR="00C765FF" w:rsidRPr="00CD44E2">
        <w:rPr>
          <w:rFonts w:ascii="Arial" w:hAnsi="Arial" w:cs="Arial"/>
          <w:sz w:val="20"/>
          <w:szCs w:val="20"/>
        </w:rPr>
        <w:t>.2. (18)</w:t>
      </w:r>
    </w:p>
    <w:p w:rsidR="00C765FF" w:rsidRPr="00CD44E2" w:rsidRDefault="00051221" w:rsidP="00C765FF">
      <w:pPr>
        <w:spacing w:after="120"/>
        <w:rPr>
          <w:rFonts w:ascii="Arial" w:hAnsi="Arial" w:cs="Arial"/>
          <w:sz w:val="20"/>
          <w:szCs w:val="20"/>
        </w:rPr>
      </w:pPr>
      <w:r w:rsidRPr="00CD44E2">
        <w:rPr>
          <w:rFonts w:ascii="Arial" w:hAnsi="Arial" w:cs="Arial"/>
          <w:position w:val="-10"/>
          <w:sz w:val="20"/>
          <w:szCs w:val="20"/>
        </w:rPr>
        <w:object w:dxaOrig="240" w:dyaOrig="260">
          <v:shape id="_x0000_i1043" type="#_x0000_t75" style="width:12pt;height:13.2pt" o:ole="">
            <v:imagedata r:id="rId43" o:title=""/>
          </v:shape>
          <o:OLEObject Type="Embed" ProgID="Equation.3" ShapeID="_x0000_i1043" DrawAspect="Content" ObjectID="_1784358684" r:id="rId44"/>
        </w:object>
      </w:r>
      <w:r w:rsidR="00C765FF" w:rsidRPr="00CD44E2">
        <w:rPr>
          <w:rFonts w:ascii="Arial" w:hAnsi="Arial" w:cs="Arial"/>
          <w:sz w:val="20"/>
          <w:szCs w:val="20"/>
          <w:vertAlign w:val="subscript"/>
        </w:rPr>
        <w:t>2</w:t>
      </w:r>
      <w:r w:rsidR="00C765FF" w:rsidRPr="00CD44E2">
        <w:rPr>
          <w:rFonts w:ascii="Arial" w:hAnsi="Arial" w:cs="Arial"/>
          <w:sz w:val="20"/>
          <w:szCs w:val="20"/>
        </w:rPr>
        <w:t>: Hệ số tính tới trạng thái ứng suất 2 trục trong kim loại ống, khi có các ứng suất</w:t>
      </w:r>
      <w:r w:rsidRPr="00CD44E2">
        <w:rPr>
          <w:rFonts w:ascii="Arial" w:hAnsi="Arial" w:cs="Arial"/>
          <w:sz w:val="20"/>
          <w:szCs w:val="20"/>
        </w:rPr>
        <w:t xml:space="preserve"> </w:t>
      </w:r>
      <w:r w:rsidR="00C765FF" w:rsidRPr="00CD44E2">
        <w:rPr>
          <w:rFonts w:ascii="Arial" w:hAnsi="Arial" w:cs="Arial"/>
          <w:sz w:val="20"/>
          <w:szCs w:val="20"/>
        </w:rPr>
        <w:t>kéo dọc trục (V dN &gt; 0) thì</w:t>
      </w:r>
      <w:r w:rsidRPr="00CD44E2">
        <w:rPr>
          <w:rFonts w:ascii="Arial" w:hAnsi="Arial" w:cs="Arial"/>
          <w:position w:val="-10"/>
          <w:sz w:val="20"/>
          <w:szCs w:val="20"/>
        </w:rPr>
        <w:object w:dxaOrig="240" w:dyaOrig="260">
          <v:shape id="_x0000_i1044" type="#_x0000_t75" style="width:12pt;height:13.2pt" o:ole="">
            <v:imagedata r:id="rId43" o:title=""/>
          </v:shape>
          <o:OLEObject Type="Embed" ProgID="Equation.3" ShapeID="_x0000_i1044" DrawAspect="Content" ObjectID="_1784358685" r:id="rId45"/>
        </w:object>
      </w:r>
      <w:r w:rsidR="00C765FF" w:rsidRPr="00CD44E2">
        <w:rPr>
          <w:rFonts w:ascii="Arial" w:hAnsi="Arial" w:cs="Arial"/>
          <w:sz w:val="20"/>
          <w:szCs w:val="20"/>
          <w:vertAlign w:val="subscript"/>
        </w:rPr>
        <w:t>2</w:t>
      </w:r>
      <w:r w:rsidR="00C765FF" w:rsidRPr="00CD44E2">
        <w:rPr>
          <w:rFonts w:ascii="Arial" w:hAnsi="Arial" w:cs="Arial"/>
          <w:sz w:val="20"/>
          <w:szCs w:val="20"/>
        </w:rPr>
        <w:t xml:space="preserve"> lấy bằng </w:t>
      </w:r>
      <w:r w:rsidRPr="00CD44E2">
        <w:rPr>
          <w:rFonts w:ascii="Arial" w:hAnsi="Arial" w:cs="Arial"/>
          <w:sz w:val="20"/>
          <w:szCs w:val="20"/>
        </w:rPr>
        <w:t>1</w:t>
      </w:r>
      <w:r w:rsidR="00C765FF" w:rsidRPr="00CD44E2">
        <w:rPr>
          <w:rFonts w:ascii="Arial" w:hAnsi="Arial" w:cs="Arial"/>
          <w:sz w:val="20"/>
          <w:szCs w:val="20"/>
        </w:rPr>
        <w:t>, còn có các ứng suất ép dọc trục (</w:t>
      </w:r>
      <w:r w:rsidRPr="00CD44E2">
        <w:rPr>
          <w:rFonts w:ascii="Arial" w:hAnsi="Arial" w:cs="Arial"/>
          <w:sz w:val="20"/>
          <w:szCs w:val="20"/>
        </w:rPr>
        <w:t>σ</w:t>
      </w:r>
      <w:r w:rsidR="00C765FF" w:rsidRPr="00CD44E2">
        <w:rPr>
          <w:rFonts w:ascii="Arial" w:hAnsi="Arial" w:cs="Arial"/>
          <w:sz w:val="20"/>
          <w:szCs w:val="20"/>
        </w:rPr>
        <w:t xml:space="preserve"> dN &lt;</w:t>
      </w:r>
      <w:r w:rsidRPr="00CD44E2">
        <w:rPr>
          <w:rFonts w:ascii="Arial" w:hAnsi="Arial" w:cs="Arial"/>
          <w:sz w:val="20"/>
          <w:szCs w:val="20"/>
        </w:rPr>
        <w:t xml:space="preserve"> </w:t>
      </w:r>
      <w:r w:rsidR="00C765FF" w:rsidRPr="00CD44E2">
        <w:rPr>
          <w:rFonts w:ascii="Arial" w:hAnsi="Arial" w:cs="Arial"/>
          <w:sz w:val="20"/>
          <w:szCs w:val="20"/>
        </w:rPr>
        <w:t xml:space="preserve">0) thì </w:t>
      </w:r>
      <w:r w:rsidR="007B7ADC" w:rsidRPr="00CD44E2">
        <w:rPr>
          <w:rFonts w:ascii="Arial" w:hAnsi="Arial" w:cs="Arial"/>
          <w:sz w:val="20"/>
          <w:szCs w:val="20"/>
        </w:rPr>
        <w:sym w:font="Symbol" w:char="F06A"/>
      </w:r>
      <w:r w:rsidR="00C765FF" w:rsidRPr="00CD44E2">
        <w:rPr>
          <w:rFonts w:ascii="Arial" w:hAnsi="Arial" w:cs="Arial"/>
          <w:sz w:val="20"/>
          <w:szCs w:val="20"/>
          <w:vertAlign w:val="subscript"/>
        </w:rPr>
        <w:t>2</w:t>
      </w:r>
      <w:r w:rsidR="00C765FF" w:rsidRPr="00CD44E2">
        <w:rPr>
          <w:rFonts w:ascii="Arial" w:hAnsi="Arial" w:cs="Arial"/>
          <w:sz w:val="20"/>
          <w:szCs w:val="20"/>
        </w:rPr>
        <w:t xml:space="preserve"> xác định theo công thức:</w:t>
      </w:r>
    </w:p>
    <w:p w:rsidR="00C765FF" w:rsidRPr="00CD44E2" w:rsidRDefault="005C05BD" w:rsidP="007B7ADC">
      <w:pPr>
        <w:spacing w:after="120"/>
        <w:jc w:val="center"/>
        <w:rPr>
          <w:rFonts w:ascii="Arial" w:hAnsi="Arial" w:cs="Arial"/>
          <w:sz w:val="20"/>
          <w:szCs w:val="20"/>
        </w:rPr>
      </w:pPr>
      <w:r w:rsidRPr="00CD44E2">
        <w:rPr>
          <w:rFonts w:ascii="Arial" w:hAnsi="Arial" w:cs="Arial"/>
          <w:position w:val="-34"/>
          <w:sz w:val="20"/>
          <w:szCs w:val="20"/>
        </w:rPr>
        <w:object w:dxaOrig="3040" w:dyaOrig="880">
          <v:shape id="_x0000_i1045" type="#_x0000_t75" style="width:151.8pt;height:43.8pt" o:ole="">
            <v:imagedata r:id="rId46" o:title=""/>
          </v:shape>
          <o:OLEObject Type="Embed" ProgID="Equation.3" ShapeID="_x0000_i1045" DrawAspect="Content" ObjectID="_1784358686" r:id="rId47"/>
        </w:object>
      </w:r>
      <w:r w:rsidR="00902423" w:rsidRPr="00CD44E2">
        <w:rPr>
          <w:rFonts w:ascii="Arial" w:hAnsi="Arial" w:cs="Arial"/>
          <w:sz w:val="20"/>
          <w:szCs w:val="20"/>
        </w:rPr>
        <w:tab/>
      </w:r>
      <w:r w:rsidR="00902423" w:rsidRPr="00CD44E2">
        <w:rPr>
          <w:rFonts w:ascii="Arial" w:hAnsi="Arial" w:cs="Arial"/>
          <w:sz w:val="20"/>
          <w:szCs w:val="20"/>
        </w:rPr>
        <w:tab/>
        <w:t>(19)</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7B7ADC" w:rsidRPr="00CD44E2" w:rsidRDefault="007B7ADC"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v</w:t>
      </w:r>
      <w:r w:rsidR="00C765FF" w:rsidRPr="00CD44E2">
        <w:rPr>
          <w:rFonts w:ascii="Arial" w:hAnsi="Arial" w:cs="Arial"/>
          <w:sz w:val="20"/>
          <w:szCs w:val="20"/>
        </w:rPr>
        <w:t>: ứng suất vòng sinh ra áp suất bên trong tính bằng (N/cm</w:t>
      </w:r>
      <w:r w:rsidR="00C765FF" w:rsidRPr="00CD44E2">
        <w:rPr>
          <w:rFonts w:ascii="Arial" w:hAnsi="Arial" w:cs="Arial"/>
          <w:sz w:val="20"/>
          <w:szCs w:val="20"/>
          <w:vertAlign w:val="superscript"/>
        </w:rPr>
        <w:t>2</w:t>
      </w:r>
      <w:r w:rsidR="00C765FF" w:rsidRPr="00CD44E2">
        <w:rPr>
          <w:rFonts w:ascii="Arial" w:hAnsi="Arial" w:cs="Arial"/>
          <w:sz w:val="20"/>
          <w:szCs w:val="20"/>
        </w:rPr>
        <w:t>)</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và được xác định theo công thức sau:</w:t>
      </w:r>
    </w:p>
    <w:p w:rsidR="00C765FF" w:rsidRPr="00CD44E2" w:rsidRDefault="005C05BD" w:rsidP="007B7ADC">
      <w:pPr>
        <w:spacing w:after="120"/>
        <w:jc w:val="center"/>
        <w:rPr>
          <w:rFonts w:ascii="Arial" w:hAnsi="Arial" w:cs="Arial"/>
          <w:sz w:val="20"/>
          <w:szCs w:val="20"/>
        </w:rPr>
      </w:pPr>
      <w:r w:rsidRPr="00CD44E2">
        <w:rPr>
          <w:rFonts w:ascii="Arial" w:hAnsi="Arial" w:cs="Arial"/>
          <w:position w:val="-24"/>
          <w:sz w:val="20"/>
          <w:szCs w:val="20"/>
        </w:rPr>
        <w:object w:dxaOrig="1320" w:dyaOrig="639">
          <v:shape id="_x0000_i1046" type="#_x0000_t75" style="width:66pt;height:31.8pt" o:ole="">
            <v:imagedata r:id="rId48" o:title=""/>
          </v:shape>
          <o:OLEObject Type="Embed" ProgID="Equation.3" ShapeID="_x0000_i1046" DrawAspect="Content" ObjectID="_1784358687" r:id="rId49"/>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7B7ADC"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w:t>
      </w:r>
      <w:r w:rsidRPr="00CD44E2">
        <w:rPr>
          <w:rFonts w:ascii="Arial" w:hAnsi="Arial" w:cs="Arial"/>
          <w:sz w:val="20"/>
          <w:szCs w:val="20"/>
        </w:rPr>
        <w:t xml:space="preserve"> </w:t>
      </w:r>
      <w:r w:rsidR="00C765FF" w:rsidRPr="00CD44E2">
        <w:rPr>
          <w:rFonts w:ascii="Arial" w:hAnsi="Arial" w:cs="Arial"/>
          <w:sz w:val="20"/>
          <w:szCs w:val="20"/>
        </w:rPr>
        <w:t>Độ dày thành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w:t>
      </w:r>
      <w:r w:rsidR="007B7ADC" w:rsidRPr="00CD44E2">
        <w:rPr>
          <w:rFonts w:ascii="Arial" w:hAnsi="Arial" w:cs="Arial"/>
          <w:sz w:val="20"/>
          <w:szCs w:val="20"/>
        </w:rPr>
        <w:t xml:space="preserve"> </w:t>
      </w:r>
      <w:r w:rsidRPr="00CD44E2">
        <w:rPr>
          <w:rFonts w:ascii="Arial" w:hAnsi="Arial" w:cs="Arial"/>
          <w:sz w:val="20"/>
          <w:szCs w:val="20"/>
        </w:rPr>
        <w:t>Hệ số quá tải của áp suất bơm tiêu chuẩn lấy theo bảng 13</w:t>
      </w:r>
    </w:p>
    <w:p w:rsidR="007B7ADC" w:rsidRPr="00CD44E2" w:rsidRDefault="00C765FF" w:rsidP="00C765FF">
      <w:pPr>
        <w:spacing w:after="120"/>
        <w:rPr>
          <w:rFonts w:ascii="Arial" w:hAnsi="Arial" w:cs="Arial"/>
          <w:sz w:val="20"/>
          <w:szCs w:val="20"/>
        </w:rPr>
      </w:pPr>
      <w:r w:rsidRPr="00CD44E2">
        <w:rPr>
          <w:rFonts w:ascii="Arial" w:hAnsi="Arial" w:cs="Arial"/>
          <w:sz w:val="20"/>
          <w:szCs w:val="20"/>
        </w:rPr>
        <w:t>p:</w:t>
      </w:r>
      <w:r w:rsidR="007B7ADC" w:rsidRPr="00CD44E2">
        <w:rPr>
          <w:rFonts w:ascii="Arial" w:hAnsi="Arial" w:cs="Arial"/>
          <w:sz w:val="20"/>
          <w:szCs w:val="20"/>
        </w:rPr>
        <w:t xml:space="preserve"> </w:t>
      </w:r>
      <w:r w:rsidRPr="00CD44E2">
        <w:rPr>
          <w:rFonts w:ascii="Arial" w:hAnsi="Arial" w:cs="Arial"/>
          <w:sz w:val="20"/>
          <w:szCs w:val="20"/>
        </w:rPr>
        <w:t>áp suất bơm tiêu chuẩn (N/cm</w:t>
      </w:r>
      <w:r w:rsidRPr="00CD44E2">
        <w:rPr>
          <w:rFonts w:ascii="Arial" w:hAnsi="Arial" w:cs="Arial"/>
          <w:sz w:val="20"/>
          <w:szCs w:val="20"/>
          <w:vertAlign w:val="superscript"/>
        </w:rPr>
        <w:t>2</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tr</w:t>
      </w:r>
      <w:r w:rsidRPr="00CD44E2">
        <w:rPr>
          <w:rFonts w:ascii="Arial" w:hAnsi="Arial" w:cs="Arial"/>
          <w:sz w:val="20"/>
          <w:szCs w:val="20"/>
        </w:rPr>
        <w:t>: Đường kính trong của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8.4.3. Các ứng suất dọc trục </w:t>
      </w:r>
      <w:r w:rsidR="007B7ADC" w:rsidRPr="00CD44E2">
        <w:rPr>
          <w:rFonts w:ascii="Arial" w:hAnsi="Arial" w:cs="Arial"/>
          <w:sz w:val="20"/>
          <w:szCs w:val="20"/>
        </w:rPr>
        <w:t>σ</w:t>
      </w:r>
      <w:r w:rsidRPr="00CD44E2">
        <w:rPr>
          <w:rFonts w:ascii="Arial" w:hAnsi="Arial" w:cs="Arial"/>
          <w:sz w:val="20"/>
          <w:szCs w:val="20"/>
        </w:rPr>
        <w:t xml:space="preserve"> dN(N/m</w:t>
      </w:r>
      <w:r w:rsidRPr="00CD44E2">
        <w:rPr>
          <w:rFonts w:ascii="Arial" w:hAnsi="Arial" w:cs="Arial"/>
          <w:sz w:val="20"/>
          <w:szCs w:val="20"/>
          <w:vertAlign w:val="superscript"/>
        </w:rPr>
        <w:t>2</w:t>
      </w:r>
      <w:r w:rsidRPr="00CD44E2">
        <w:rPr>
          <w:rFonts w:ascii="Arial" w:hAnsi="Arial" w:cs="Arial"/>
          <w:sz w:val="20"/>
          <w:szCs w:val="20"/>
        </w:rPr>
        <w:t>) xác định theo các tải trọng và lực tác dụng cần nêu rõ điều kiện làm việc của đường ống và tác dụng tương hỗ của chúng với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trường hợp riêng, đối với các đoạn ống đặt ngầm và đặt ở mặt đất thẳng</w:t>
      </w:r>
      <w:r w:rsidR="007B7ADC" w:rsidRPr="00CD44E2">
        <w:rPr>
          <w:rFonts w:ascii="Arial" w:hAnsi="Arial" w:cs="Arial"/>
          <w:sz w:val="20"/>
          <w:szCs w:val="20"/>
        </w:rPr>
        <w:t xml:space="preserve"> </w:t>
      </w:r>
      <w:r w:rsidRPr="00CD44E2">
        <w:rPr>
          <w:rFonts w:ascii="Arial" w:hAnsi="Arial" w:cs="Arial"/>
          <w:sz w:val="20"/>
          <w:szCs w:val="20"/>
        </w:rPr>
        <w:t>và cong đàn hồi dẻo của kim loại ống. Trong sơ đồ tính toán đất thì các ứng suất dọc trục sinh ra do tác dụng của nhiệt độ và áp suất bên trong được tính theo</w:t>
      </w:r>
      <w:r w:rsidR="007B7ADC" w:rsidRPr="00CD44E2">
        <w:rPr>
          <w:rFonts w:ascii="Arial" w:hAnsi="Arial" w:cs="Arial"/>
          <w:sz w:val="20"/>
          <w:szCs w:val="20"/>
        </w:rPr>
        <w:t xml:space="preserve"> </w:t>
      </w:r>
      <w:r w:rsidRPr="00CD44E2">
        <w:rPr>
          <w:rFonts w:ascii="Arial" w:hAnsi="Arial" w:cs="Arial"/>
          <w:sz w:val="20"/>
          <w:szCs w:val="20"/>
        </w:rPr>
        <w:t>công thức sau:</w:t>
      </w:r>
    </w:p>
    <w:p w:rsidR="00C765FF" w:rsidRPr="00CD44E2" w:rsidRDefault="00701AF4" w:rsidP="007B7ADC">
      <w:pPr>
        <w:spacing w:after="120"/>
        <w:jc w:val="center"/>
        <w:rPr>
          <w:rFonts w:ascii="Arial" w:hAnsi="Arial" w:cs="Arial"/>
          <w:sz w:val="20"/>
          <w:szCs w:val="20"/>
        </w:rPr>
      </w:pPr>
      <w:r w:rsidRPr="00CD44E2">
        <w:rPr>
          <w:rFonts w:ascii="Arial" w:hAnsi="Arial" w:cs="Arial"/>
          <w:position w:val="-24"/>
          <w:sz w:val="20"/>
          <w:szCs w:val="20"/>
        </w:rPr>
        <w:object w:dxaOrig="2840" w:dyaOrig="639">
          <v:shape id="_x0000_i1047" type="#_x0000_t75" style="width:142.2pt;height:31.8pt" o:ole="">
            <v:imagedata r:id="rId50" o:title=""/>
          </v:shape>
          <o:OLEObject Type="Embed" ProgID="Equation.3" ShapeID="_x0000_i1047" DrawAspect="Content" ObjectID="_1784358688" r:id="rId51"/>
        </w:object>
      </w:r>
      <w:r w:rsidR="005C05BD" w:rsidRPr="00CD44E2">
        <w:rPr>
          <w:rFonts w:ascii="Arial" w:hAnsi="Arial" w:cs="Arial"/>
          <w:sz w:val="20"/>
          <w:szCs w:val="20"/>
        </w:rPr>
        <w:tab/>
      </w:r>
      <w:r w:rsidR="005C05BD" w:rsidRPr="00CD44E2">
        <w:rPr>
          <w:rFonts w:ascii="Arial" w:hAnsi="Arial" w:cs="Arial"/>
          <w:sz w:val="20"/>
          <w:szCs w:val="20"/>
        </w:rPr>
        <w:tab/>
      </w:r>
      <w:r w:rsidR="005C05BD" w:rsidRPr="00CD44E2">
        <w:rPr>
          <w:rFonts w:ascii="Arial" w:hAnsi="Arial" w:cs="Arial"/>
          <w:sz w:val="20"/>
          <w:szCs w:val="20"/>
        </w:rPr>
        <w:tab/>
        <w:t>(21)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7B7ADC" w:rsidP="00C765FF">
      <w:pPr>
        <w:spacing w:after="120"/>
        <w:rPr>
          <w:rFonts w:ascii="Arial" w:hAnsi="Arial" w:cs="Arial"/>
          <w:sz w:val="20"/>
          <w:szCs w:val="20"/>
        </w:rPr>
      </w:pPr>
      <w:r w:rsidRPr="00CD44E2">
        <w:rPr>
          <w:rFonts w:ascii="Arial" w:hAnsi="Arial" w:cs="Arial"/>
          <w:sz w:val="20"/>
          <w:szCs w:val="20"/>
        </w:rPr>
        <w:t>∆</w:t>
      </w:r>
      <w:r w:rsidR="00C765FF" w:rsidRPr="00CD44E2">
        <w:rPr>
          <w:rFonts w:ascii="Arial" w:hAnsi="Arial" w:cs="Arial"/>
          <w:sz w:val="20"/>
          <w:szCs w:val="20"/>
        </w:rPr>
        <w:t>t:</w:t>
      </w:r>
      <w:r w:rsidRPr="00CD44E2">
        <w:rPr>
          <w:rFonts w:ascii="Arial" w:hAnsi="Arial" w:cs="Arial"/>
          <w:sz w:val="20"/>
          <w:szCs w:val="20"/>
        </w:rPr>
        <w:t xml:space="preserve"> </w:t>
      </w:r>
      <w:r w:rsidR="00C765FF" w:rsidRPr="00CD44E2">
        <w:rPr>
          <w:rFonts w:ascii="Arial" w:hAnsi="Arial" w:cs="Arial"/>
          <w:sz w:val="20"/>
          <w:szCs w:val="20"/>
        </w:rPr>
        <w:t>Chênh lệnh nhiệt độ tính bằng (</w:t>
      </w:r>
      <w:r w:rsidR="00C765FF" w:rsidRPr="00CD44E2">
        <w:rPr>
          <w:rFonts w:ascii="Arial" w:hAnsi="Arial" w:cs="Arial"/>
          <w:sz w:val="20"/>
          <w:szCs w:val="20"/>
          <w:vertAlign w:val="superscript"/>
        </w:rPr>
        <w:t>0</w:t>
      </w:r>
      <w:r w:rsidR="00C765FF" w:rsidRPr="00CD44E2">
        <w:rPr>
          <w:rFonts w:ascii="Arial" w:hAnsi="Arial" w:cs="Arial"/>
          <w:sz w:val="20"/>
          <w:szCs w:val="20"/>
        </w:rPr>
        <w:t>C) khi ống bị đun nóng thì mang dấu</w:t>
      </w:r>
    </w:p>
    <w:p w:rsidR="00C765FF" w:rsidRPr="00CD44E2" w:rsidRDefault="007B7ADC" w:rsidP="00C765FF">
      <w:pPr>
        <w:spacing w:after="120"/>
        <w:rPr>
          <w:rFonts w:ascii="Arial" w:hAnsi="Arial" w:cs="Arial"/>
          <w:sz w:val="20"/>
          <w:szCs w:val="20"/>
        </w:rPr>
      </w:pPr>
      <w:r w:rsidRPr="00CD44E2">
        <w:rPr>
          <w:rFonts w:ascii="Arial" w:hAnsi="Arial" w:cs="Arial"/>
          <w:sz w:val="20"/>
          <w:szCs w:val="20"/>
        </w:rPr>
        <w:t>α</w:t>
      </w:r>
      <w:r w:rsidR="00C765FF" w:rsidRPr="00CD44E2">
        <w:rPr>
          <w:rFonts w:ascii="Arial" w:hAnsi="Arial" w:cs="Arial"/>
          <w:sz w:val="20"/>
          <w:szCs w:val="20"/>
        </w:rPr>
        <w:t>:</w:t>
      </w:r>
      <w:r w:rsidRPr="00CD44E2">
        <w:rPr>
          <w:rFonts w:ascii="Arial" w:hAnsi="Arial" w:cs="Arial"/>
          <w:sz w:val="20"/>
          <w:szCs w:val="20"/>
        </w:rPr>
        <w:t xml:space="preserve"> </w:t>
      </w:r>
      <w:r w:rsidR="00C765FF" w:rsidRPr="00CD44E2">
        <w:rPr>
          <w:rFonts w:ascii="Arial" w:hAnsi="Arial" w:cs="Arial"/>
          <w:sz w:val="20"/>
          <w:szCs w:val="20"/>
        </w:rPr>
        <w:t>Hệ số dãn nở dài của kim loại ống (1/độ)</w:t>
      </w:r>
    </w:p>
    <w:p w:rsidR="007B7ADC" w:rsidRPr="00CD44E2" w:rsidRDefault="00C765FF" w:rsidP="00C765FF">
      <w:pPr>
        <w:spacing w:after="120"/>
        <w:rPr>
          <w:rFonts w:ascii="Arial" w:hAnsi="Arial" w:cs="Arial"/>
          <w:sz w:val="20"/>
          <w:szCs w:val="20"/>
        </w:rPr>
      </w:pPr>
      <w:r w:rsidRPr="00CD44E2">
        <w:rPr>
          <w:rFonts w:ascii="Arial" w:hAnsi="Arial" w:cs="Arial"/>
          <w:sz w:val="20"/>
          <w:szCs w:val="20"/>
        </w:rPr>
        <w:t>E:</w:t>
      </w:r>
      <w:r w:rsidR="007B7ADC" w:rsidRPr="00CD44E2">
        <w:rPr>
          <w:rFonts w:ascii="Arial" w:hAnsi="Arial" w:cs="Arial"/>
          <w:sz w:val="20"/>
          <w:szCs w:val="20"/>
        </w:rPr>
        <w:t xml:space="preserve"> </w:t>
      </w:r>
      <w:r w:rsidRPr="00CD44E2">
        <w:rPr>
          <w:rFonts w:ascii="Arial" w:hAnsi="Arial" w:cs="Arial"/>
          <w:sz w:val="20"/>
          <w:szCs w:val="20"/>
        </w:rPr>
        <w:t>Mô đun đàn hồi của kim loại ống (N/cm</w:t>
      </w:r>
      <w:r w:rsidRPr="00CD44E2">
        <w:rPr>
          <w:rFonts w:ascii="Arial" w:hAnsi="Arial" w:cs="Arial"/>
          <w:sz w:val="20"/>
          <w:szCs w:val="20"/>
          <w:vertAlign w:val="superscript"/>
        </w:rPr>
        <w:t>2</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 P, D</w:t>
      </w:r>
      <w:r w:rsidRPr="00CD44E2">
        <w:rPr>
          <w:rFonts w:ascii="Arial" w:hAnsi="Arial" w:cs="Arial"/>
          <w:sz w:val="20"/>
          <w:szCs w:val="20"/>
          <w:vertAlign w:val="subscript"/>
        </w:rPr>
        <w:t>tr</w:t>
      </w:r>
      <w:r w:rsidRPr="00CD44E2">
        <w:rPr>
          <w:rFonts w:ascii="Arial" w:hAnsi="Arial" w:cs="Arial"/>
          <w:sz w:val="20"/>
          <w:szCs w:val="20"/>
        </w:rPr>
        <w:t xml:space="preserve"> </w:t>
      </w:r>
      <w:r w:rsidR="007B7ADC" w:rsidRPr="00CD44E2">
        <w:rPr>
          <w:rFonts w:ascii="Arial" w:hAnsi="Arial" w:cs="Arial"/>
          <w:sz w:val="20"/>
          <w:szCs w:val="20"/>
        </w:rPr>
        <w:t>δ</w:t>
      </w:r>
      <w:r w:rsidRPr="00CD44E2">
        <w:rPr>
          <w:rFonts w:ascii="Arial" w:hAnsi="Arial" w:cs="Arial"/>
          <w:sz w:val="20"/>
          <w:szCs w:val="20"/>
        </w:rPr>
        <w:t>: Như trong công thức (20)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8.4.4. Đối với đường ống đặt qua vùng khai thác mỏ thì ứng suất kéo dọc trục V dN</w:t>
      </w:r>
      <w:r w:rsidR="007B7ADC" w:rsidRPr="00CD44E2">
        <w:rPr>
          <w:rFonts w:ascii="Arial" w:hAnsi="Arial" w:cs="Arial"/>
          <w:sz w:val="20"/>
          <w:szCs w:val="20"/>
        </w:rPr>
        <w:t xml:space="preserve"> </w:t>
      </w:r>
      <w:r w:rsidRPr="00CD44E2">
        <w:rPr>
          <w:rFonts w:ascii="Arial" w:hAnsi="Arial" w:cs="Arial"/>
          <w:sz w:val="20"/>
          <w:szCs w:val="20"/>
        </w:rPr>
        <w:t>(N/cm2) sinh ra do sự biến dạng bề mặt trái đất tính theo công thức:</w:t>
      </w:r>
    </w:p>
    <w:p w:rsidR="00C765FF" w:rsidRPr="00CD44E2" w:rsidRDefault="00E75FED" w:rsidP="00701AF4">
      <w:pPr>
        <w:spacing w:after="120"/>
        <w:jc w:val="center"/>
        <w:rPr>
          <w:rFonts w:ascii="Arial" w:hAnsi="Arial" w:cs="Arial"/>
          <w:sz w:val="20"/>
          <w:szCs w:val="20"/>
        </w:rPr>
      </w:pPr>
      <w:r w:rsidRPr="00CD44E2">
        <w:rPr>
          <w:rFonts w:ascii="Arial" w:hAnsi="Arial" w:cs="Arial"/>
          <w:position w:val="-30"/>
          <w:sz w:val="20"/>
          <w:szCs w:val="20"/>
        </w:rPr>
        <w:object w:dxaOrig="2600" w:dyaOrig="720">
          <v:shape id="_x0000_i1048" type="#_x0000_t75" style="width:130.2pt;height:36pt" o:ole="">
            <v:imagedata r:id="rId52" o:title=""/>
          </v:shape>
          <o:OLEObject Type="Embed" ProgID="Equation.3" ShapeID="_x0000_i1048" DrawAspect="Content" ObjectID="_1784358689" r:id="rId53"/>
        </w:object>
      </w:r>
      <w:r w:rsidR="00701AF4"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007B7ADC" w:rsidRPr="00CD44E2">
        <w:rPr>
          <w:rFonts w:ascii="Arial" w:hAnsi="Arial" w:cs="Arial"/>
          <w:sz w:val="20"/>
          <w:szCs w:val="20"/>
        </w:rPr>
        <w:t>(22)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7B7ADC" w:rsidP="00C765FF">
      <w:pPr>
        <w:spacing w:after="120"/>
        <w:rPr>
          <w:rFonts w:ascii="Arial" w:hAnsi="Arial" w:cs="Arial"/>
          <w:sz w:val="20"/>
          <w:szCs w:val="20"/>
        </w:rPr>
      </w:pPr>
      <w:r w:rsidRPr="00CD44E2">
        <w:rPr>
          <w:rFonts w:ascii="Arial" w:hAnsi="Arial" w:cs="Arial"/>
          <w:sz w:val="20"/>
          <w:szCs w:val="20"/>
        </w:rPr>
        <w:lastRenderedPageBreak/>
        <w:t>δ</w:t>
      </w:r>
      <w:r w:rsidR="00C765FF" w:rsidRPr="00CD44E2">
        <w:rPr>
          <w:rFonts w:ascii="Arial" w:hAnsi="Arial" w:cs="Arial"/>
          <w:sz w:val="20"/>
          <w:szCs w:val="20"/>
        </w:rPr>
        <w:t>: Độ dày thành ống tiêu chuẩn (cm)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w:t>
      </w:r>
      <w:r w:rsidRPr="00CD44E2">
        <w:rPr>
          <w:rFonts w:ascii="Arial" w:hAnsi="Arial" w:cs="Arial"/>
          <w:sz w:val="20"/>
          <w:szCs w:val="20"/>
          <w:vertAlign w:val="subscript"/>
        </w:rPr>
        <w:t>k</w:t>
      </w:r>
      <w:r w:rsidRPr="00CD44E2">
        <w:rPr>
          <w:rFonts w:ascii="Arial" w:hAnsi="Arial" w:cs="Arial"/>
          <w:sz w:val="20"/>
          <w:szCs w:val="20"/>
        </w:rPr>
        <w:t>: Độ dải của dải đất bị gián đoạn so với độ dài của đường ống trong vùng</w:t>
      </w:r>
      <w:r w:rsidR="007B7ADC" w:rsidRPr="00CD44E2">
        <w:rPr>
          <w:rFonts w:ascii="Arial" w:hAnsi="Arial" w:cs="Arial"/>
          <w:sz w:val="20"/>
          <w:szCs w:val="20"/>
        </w:rPr>
        <w:t xml:space="preserve"> </w:t>
      </w:r>
      <w:r w:rsidRPr="00CD44E2">
        <w:rPr>
          <w:rFonts w:ascii="Arial" w:hAnsi="Arial" w:cs="Arial"/>
          <w:sz w:val="20"/>
          <w:szCs w:val="20"/>
        </w:rPr>
        <w:t>đất bị kéo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 Độ dài vùng đất bị kéo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bscript"/>
        </w:rPr>
        <w:t>c</w:t>
      </w:r>
      <w:r w:rsidRPr="00CD44E2">
        <w:rPr>
          <w:rFonts w:ascii="Arial" w:hAnsi="Arial" w:cs="Arial"/>
          <w:sz w:val="20"/>
          <w:szCs w:val="20"/>
        </w:rPr>
        <w:t>: Cường độ tác dụng do các biến dạng của đất sinh ra (N/cm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Cần kiểm tra sự biến dạng của đường ống đặt ngầm và ở mặt đất theo điều kiện:</w:t>
      </w:r>
    </w:p>
    <w:p w:rsidR="00C765FF" w:rsidRPr="00CD44E2" w:rsidRDefault="001169C0" w:rsidP="00E75FED">
      <w:pPr>
        <w:spacing w:after="120"/>
        <w:rPr>
          <w:rFonts w:ascii="Arial" w:hAnsi="Arial" w:cs="Arial"/>
          <w:sz w:val="20"/>
          <w:szCs w:val="20"/>
        </w:rPr>
      </w:pPr>
      <w:r w:rsidRPr="00CD44E2">
        <w:rPr>
          <w:rFonts w:ascii="Arial" w:hAnsi="Arial" w:cs="Arial"/>
          <w:position w:val="-30"/>
          <w:sz w:val="20"/>
          <w:szCs w:val="20"/>
        </w:rPr>
        <w:object w:dxaOrig="1740" w:dyaOrig="680">
          <v:shape id="_x0000_i1049" type="#_x0000_t75" style="width:87pt;height:34.2pt" o:ole="">
            <v:imagedata r:id="rId54" o:title=""/>
          </v:shape>
          <o:OLEObject Type="Embed" ProgID="Equation.3" ShapeID="_x0000_i1049" DrawAspect="Content" ObjectID="_1784358690" r:id="rId55"/>
        </w:object>
      </w:r>
      <w:r w:rsidR="00E75FED" w:rsidRPr="00CD44E2">
        <w:rPr>
          <w:rFonts w:ascii="Arial" w:hAnsi="Arial" w:cs="Arial"/>
          <w:sz w:val="20"/>
          <w:szCs w:val="20"/>
        </w:rPr>
        <w:tab/>
      </w:r>
      <w:r w:rsidR="00E75FED" w:rsidRPr="00CD44E2">
        <w:rPr>
          <w:rFonts w:ascii="Arial" w:hAnsi="Arial" w:cs="Arial"/>
          <w:sz w:val="20"/>
          <w:szCs w:val="20"/>
        </w:rPr>
        <w:tab/>
      </w:r>
      <w:r w:rsidR="00E75FED" w:rsidRPr="00CD44E2">
        <w:rPr>
          <w:rFonts w:ascii="Arial" w:hAnsi="Arial" w:cs="Arial"/>
          <w:sz w:val="20"/>
          <w:szCs w:val="20"/>
        </w:rPr>
        <w:tab/>
        <w:t>(23)</w:t>
      </w:r>
    </w:p>
    <w:p w:rsidR="00E75FED" w:rsidRPr="00CD44E2" w:rsidRDefault="001169C0" w:rsidP="00E75FED">
      <w:pPr>
        <w:spacing w:after="120"/>
        <w:rPr>
          <w:rFonts w:ascii="Arial" w:hAnsi="Arial" w:cs="Arial"/>
          <w:sz w:val="20"/>
          <w:szCs w:val="20"/>
        </w:rPr>
      </w:pPr>
      <w:r w:rsidRPr="00CD44E2">
        <w:rPr>
          <w:rFonts w:ascii="Arial" w:hAnsi="Arial" w:cs="Arial"/>
          <w:position w:val="-30"/>
          <w:sz w:val="20"/>
          <w:szCs w:val="20"/>
        </w:rPr>
        <w:object w:dxaOrig="1579" w:dyaOrig="680">
          <v:shape id="_x0000_i1050" type="#_x0000_t75" style="width:79.2pt;height:34.2pt" o:ole="">
            <v:imagedata r:id="rId56" o:title=""/>
          </v:shape>
          <o:OLEObject Type="Embed" ProgID="Equation.3" ShapeID="_x0000_i1050" DrawAspect="Content" ObjectID="_1784358691" r:id="rId57"/>
        </w:object>
      </w:r>
      <w:r w:rsidR="00E75FED" w:rsidRPr="00CD44E2">
        <w:rPr>
          <w:rFonts w:ascii="Arial" w:hAnsi="Arial" w:cs="Arial"/>
          <w:sz w:val="20"/>
          <w:szCs w:val="20"/>
        </w:rPr>
        <w:tab/>
      </w:r>
      <w:r w:rsidR="00E75FED" w:rsidRPr="00CD44E2">
        <w:rPr>
          <w:rFonts w:ascii="Arial" w:hAnsi="Arial" w:cs="Arial"/>
          <w:sz w:val="20"/>
          <w:szCs w:val="20"/>
        </w:rPr>
        <w:tab/>
      </w:r>
      <w:r w:rsidR="00E75FED" w:rsidRPr="00CD44E2">
        <w:rPr>
          <w:rFonts w:ascii="Arial" w:hAnsi="Arial" w:cs="Arial"/>
          <w:sz w:val="20"/>
          <w:szCs w:val="20"/>
        </w:rPr>
        <w:tab/>
        <w:t>(24)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7B7ADC"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d</w:t>
      </w:r>
      <w:r w:rsidR="00C765FF" w:rsidRPr="00CD44E2">
        <w:rPr>
          <w:rFonts w:ascii="Arial" w:hAnsi="Arial" w:cs="Arial"/>
          <w:sz w:val="20"/>
          <w:szCs w:val="20"/>
          <w:vertAlign w:val="superscript"/>
        </w:rPr>
        <w:t>tc</w:t>
      </w:r>
      <w:r w:rsidR="00C765FF" w:rsidRPr="00CD44E2">
        <w:rPr>
          <w:rFonts w:ascii="Arial" w:hAnsi="Arial" w:cs="Arial"/>
          <w:sz w:val="20"/>
          <w:szCs w:val="20"/>
        </w:rPr>
        <w:t>: Tổng các ứng suất dọc lớn nhất trong đường ống sinh ra do các tải trọng</w:t>
      </w:r>
      <w:r w:rsidRPr="00CD44E2">
        <w:rPr>
          <w:rFonts w:ascii="Arial" w:hAnsi="Arial" w:cs="Arial"/>
          <w:sz w:val="20"/>
          <w:szCs w:val="20"/>
        </w:rPr>
        <w:t xml:space="preserve"> </w:t>
      </w:r>
      <w:r w:rsidR="00C765FF" w:rsidRPr="00CD44E2">
        <w:rPr>
          <w:rFonts w:ascii="Arial" w:hAnsi="Arial" w:cs="Arial"/>
          <w:sz w:val="20"/>
          <w:szCs w:val="20"/>
        </w:rPr>
        <w:t>và lực tác dụng tiêu chuẩn xác định theo các yêu cầu của Điều 8.4.5; (N/cm</w:t>
      </w:r>
      <w:r w:rsidR="00C765FF" w:rsidRPr="00CD44E2">
        <w:rPr>
          <w:rFonts w:ascii="Arial" w:hAnsi="Arial" w:cs="Arial"/>
          <w:sz w:val="20"/>
          <w:szCs w:val="20"/>
          <w:vertAlign w:val="superscript"/>
        </w:rPr>
        <w:t>2</w:t>
      </w:r>
      <w:r w:rsidR="00C765FF" w:rsidRPr="00CD44E2">
        <w:rPr>
          <w:rFonts w:ascii="Arial" w:hAnsi="Arial" w:cs="Arial"/>
          <w:sz w:val="20"/>
          <w:szCs w:val="20"/>
        </w:rPr>
        <w:t>).</w:t>
      </w:r>
    </w:p>
    <w:p w:rsidR="00C765FF" w:rsidRPr="00CD44E2" w:rsidRDefault="006D0CF2"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v</w:t>
      </w:r>
      <w:r w:rsidRPr="00CD44E2">
        <w:rPr>
          <w:rFonts w:ascii="Arial" w:hAnsi="Arial" w:cs="Arial"/>
          <w:sz w:val="20"/>
          <w:szCs w:val="20"/>
          <w:vertAlign w:val="superscript"/>
        </w:rPr>
        <w:t>tc</w:t>
      </w:r>
      <w:r w:rsidR="00C765FF" w:rsidRPr="00CD44E2">
        <w:rPr>
          <w:rFonts w:ascii="Arial" w:hAnsi="Arial" w:cs="Arial"/>
          <w:sz w:val="20"/>
          <w:szCs w:val="20"/>
        </w:rPr>
        <w:t xml:space="preserve"> : Các ứng suất vòng sinh ra do áp suất bơm tiêu chuẩn (N/cm</w:t>
      </w:r>
      <w:r w:rsidRPr="00CD44E2">
        <w:rPr>
          <w:rFonts w:ascii="Arial" w:hAnsi="Arial" w:cs="Arial"/>
          <w:sz w:val="20"/>
          <w:szCs w:val="20"/>
          <w:vertAlign w:val="superscript"/>
        </w:rPr>
        <w:t>2</w:t>
      </w:r>
      <w:r w:rsidR="00C765FF" w:rsidRPr="00CD44E2">
        <w:rPr>
          <w:rFonts w:ascii="Arial" w:hAnsi="Arial" w:cs="Arial"/>
          <w:sz w:val="20"/>
          <w:szCs w:val="20"/>
        </w:rPr>
        <w:t xml:space="preserve"> ) xác định theo</w:t>
      </w:r>
      <w:r w:rsidRPr="00CD44E2">
        <w:rPr>
          <w:rFonts w:ascii="Arial" w:hAnsi="Arial" w:cs="Arial"/>
          <w:sz w:val="20"/>
          <w:szCs w:val="20"/>
        </w:rPr>
        <w:t xml:space="preserve"> </w:t>
      </w:r>
      <w:r w:rsidR="00C765FF" w:rsidRPr="00CD44E2">
        <w:rPr>
          <w:rFonts w:ascii="Arial" w:hAnsi="Arial" w:cs="Arial"/>
          <w:sz w:val="20"/>
          <w:szCs w:val="20"/>
        </w:rPr>
        <w:t>công thức:</w:t>
      </w:r>
    </w:p>
    <w:p w:rsidR="00C765FF" w:rsidRPr="00CD44E2" w:rsidRDefault="00BD51E1" w:rsidP="00E75FED">
      <w:pPr>
        <w:spacing w:after="120"/>
        <w:jc w:val="center"/>
        <w:rPr>
          <w:rFonts w:ascii="Arial" w:hAnsi="Arial" w:cs="Arial"/>
          <w:sz w:val="20"/>
          <w:szCs w:val="20"/>
        </w:rPr>
      </w:pPr>
      <w:r w:rsidRPr="00CD44E2">
        <w:rPr>
          <w:rFonts w:ascii="Arial" w:hAnsi="Arial" w:cs="Arial"/>
          <w:position w:val="-24"/>
          <w:sz w:val="20"/>
          <w:szCs w:val="20"/>
        </w:rPr>
        <w:object w:dxaOrig="1200" w:dyaOrig="639">
          <v:shape id="_x0000_i1051" type="#_x0000_t75" style="width:60pt;height:31.8pt" o:ole="">
            <v:imagedata r:id="rId58" o:title=""/>
          </v:shape>
          <o:OLEObject Type="Embed" ProgID="Equation.3" ShapeID="_x0000_i1051" DrawAspect="Content" ObjectID="_1784358692" r:id="rId59"/>
        </w:object>
      </w:r>
      <w:r w:rsidR="00E75FED"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00C765FF" w:rsidRPr="00CD44E2">
        <w:rPr>
          <w:rFonts w:ascii="Arial" w:hAnsi="Arial" w:cs="Arial"/>
          <w:sz w:val="20"/>
          <w:szCs w:val="20"/>
        </w:rPr>
        <w:t>(25)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w:t>
      </w:r>
      <w:r w:rsidR="006D0CF2" w:rsidRPr="00CD44E2">
        <w:rPr>
          <w:rFonts w:ascii="Arial" w:hAnsi="Arial" w:cs="Arial"/>
          <w:sz w:val="20"/>
          <w:szCs w:val="20"/>
        </w:rPr>
        <w:t xml:space="preserve"> </w:t>
      </w:r>
      <w:r w:rsidRPr="00CD44E2">
        <w:rPr>
          <w:rFonts w:ascii="Arial" w:hAnsi="Arial" w:cs="Arial"/>
          <w:sz w:val="20"/>
          <w:szCs w:val="20"/>
        </w:rPr>
        <w:t>Hằng số lấy bằng l đối với các đường ống loại III và lV lấy bằng 0,85</w:t>
      </w:r>
      <w:r w:rsidR="006D0CF2" w:rsidRPr="00CD44E2">
        <w:rPr>
          <w:rFonts w:ascii="Arial" w:hAnsi="Arial" w:cs="Arial"/>
          <w:sz w:val="20"/>
          <w:szCs w:val="20"/>
        </w:rPr>
        <w:t xml:space="preserve"> </w:t>
      </w:r>
      <w:r w:rsidRPr="00CD44E2">
        <w:rPr>
          <w:rFonts w:ascii="Arial" w:hAnsi="Arial" w:cs="Arial"/>
          <w:sz w:val="20"/>
          <w:szCs w:val="20"/>
        </w:rPr>
        <w:t>đối với đường ống loại I và II, lấy bằng 0,65 đối với đường ống loại III.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H</w:t>
      </w:r>
      <w:r w:rsidRPr="00CD44E2">
        <w:rPr>
          <w:rFonts w:ascii="Arial" w:hAnsi="Arial" w:cs="Arial"/>
          <w:sz w:val="20"/>
          <w:szCs w:val="20"/>
        </w:rPr>
        <w:t>: Hệ số tin cậy lấy theo bảng 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2</w:t>
      </w:r>
      <w:r w:rsidRPr="00CD44E2">
        <w:rPr>
          <w:rFonts w:ascii="Arial" w:hAnsi="Arial" w:cs="Arial"/>
          <w:sz w:val="20"/>
          <w:szCs w:val="20"/>
          <w:vertAlign w:val="superscript"/>
        </w:rPr>
        <w:t>tc</w:t>
      </w:r>
      <w:r w:rsidRPr="00CD44E2">
        <w:rPr>
          <w:rFonts w:ascii="Arial" w:hAnsi="Arial" w:cs="Arial"/>
          <w:sz w:val="20"/>
          <w:szCs w:val="20"/>
        </w:rPr>
        <w:t>: Cường độ tiêu chuẩn xác định theo yêu cầu của Điều 8.1.</w:t>
      </w:r>
      <w:r w:rsidR="006D0CF2" w:rsidRPr="00CD44E2">
        <w:rPr>
          <w:rFonts w:ascii="Arial" w:hAnsi="Arial" w:cs="Arial"/>
          <w:sz w:val="20"/>
          <w:szCs w:val="20"/>
        </w:rPr>
        <w:t>1</w:t>
      </w:r>
      <w:r w:rsidRPr="00CD44E2">
        <w:rPr>
          <w:rFonts w:ascii="Arial" w:hAnsi="Arial" w:cs="Arial"/>
          <w:sz w:val="20"/>
          <w:szCs w:val="20"/>
        </w:rPr>
        <w:t>.</w:t>
      </w:r>
    </w:p>
    <w:p w:rsidR="00C765FF" w:rsidRPr="00CD44E2" w:rsidRDefault="006D0CF2" w:rsidP="00C765FF">
      <w:pPr>
        <w:spacing w:after="120"/>
        <w:rPr>
          <w:rFonts w:ascii="Arial" w:hAnsi="Arial" w:cs="Arial"/>
          <w:sz w:val="20"/>
          <w:szCs w:val="20"/>
        </w:rPr>
      </w:pPr>
      <w:r w:rsidRPr="00CD44E2">
        <w:rPr>
          <w:rFonts w:ascii="Arial" w:hAnsi="Arial" w:cs="Arial"/>
          <w:position w:val="-10"/>
          <w:sz w:val="20"/>
          <w:szCs w:val="20"/>
        </w:rPr>
        <w:object w:dxaOrig="240" w:dyaOrig="260">
          <v:shape id="_x0000_i1052" type="#_x0000_t75" style="width:12pt;height:13.2pt" o:ole="">
            <v:imagedata r:id="rId60" o:title=""/>
          </v:shape>
          <o:OLEObject Type="Embed" ProgID="Equation.3" ShapeID="_x0000_i1052" DrawAspect="Content" ObjectID="_1784358693" r:id="rId61"/>
        </w:object>
      </w:r>
      <w:r w:rsidR="00C765FF" w:rsidRPr="00CD44E2">
        <w:rPr>
          <w:rFonts w:ascii="Arial" w:hAnsi="Arial" w:cs="Arial"/>
          <w:sz w:val="20"/>
          <w:szCs w:val="20"/>
          <w:vertAlign w:val="subscript"/>
        </w:rPr>
        <w:t>3</w:t>
      </w:r>
      <w:r w:rsidR="00C765FF" w:rsidRPr="00CD44E2">
        <w:rPr>
          <w:rFonts w:ascii="Arial" w:hAnsi="Arial" w:cs="Arial"/>
          <w:sz w:val="20"/>
          <w:szCs w:val="20"/>
        </w:rPr>
        <w:t>: Hệ số tính đến trạng thái ứng suất 2 trục của kim loại ống. Khi có ứng suất</w:t>
      </w:r>
      <w:r w:rsidRPr="00CD44E2">
        <w:rPr>
          <w:rFonts w:ascii="Arial" w:hAnsi="Arial" w:cs="Arial"/>
          <w:sz w:val="20"/>
          <w:szCs w:val="20"/>
        </w:rPr>
        <w:t xml:space="preserve"> </w:t>
      </w:r>
      <w:r w:rsidR="00C765FF" w:rsidRPr="00CD44E2">
        <w:rPr>
          <w:rFonts w:ascii="Arial" w:hAnsi="Arial" w:cs="Arial"/>
          <w:sz w:val="20"/>
          <w:szCs w:val="20"/>
        </w:rPr>
        <w:t>kéo dọc trục (</w:t>
      </w:r>
      <w:r w:rsidRPr="00CD44E2">
        <w:rPr>
          <w:rFonts w:ascii="Arial" w:hAnsi="Arial" w:cs="Arial"/>
          <w:sz w:val="20"/>
          <w:szCs w:val="20"/>
        </w:rPr>
        <w:t>σ</w:t>
      </w:r>
      <w:r w:rsidR="00C765FF" w:rsidRPr="00CD44E2">
        <w:rPr>
          <w:rFonts w:ascii="Arial" w:hAnsi="Arial" w:cs="Arial"/>
          <w:sz w:val="20"/>
          <w:szCs w:val="20"/>
          <w:vertAlign w:val="subscript"/>
        </w:rPr>
        <w:t>d</w:t>
      </w:r>
      <w:r w:rsidR="00C765FF" w:rsidRPr="00CD44E2">
        <w:rPr>
          <w:rFonts w:ascii="Arial" w:hAnsi="Arial" w:cs="Arial"/>
          <w:sz w:val="20"/>
          <w:szCs w:val="20"/>
          <w:vertAlign w:val="superscript"/>
        </w:rPr>
        <w:t>tc</w:t>
      </w:r>
      <w:r w:rsidR="00C765FF" w:rsidRPr="00CD44E2">
        <w:rPr>
          <w:rFonts w:ascii="Arial" w:hAnsi="Arial" w:cs="Arial"/>
          <w:sz w:val="20"/>
          <w:szCs w:val="20"/>
        </w:rPr>
        <w:t xml:space="preserve"> = 0) thì </w:t>
      </w:r>
      <w:r w:rsidRPr="00CD44E2">
        <w:rPr>
          <w:rFonts w:ascii="Arial" w:hAnsi="Arial" w:cs="Arial"/>
          <w:position w:val="-10"/>
          <w:sz w:val="20"/>
          <w:szCs w:val="20"/>
        </w:rPr>
        <w:object w:dxaOrig="240" w:dyaOrig="260">
          <v:shape id="_x0000_i1053" type="#_x0000_t75" style="width:12pt;height:13.2pt" o:ole="">
            <v:imagedata r:id="rId62" o:title=""/>
          </v:shape>
          <o:OLEObject Type="Embed" ProgID="Equation.3" ShapeID="_x0000_i1053" DrawAspect="Content" ObjectID="_1784358694" r:id="rId63"/>
        </w:object>
      </w:r>
      <w:r w:rsidRPr="00CD44E2">
        <w:rPr>
          <w:rFonts w:ascii="Arial" w:hAnsi="Arial" w:cs="Arial"/>
          <w:sz w:val="20"/>
          <w:szCs w:val="20"/>
          <w:vertAlign w:val="subscript"/>
        </w:rPr>
        <w:t>3</w:t>
      </w:r>
      <w:r w:rsidR="00C765FF" w:rsidRPr="00CD44E2">
        <w:rPr>
          <w:rFonts w:ascii="Arial" w:hAnsi="Arial" w:cs="Arial"/>
          <w:sz w:val="20"/>
          <w:szCs w:val="20"/>
        </w:rPr>
        <w:t xml:space="preserve"> lấy bằng 1, còn khi có ứng suất ép dọc trục</w:t>
      </w:r>
      <w:r w:rsidRPr="00CD44E2">
        <w:rPr>
          <w:rFonts w:ascii="Arial" w:hAnsi="Arial" w:cs="Arial"/>
          <w:sz w:val="20"/>
          <w:szCs w:val="20"/>
        </w:rPr>
        <w:t xml:space="preserve"> </w:t>
      </w:r>
      <w:r w:rsidR="00C765FF" w:rsidRPr="00CD44E2">
        <w:rPr>
          <w:rFonts w:ascii="Arial" w:hAnsi="Arial" w:cs="Arial"/>
          <w:sz w:val="20"/>
          <w:szCs w:val="20"/>
        </w:rPr>
        <w:t>(</w:t>
      </w:r>
      <w:r w:rsidRPr="00CD44E2">
        <w:rPr>
          <w:rFonts w:ascii="Arial" w:hAnsi="Arial" w:cs="Arial"/>
          <w:sz w:val="20"/>
          <w:szCs w:val="20"/>
        </w:rPr>
        <w:t>σ</w:t>
      </w:r>
      <w:r w:rsidR="00C765FF" w:rsidRPr="00CD44E2">
        <w:rPr>
          <w:rFonts w:ascii="Arial" w:hAnsi="Arial" w:cs="Arial"/>
          <w:sz w:val="20"/>
          <w:szCs w:val="20"/>
          <w:vertAlign w:val="subscript"/>
        </w:rPr>
        <w:t>v</w:t>
      </w:r>
      <w:r w:rsidRPr="00CD44E2">
        <w:rPr>
          <w:rFonts w:ascii="Arial" w:hAnsi="Arial" w:cs="Arial"/>
          <w:sz w:val="20"/>
          <w:szCs w:val="20"/>
          <w:vertAlign w:val="superscript"/>
        </w:rPr>
        <w:t xml:space="preserve">tc </w:t>
      </w:r>
      <w:r w:rsidR="00C765FF" w:rsidRPr="00CD44E2">
        <w:rPr>
          <w:rFonts w:ascii="Arial" w:hAnsi="Arial" w:cs="Arial"/>
          <w:sz w:val="20"/>
          <w:szCs w:val="20"/>
        </w:rPr>
        <w:t xml:space="preserve">= 0) thì </w:t>
      </w:r>
      <w:r w:rsidRPr="00CD44E2">
        <w:rPr>
          <w:rFonts w:ascii="Arial" w:hAnsi="Arial" w:cs="Arial"/>
          <w:position w:val="-10"/>
          <w:sz w:val="20"/>
          <w:szCs w:val="20"/>
        </w:rPr>
        <w:object w:dxaOrig="240" w:dyaOrig="260">
          <v:shape id="_x0000_i1054" type="#_x0000_t75" style="width:12pt;height:13.2pt" o:ole="">
            <v:imagedata r:id="rId62" o:title=""/>
          </v:shape>
          <o:OLEObject Type="Embed" ProgID="Equation.3" ShapeID="_x0000_i1054" DrawAspect="Content" ObjectID="_1784358695" r:id="rId64"/>
        </w:object>
      </w:r>
      <w:r w:rsidRPr="00CD44E2">
        <w:rPr>
          <w:rFonts w:ascii="Arial" w:hAnsi="Arial" w:cs="Arial"/>
          <w:sz w:val="20"/>
          <w:szCs w:val="20"/>
          <w:vertAlign w:val="subscript"/>
        </w:rPr>
        <w:t>3</w:t>
      </w:r>
      <w:r w:rsidR="00C765FF" w:rsidRPr="00CD44E2">
        <w:rPr>
          <w:rFonts w:ascii="Arial" w:hAnsi="Arial" w:cs="Arial"/>
          <w:sz w:val="20"/>
          <w:szCs w:val="20"/>
        </w:rPr>
        <w:t xml:space="preserve"> xác định theo công thức:</w:t>
      </w:r>
    </w:p>
    <w:p w:rsidR="00C765FF" w:rsidRPr="00CD44E2" w:rsidRDefault="00CD44E2" w:rsidP="006D0CF2">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2255520" cy="6934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55520" cy="693420"/>
                    </a:xfrm>
                    <a:prstGeom prst="rect">
                      <a:avLst/>
                    </a:prstGeom>
                    <a:noFill/>
                    <a:ln>
                      <a:noFill/>
                    </a:ln>
                  </pic:spPr>
                </pic:pic>
              </a:graphicData>
            </a:graphic>
          </wp:inline>
        </w:drawing>
      </w:r>
      <w:r w:rsidR="00BD51E1" w:rsidRPr="00CD44E2">
        <w:rPr>
          <w:rFonts w:ascii="Arial" w:hAnsi="Arial" w:cs="Arial"/>
          <w:sz w:val="20"/>
          <w:szCs w:val="20"/>
        </w:rPr>
        <w:tab/>
      </w:r>
      <w:r w:rsidR="00BD51E1" w:rsidRPr="00CD44E2">
        <w:rPr>
          <w:rFonts w:ascii="Arial" w:hAnsi="Arial" w:cs="Arial"/>
          <w:sz w:val="20"/>
          <w:szCs w:val="20"/>
        </w:rPr>
        <w:tab/>
        <w:t>(26)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8.4.5. Tổng các ứng suất dọc trục lớn nhất </w:t>
      </w:r>
      <w:r w:rsidR="006D0CF2" w:rsidRPr="00CD44E2">
        <w:rPr>
          <w:rFonts w:ascii="Arial" w:hAnsi="Arial" w:cs="Arial"/>
          <w:sz w:val="20"/>
          <w:szCs w:val="20"/>
        </w:rPr>
        <w:t>σ</w:t>
      </w:r>
      <w:r w:rsidRPr="00CD44E2">
        <w:rPr>
          <w:rFonts w:ascii="Arial" w:hAnsi="Arial" w:cs="Arial"/>
          <w:sz w:val="20"/>
          <w:szCs w:val="20"/>
          <w:vertAlign w:val="subscript"/>
        </w:rPr>
        <w:t>d</w:t>
      </w:r>
      <w:r w:rsidRPr="00CD44E2">
        <w:rPr>
          <w:rFonts w:ascii="Arial" w:hAnsi="Arial" w:cs="Arial"/>
          <w:sz w:val="20"/>
          <w:szCs w:val="20"/>
          <w:vertAlign w:val="superscript"/>
        </w:rPr>
        <w:t>tc</w:t>
      </w:r>
      <w:r w:rsidRPr="00CD44E2">
        <w:rPr>
          <w:rFonts w:ascii="Arial" w:hAnsi="Arial" w:cs="Arial"/>
          <w:sz w:val="20"/>
          <w:szCs w:val="20"/>
        </w:rPr>
        <w:t xml:space="preserve"> max (N/cm</w:t>
      </w:r>
      <w:r w:rsidRPr="00CD44E2">
        <w:rPr>
          <w:rFonts w:ascii="Arial" w:hAnsi="Arial" w:cs="Arial"/>
          <w:sz w:val="20"/>
          <w:szCs w:val="20"/>
          <w:vertAlign w:val="superscript"/>
        </w:rPr>
        <w:t>2</w:t>
      </w:r>
      <w:r w:rsidRPr="00CD44E2">
        <w:rPr>
          <w:rFonts w:ascii="Arial" w:hAnsi="Arial" w:cs="Arial"/>
          <w:sz w:val="20"/>
          <w:szCs w:val="20"/>
        </w:rPr>
        <w:t>) được tính theo tải trọng và</w:t>
      </w:r>
      <w:r w:rsidR="006D0CF2" w:rsidRPr="00CD44E2">
        <w:rPr>
          <w:rFonts w:ascii="Arial" w:hAnsi="Arial" w:cs="Arial"/>
          <w:sz w:val="20"/>
          <w:szCs w:val="20"/>
        </w:rPr>
        <w:t xml:space="preserve"> </w:t>
      </w:r>
      <w:r w:rsidRPr="00CD44E2">
        <w:rPr>
          <w:rFonts w:ascii="Arial" w:hAnsi="Arial" w:cs="Arial"/>
          <w:sz w:val="20"/>
          <w:szCs w:val="20"/>
        </w:rPr>
        <w:t>lực tác dụng tiêu chu.ẩn có tính đến tổ hợp của chúng trong giai đoạn đàn hồi</w:t>
      </w:r>
      <w:r w:rsidR="006D0CF2" w:rsidRPr="00CD44E2">
        <w:rPr>
          <w:rFonts w:ascii="Arial" w:hAnsi="Arial" w:cs="Arial"/>
          <w:sz w:val="20"/>
          <w:szCs w:val="20"/>
        </w:rPr>
        <w:t xml:space="preserve"> </w:t>
      </w:r>
      <w:r w:rsidRPr="00CD44E2">
        <w:rPr>
          <w:rFonts w:ascii="Arial" w:hAnsi="Arial" w:cs="Arial"/>
          <w:sz w:val="20"/>
          <w:szCs w:val="20"/>
        </w:rPr>
        <w:t>của kim loại ống, các dịch chuyển dọc và ngang của đường ống phù hợp với phương pháp cơ học kết cấu.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trường hợp riêng: Đối với các đoạn ống thang và cong đàn hồi, khi không</w:t>
      </w:r>
      <w:r w:rsidR="006D0CF2" w:rsidRPr="00CD44E2">
        <w:rPr>
          <w:rFonts w:ascii="Arial" w:hAnsi="Arial" w:cs="Arial"/>
          <w:sz w:val="20"/>
          <w:szCs w:val="20"/>
        </w:rPr>
        <w:t xml:space="preserve"> </w:t>
      </w:r>
      <w:r w:rsidRPr="00CD44E2">
        <w:rPr>
          <w:rFonts w:ascii="Arial" w:hAnsi="Arial" w:cs="Arial"/>
          <w:sz w:val="20"/>
          <w:szCs w:val="20"/>
        </w:rPr>
        <w:t>có các dịch chuyển dọc và ngang của đường ống, các sự lún và nở của đất thì</w:t>
      </w:r>
      <w:r w:rsidR="006D0CF2" w:rsidRPr="00CD44E2">
        <w:rPr>
          <w:rFonts w:ascii="Arial" w:hAnsi="Arial" w:cs="Arial"/>
          <w:sz w:val="20"/>
          <w:szCs w:val="20"/>
        </w:rPr>
        <w:t xml:space="preserve"> </w:t>
      </w:r>
      <w:r w:rsidRPr="00CD44E2">
        <w:rPr>
          <w:rFonts w:ascii="Arial" w:hAnsi="Arial" w:cs="Arial"/>
          <w:sz w:val="20"/>
          <w:szCs w:val="20"/>
        </w:rPr>
        <w:t>tổng các ứng suất dọc lớn nhất sinh ra do các tải trọng và lực tác dụng tính toán tiêu chuẩn như áp dụng áp suất bơm sự thay đổi nhiệt độ và sự uốn dài đàn hồi thì được tính theo công thức sau:</w:t>
      </w:r>
    </w:p>
    <w:p w:rsidR="00C765FF" w:rsidRPr="00CD44E2" w:rsidRDefault="00CD44E2" w:rsidP="006D0CF2">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2339340" cy="487680"/>
            <wp:effectExtent l="0" t="0" r="381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39340" cy="487680"/>
                    </a:xfrm>
                    <a:prstGeom prst="rect">
                      <a:avLst/>
                    </a:prstGeom>
                    <a:noFill/>
                    <a:ln>
                      <a:noFill/>
                    </a:ln>
                  </pic:spPr>
                </pic:pic>
              </a:graphicData>
            </a:graphic>
          </wp:inline>
        </w:drawing>
      </w:r>
      <w:r w:rsidR="001E1033" w:rsidRPr="00CD44E2">
        <w:rPr>
          <w:rFonts w:ascii="Arial" w:hAnsi="Arial" w:cs="Arial"/>
          <w:sz w:val="20"/>
          <w:szCs w:val="20"/>
        </w:rPr>
        <w:tab/>
        <w:t>(27)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 Bán kính uốn cong đàn hồi của trục đường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 D</w:t>
      </w:r>
      <w:r w:rsidRPr="00CD44E2">
        <w:rPr>
          <w:rFonts w:ascii="Arial" w:hAnsi="Arial" w:cs="Arial"/>
          <w:sz w:val="20"/>
          <w:szCs w:val="20"/>
          <w:vertAlign w:val="subscript"/>
        </w:rPr>
        <w:t>tr</w:t>
      </w:r>
      <w:r w:rsidRPr="00CD44E2">
        <w:rPr>
          <w:rFonts w:ascii="Arial" w:hAnsi="Arial" w:cs="Arial"/>
          <w:sz w:val="20"/>
          <w:szCs w:val="20"/>
        </w:rPr>
        <w:t>, D</w:t>
      </w:r>
      <w:r w:rsidRPr="00CD44E2">
        <w:rPr>
          <w:rFonts w:ascii="Arial" w:hAnsi="Arial" w:cs="Arial"/>
          <w:sz w:val="20"/>
          <w:szCs w:val="20"/>
          <w:vertAlign w:val="subscript"/>
        </w:rPr>
        <w:t>ng</w:t>
      </w:r>
      <w:r w:rsidRPr="00CD44E2">
        <w:rPr>
          <w:rFonts w:ascii="Arial" w:hAnsi="Arial" w:cs="Arial"/>
          <w:sz w:val="20"/>
          <w:szCs w:val="20"/>
        </w:rPr>
        <w:t xml:space="preserve">, </w:t>
      </w:r>
      <w:r w:rsidR="006D0CF2" w:rsidRPr="00CD44E2">
        <w:rPr>
          <w:rFonts w:ascii="Arial" w:hAnsi="Arial" w:cs="Arial"/>
          <w:sz w:val="20"/>
          <w:szCs w:val="20"/>
        </w:rPr>
        <w:t>δ</w:t>
      </w:r>
      <w:r w:rsidRPr="00CD44E2">
        <w:rPr>
          <w:rFonts w:ascii="Arial" w:hAnsi="Arial" w:cs="Arial"/>
          <w:sz w:val="20"/>
          <w:szCs w:val="20"/>
        </w:rPr>
        <w:t xml:space="preserve">, </w:t>
      </w:r>
      <w:r w:rsidR="006D0CF2" w:rsidRPr="00CD44E2">
        <w:rPr>
          <w:rFonts w:ascii="Arial" w:hAnsi="Arial" w:cs="Arial"/>
          <w:sz w:val="20"/>
          <w:szCs w:val="20"/>
        </w:rPr>
        <w:t>α</w:t>
      </w:r>
      <w:r w:rsidRPr="00CD44E2">
        <w:rPr>
          <w:rFonts w:ascii="Arial" w:hAnsi="Arial" w:cs="Arial"/>
          <w:sz w:val="20"/>
          <w:szCs w:val="20"/>
        </w:rPr>
        <w:t xml:space="preserve">, E, </w:t>
      </w:r>
      <w:r w:rsidR="006D0CF2" w:rsidRPr="00CD44E2">
        <w:rPr>
          <w:rFonts w:ascii="Arial" w:hAnsi="Arial" w:cs="Arial"/>
          <w:sz w:val="20"/>
          <w:szCs w:val="20"/>
        </w:rPr>
        <w:t>∆</w:t>
      </w:r>
      <w:r w:rsidRPr="00CD44E2">
        <w:rPr>
          <w:rFonts w:ascii="Arial" w:hAnsi="Arial" w:cs="Arial"/>
          <w:sz w:val="20"/>
          <w:szCs w:val="20"/>
        </w:rPr>
        <w:t>t: như trong công thức (15) đến (21)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8.4.6. Cần kiểm tra độ bền chung của đường ống theo chiều dọc ở tiết diện yếu nhất theo điều kiện.</w:t>
      </w:r>
    </w:p>
    <w:p w:rsidR="006D0CF2" w:rsidRPr="00CD44E2" w:rsidRDefault="001E1033" w:rsidP="006D0CF2">
      <w:pPr>
        <w:spacing w:after="120"/>
        <w:jc w:val="center"/>
        <w:rPr>
          <w:rFonts w:ascii="Arial" w:hAnsi="Arial" w:cs="Arial"/>
          <w:sz w:val="20"/>
          <w:szCs w:val="20"/>
        </w:rPr>
      </w:pPr>
      <w:r w:rsidRPr="00CD44E2">
        <w:rPr>
          <w:rFonts w:ascii="Arial" w:hAnsi="Arial" w:cs="Arial"/>
          <w:position w:val="-14"/>
          <w:sz w:val="20"/>
          <w:szCs w:val="20"/>
        </w:rPr>
        <w:object w:dxaOrig="1100" w:dyaOrig="380">
          <v:shape id="_x0000_i1055" type="#_x0000_t75" style="width:55.2pt;height:19.2pt" o:ole="">
            <v:imagedata r:id="rId67" o:title=""/>
          </v:shape>
          <o:OLEObject Type="Embed" ProgID="Equation.3" ShapeID="_x0000_i1055" DrawAspect="Content" ObjectID="_1784358696" r:id="rId68"/>
        </w:objec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(28)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 Hệ số điều kiện làm việc lắy theo bảng l.</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w:t>
      </w:r>
      <w:r w:rsidRPr="00CD44E2">
        <w:rPr>
          <w:rFonts w:ascii="Arial" w:hAnsi="Arial" w:cs="Arial"/>
          <w:sz w:val="20"/>
          <w:szCs w:val="20"/>
          <w:vertAlign w:val="subscript"/>
        </w:rPr>
        <w:t>d.gh</w:t>
      </w:r>
      <w:r w:rsidRPr="00CD44E2">
        <w:rPr>
          <w:rFonts w:ascii="Arial" w:hAnsi="Arial" w:cs="Arial"/>
          <w:sz w:val="20"/>
          <w:szCs w:val="20"/>
        </w:rPr>
        <w:t>: Lực dọc giới hạn (N) khi ống bắt đầu mất tính ổn định dọc được xác</w:t>
      </w:r>
      <w:r w:rsidR="006D0CF2" w:rsidRPr="00CD44E2">
        <w:rPr>
          <w:rFonts w:ascii="Arial" w:hAnsi="Arial" w:cs="Arial"/>
          <w:sz w:val="20"/>
          <w:szCs w:val="20"/>
        </w:rPr>
        <w:t xml:space="preserve"> </w:t>
      </w:r>
      <w:r w:rsidRPr="00CD44E2">
        <w:rPr>
          <w:rFonts w:ascii="Arial" w:hAnsi="Arial" w:cs="Arial"/>
          <w:sz w:val="20"/>
          <w:szCs w:val="20"/>
        </w:rPr>
        <w:t>định theo chỉ đẫn của Điều 8.4.7 l</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a: Lực kéo dọc trục tương đương trong tiết diện ống (N) xác định theo điều</w:t>
      </w:r>
      <w:r w:rsidR="006D0CF2" w:rsidRPr="00CD44E2">
        <w:rPr>
          <w:rFonts w:ascii="Arial" w:hAnsi="Arial" w:cs="Arial"/>
          <w:sz w:val="20"/>
          <w:szCs w:val="20"/>
        </w:rPr>
        <w:t xml:space="preserve"> </w:t>
      </w:r>
      <w:r w:rsidRPr="00CD44E2">
        <w:rPr>
          <w:rFonts w:ascii="Arial" w:hAnsi="Arial" w:cs="Arial"/>
          <w:sz w:val="20"/>
          <w:szCs w:val="20"/>
        </w:rPr>
        <w:t>8.4.7.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Cần kiểm tra tính ổn định dọc cho các đoạn đường ống cong trong mặt phẳng của uốn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Nếu trên đoạn ống thầng đất bị trôi đi thì phải kiểm tra tính ổn định dọc trong</w:t>
      </w:r>
      <w:r w:rsidR="006D0CF2" w:rsidRPr="00CD44E2">
        <w:rPr>
          <w:rFonts w:ascii="Arial" w:hAnsi="Arial" w:cs="Arial"/>
          <w:sz w:val="20"/>
          <w:szCs w:val="20"/>
        </w:rPr>
        <w:t xml:space="preserve"> </w:t>
      </w:r>
      <w:r w:rsidRPr="00CD44E2">
        <w:rPr>
          <w:rFonts w:ascii="Arial" w:hAnsi="Arial" w:cs="Arial"/>
          <w:sz w:val="20"/>
          <w:szCs w:val="20"/>
        </w:rPr>
        <w:t>mặt phẳng đứng. Tính ổn định dọc của đường ống được kiểm tra với giả thiết rằng bán kính cong đàn hồi nhỏ hơn 5000m.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8.4.7. Lực kéo dọc trục tương đương S trong tiết diện của ống cần xác định theo các tải trọng là lực tác dụng tính toán có kể đến các chuyển dịch dọc và ngang của</w:t>
      </w:r>
      <w:r w:rsidR="006D0CF2" w:rsidRPr="00CD44E2">
        <w:rPr>
          <w:rFonts w:ascii="Arial" w:hAnsi="Arial" w:cs="Arial"/>
          <w:sz w:val="20"/>
          <w:szCs w:val="20"/>
        </w:rPr>
        <w:t xml:space="preserve"> </w:t>
      </w:r>
      <w:r w:rsidRPr="00CD44E2">
        <w:rPr>
          <w:rFonts w:ascii="Arial" w:hAnsi="Arial" w:cs="Arial"/>
          <w:sz w:val="20"/>
          <w:szCs w:val="20"/>
        </w:rPr>
        <w:t>đường ống phù hợp với phương pháp cơ học kết cấu.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trường hợp riêng biệt, đối với các đoạn ống thẳng và cong đàn hồi, khi còn các chuyển dịch dọc, sự lún và nở của đất, thì lực tác dụng dọc trục tư</w:t>
      </w:r>
      <w:r w:rsidR="006D0CF2" w:rsidRPr="00CD44E2">
        <w:rPr>
          <w:rFonts w:ascii="Arial" w:hAnsi="Arial" w:cs="Arial"/>
          <w:sz w:val="20"/>
          <w:szCs w:val="20"/>
        </w:rPr>
        <w:t>ơng đ</w:t>
      </w:r>
      <w:r w:rsidRPr="00CD44E2">
        <w:rPr>
          <w:rFonts w:ascii="Arial" w:hAnsi="Arial" w:cs="Arial"/>
          <w:sz w:val="20"/>
          <w:szCs w:val="20"/>
        </w:rPr>
        <w:t>ương được tính theo công thức:</w:t>
      </w:r>
    </w:p>
    <w:p w:rsidR="00C765FF" w:rsidRPr="00CD44E2" w:rsidRDefault="000710E6" w:rsidP="006D0CF2">
      <w:pPr>
        <w:spacing w:after="120"/>
        <w:jc w:val="center"/>
        <w:rPr>
          <w:rFonts w:ascii="Arial" w:hAnsi="Arial" w:cs="Arial"/>
          <w:sz w:val="20"/>
          <w:szCs w:val="20"/>
        </w:rPr>
      </w:pPr>
      <w:r w:rsidRPr="00CD44E2">
        <w:rPr>
          <w:rFonts w:ascii="Arial" w:hAnsi="Arial" w:cs="Arial"/>
          <w:position w:val="-12"/>
          <w:sz w:val="20"/>
          <w:szCs w:val="20"/>
        </w:rPr>
        <w:object w:dxaOrig="2260" w:dyaOrig="360">
          <v:shape id="_x0000_i1056" type="#_x0000_t75" style="width:112.8pt;height:18pt" o:ole="">
            <v:imagedata r:id="rId69" o:title=""/>
          </v:shape>
          <o:OLEObject Type="Embed" ProgID="Equation.3" ShapeID="_x0000_i1056" DrawAspect="Content" ObjectID="_1784358697" r:id="rId70"/>
        </w:object>
      </w:r>
      <w:r w:rsidR="001E1033" w:rsidRPr="00CD44E2">
        <w:rPr>
          <w:rFonts w:ascii="Arial" w:hAnsi="Arial" w:cs="Arial"/>
          <w:sz w:val="20"/>
          <w:szCs w:val="20"/>
        </w:rPr>
        <w:tab/>
      </w:r>
      <w:r w:rsidR="001E1033" w:rsidRPr="00CD44E2">
        <w:rPr>
          <w:rFonts w:ascii="Arial" w:hAnsi="Arial" w:cs="Arial"/>
          <w:sz w:val="20"/>
          <w:szCs w:val="20"/>
        </w:rPr>
        <w:tab/>
      </w:r>
      <w:r w:rsidR="001E1033" w:rsidRPr="00CD44E2">
        <w:rPr>
          <w:rFonts w:ascii="Arial" w:hAnsi="Arial" w:cs="Arial"/>
          <w:sz w:val="20"/>
          <w:szCs w:val="20"/>
        </w:rPr>
        <w:tab/>
        <w:t>(29)</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F: Tiết diện ngang của thành ống (cm2)</w:t>
      </w:r>
    </w:p>
    <w:p w:rsidR="00C765FF" w:rsidRPr="00CD44E2" w:rsidRDefault="006D0CF2" w:rsidP="00C765FF">
      <w:pPr>
        <w:spacing w:after="120"/>
        <w:rPr>
          <w:rFonts w:ascii="Arial" w:hAnsi="Arial" w:cs="Arial"/>
          <w:sz w:val="20"/>
          <w:szCs w:val="20"/>
        </w:rPr>
      </w:pPr>
      <w:r w:rsidRPr="00CD44E2">
        <w:rPr>
          <w:rFonts w:ascii="Arial" w:hAnsi="Arial" w:cs="Arial"/>
          <w:sz w:val="20"/>
          <w:szCs w:val="20"/>
        </w:rPr>
        <w:t>δ</w:t>
      </w:r>
      <w:r w:rsidR="00C765FF" w:rsidRPr="00CD44E2">
        <w:rPr>
          <w:rFonts w:ascii="Arial" w:hAnsi="Arial" w:cs="Arial"/>
          <w:sz w:val="20"/>
          <w:szCs w:val="20"/>
          <w:vertAlign w:val="subscript"/>
        </w:rPr>
        <w:t>v</w:t>
      </w:r>
      <w:r w:rsidR="00C765FF" w:rsidRPr="00CD44E2">
        <w:rPr>
          <w:rFonts w:ascii="Arial" w:hAnsi="Arial" w:cs="Arial"/>
          <w:sz w:val="20"/>
          <w:szCs w:val="20"/>
        </w:rPr>
        <w:t xml:space="preserve">, </w:t>
      </w:r>
      <w:r w:rsidRPr="00CD44E2">
        <w:rPr>
          <w:rFonts w:ascii="Arial" w:hAnsi="Arial" w:cs="Arial"/>
          <w:sz w:val="20"/>
          <w:szCs w:val="20"/>
        </w:rPr>
        <w:t>α</w:t>
      </w:r>
      <w:r w:rsidR="00C765FF" w:rsidRPr="00CD44E2">
        <w:rPr>
          <w:rFonts w:ascii="Arial" w:hAnsi="Arial" w:cs="Arial"/>
          <w:sz w:val="20"/>
          <w:szCs w:val="20"/>
        </w:rPr>
        <w:t xml:space="preserve">, E, </w:t>
      </w:r>
      <w:r w:rsidRPr="00CD44E2">
        <w:rPr>
          <w:rFonts w:ascii="Arial" w:hAnsi="Arial" w:cs="Arial"/>
          <w:sz w:val="20"/>
          <w:szCs w:val="20"/>
        </w:rPr>
        <w:t>∆</w:t>
      </w:r>
      <w:r w:rsidR="00C765FF" w:rsidRPr="00CD44E2">
        <w:rPr>
          <w:rFonts w:ascii="Arial" w:hAnsi="Arial" w:cs="Arial"/>
          <w:sz w:val="20"/>
          <w:szCs w:val="20"/>
        </w:rPr>
        <w:t>t: Kí hiệu như các công thức (20); (21)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Lực dọc giới hạn N</w:t>
      </w:r>
      <w:r w:rsidRPr="00CD44E2">
        <w:rPr>
          <w:rFonts w:ascii="Arial" w:hAnsi="Arial" w:cs="Arial"/>
          <w:sz w:val="20"/>
          <w:szCs w:val="20"/>
          <w:vertAlign w:val="subscript"/>
        </w:rPr>
        <w:t xml:space="preserve">d.gh </w:t>
      </w:r>
      <w:r w:rsidRPr="00CD44E2">
        <w:rPr>
          <w:rFonts w:ascii="Arial" w:hAnsi="Arial" w:cs="Arial"/>
          <w:sz w:val="20"/>
          <w:szCs w:val="20"/>
        </w:rPr>
        <w:t>cần xác định theo phương pháp cơ học kết cấu có tính</w:t>
      </w:r>
      <w:r w:rsidR="006D0CF2" w:rsidRPr="00CD44E2">
        <w:rPr>
          <w:rFonts w:ascii="Arial" w:hAnsi="Arial" w:cs="Arial"/>
          <w:sz w:val="20"/>
          <w:szCs w:val="20"/>
        </w:rPr>
        <w:t xml:space="preserve"> </w:t>
      </w:r>
      <w:r w:rsidRPr="00CD44E2">
        <w:rPr>
          <w:rFonts w:ascii="Arial" w:hAnsi="Arial" w:cs="Arial"/>
          <w:sz w:val="20"/>
          <w:szCs w:val="20"/>
        </w:rPr>
        <w:t>đến các giải pháp kết cấu và độ cong ban đầu của đường ống tuỳ theo độ sâu</w:t>
      </w:r>
      <w:r w:rsidR="006D0CF2" w:rsidRPr="00CD44E2">
        <w:rPr>
          <w:rFonts w:ascii="Arial" w:hAnsi="Arial" w:cs="Arial"/>
          <w:sz w:val="20"/>
          <w:szCs w:val="20"/>
        </w:rPr>
        <w:t xml:space="preserve"> </w:t>
      </w:r>
      <w:r w:rsidRPr="00CD44E2">
        <w:rPr>
          <w:rFonts w:ascii="Arial" w:hAnsi="Arial" w:cs="Arial"/>
          <w:sz w:val="20"/>
          <w:szCs w:val="20"/>
        </w:rPr>
        <w:t>chôn ống. Các đặc tinh cơ lí của đất, các vật gia tải và các thiết bị neo giữ.</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ở các khu vực bị ngập nước cần tính đến tác dụng thủy tĩnh của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8.4.8. Cần kiểm tra việc tính toán chống trôi, nổi cho các đoạn đường ống vượt qua chướng ngại nước theo các tai tlọng và lực tác dụng tính toán từ điều kiện sau:</w:t>
      </w:r>
    </w:p>
    <w:p w:rsidR="00C765FF" w:rsidRPr="00CD44E2" w:rsidRDefault="00CD44E2" w:rsidP="006D0CF2">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2567940" cy="34290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1">
                      <a:extLst>
                        <a:ext uri="{28A0092B-C50C-407E-A947-70E740481C1C}">
                          <a14:useLocalDpi xmlns:a14="http://schemas.microsoft.com/office/drawing/2010/main" val="0"/>
                        </a:ext>
                      </a:extLst>
                    </a:blip>
                    <a:srcRect l="10663" t="37704" r="56183" b="56375"/>
                    <a:stretch>
                      <a:fillRect/>
                    </a:stretch>
                  </pic:blipFill>
                  <pic:spPr bwMode="auto">
                    <a:xfrm>
                      <a:off x="0" y="0"/>
                      <a:ext cx="2567940" cy="342900"/>
                    </a:xfrm>
                    <a:prstGeom prst="rect">
                      <a:avLst/>
                    </a:prstGeom>
                    <a:noFill/>
                    <a:ln>
                      <a:noFill/>
                    </a:ln>
                  </pic:spPr>
                </pic:pic>
              </a:graphicData>
            </a:graphic>
          </wp:inline>
        </w:drawing>
      </w:r>
      <w:r w:rsidR="000710E6" w:rsidRPr="00CD44E2">
        <w:rPr>
          <w:rFonts w:ascii="Arial" w:hAnsi="Arial" w:cs="Arial"/>
          <w:sz w:val="20"/>
          <w:szCs w:val="20"/>
        </w:rPr>
        <w:tab/>
        <w:t>(30)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6D0CF2"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w:t>
      </w:r>
      <w:r w:rsidRPr="00CD44E2">
        <w:rPr>
          <w:rFonts w:ascii="Arial" w:hAnsi="Arial" w:cs="Arial"/>
          <w:sz w:val="20"/>
          <w:szCs w:val="20"/>
        </w:rPr>
        <w:t xml:space="preserve"> </w:t>
      </w:r>
      <w:r w:rsidR="00C765FF" w:rsidRPr="00CD44E2">
        <w:rPr>
          <w:rFonts w:ascii="Arial" w:hAnsi="Arial" w:cs="Arial"/>
          <w:sz w:val="20"/>
          <w:szCs w:val="20"/>
        </w:rPr>
        <w:t>Khối lượng gia tải cần thiết (trọng lượng khối gia tải dưới nước) hoặc các lực tính toán của các thiết bị neo giữ cho 1m ống (N/m).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A</w:t>
      </w:r>
      <w:r w:rsidRPr="00CD44E2">
        <w:rPr>
          <w:rFonts w:ascii="Arial" w:hAnsi="Arial" w:cs="Arial"/>
          <w:sz w:val="20"/>
          <w:szCs w:val="20"/>
        </w:rPr>
        <w:t>: Hệ số an toàn vật liệu, lấy: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Bằng </w:t>
      </w:r>
      <w:r w:rsidR="006D0CF2" w:rsidRPr="00CD44E2">
        <w:rPr>
          <w:rFonts w:ascii="Arial" w:hAnsi="Arial" w:cs="Arial"/>
          <w:sz w:val="20"/>
          <w:szCs w:val="20"/>
        </w:rPr>
        <w:t>1</w:t>
      </w:r>
      <w:r w:rsidRPr="00CD44E2">
        <w:rPr>
          <w:rFonts w:ascii="Arial" w:hAnsi="Arial" w:cs="Arial"/>
          <w:sz w:val="20"/>
          <w:szCs w:val="20"/>
        </w:rPr>
        <w:t>,00: Cho các thiết bị neo giữ</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Bằng 1,05: Cho các khối gia tải bằng bê tông cốt thep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Bằng </w:t>
      </w:r>
      <w:r w:rsidR="006D0CF2" w:rsidRPr="00CD44E2">
        <w:rPr>
          <w:rFonts w:ascii="Arial" w:hAnsi="Arial" w:cs="Arial"/>
          <w:sz w:val="20"/>
          <w:szCs w:val="20"/>
        </w:rPr>
        <w:t>1</w:t>
      </w:r>
      <w:r w:rsidRPr="00CD44E2">
        <w:rPr>
          <w:rFonts w:ascii="Arial" w:hAnsi="Arial" w:cs="Arial"/>
          <w:sz w:val="20"/>
          <w:szCs w:val="20"/>
        </w:rPr>
        <w:t>,07: Cho vỏ bọc bê tông thi công bằng ván cốp pha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Bằng </w:t>
      </w:r>
      <w:r w:rsidR="006D0CF2" w:rsidRPr="00CD44E2">
        <w:rPr>
          <w:rFonts w:ascii="Arial" w:hAnsi="Arial" w:cs="Arial"/>
          <w:sz w:val="20"/>
          <w:szCs w:val="20"/>
        </w:rPr>
        <w:t>1</w:t>
      </w:r>
      <w:r w:rsidRPr="00CD44E2">
        <w:rPr>
          <w:rFonts w:ascii="Arial" w:hAnsi="Arial" w:cs="Arial"/>
          <w:sz w:val="20"/>
          <w:szCs w:val="20"/>
        </w:rPr>
        <w:t>,</w:t>
      </w:r>
      <w:r w:rsidR="006D0CF2" w:rsidRPr="00CD44E2">
        <w:rPr>
          <w:rFonts w:ascii="Arial" w:hAnsi="Arial" w:cs="Arial"/>
          <w:sz w:val="20"/>
          <w:szCs w:val="20"/>
        </w:rPr>
        <w:t>1</w:t>
      </w:r>
      <w:r w:rsidRPr="00CD44E2">
        <w:rPr>
          <w:rFonts w:ascii="Arial" w:hAnsi="Arial" w:cs="Arial"/>
          <w:sz w:val="20"/>
          <w:szCs w:val="20"/>
        </w:rPr>
        <w:t>: Cho vỏ bê tông phun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Bằng 2,2: Cho gia tải bằng đất</w:t>
      </w:r>
    </w:p>
    <w:p w:rsidR="006D0CF2"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Bd</w:t>
      </w:r>
      <w:r w:rsidRPr="00CD44E2">
        <w:rPr>
          <w:rFonts w:ascii="Arial" w:hAnsi="Arial" w:cs="Arial"/>
          <w:sz w:val="20"/>
          <w:szCs w:val="20"/>
        </w:rPr>
        <w:t xml:space="preserve">: Hệ số bảo đảm khi tính toán ổn định của đường ống chống tròi, nổi, láy: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Bằng 1,05: Khi ống qua đầm lầy, hồ nước, bãi bối, chỗ bị ngập nước</w:t>
      </w:r>
      <w:r w:rsidR="006D0CF2" w:rsidRPr="00CD44E2">
        <w:rPr>
          <w:rFonts w:ascii="Arial" w:hAnsi="Arial" w:cs="Arial"/>
          <w:sz w:val="20"/>
          <w:szCs w:val="20"/>
        </w:rPr>
        <w:t xml:space="preserve"> </w:t>
      </w:r>
      <w:r w:rsidRPr="00CD44E2">
        <w:rPr>
          <w:rFonts w:ascii="Arial" w:hAnsi="Arial" w:cs="Arial"/>
          <w:sz w:val="20"/>
          <w:szCs w:val="20"/>
        </w:rPr>
        <w:t xml:space="preserve">theo chu kì tần suất </w:t>
      </w:r>
      <w:r w:rsidR="006D0CF2" w:rsidRPr="00CD44E2">
        <w:rPr>
          <w:rFonts w:ascii="Arial" w:hAnsi="Arial" w:cs="Arial"/>
          <w:sz w:val="20"/>
          <w:szCs w:val="20"/>
        </w:rPr>
        <w:t>1</w:t>
      </w:r>
      <w:r w:rsidRPr="00CD44E2">
        <w:rPr>
          <w:rFonts w:ascii="Arial" w:hAnsi="Arial" w:cs="Arial"/>
          <w:sz w:val="20"/>
          <w:szCs w:val="20"/>
        </w:rPr>
        <w: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Bằng </w:t>
      </w:r>
      <w:r w:rsidR="00AB5B43" w:rsidRPr="00CD44E2">
        <w:rPr>
          <w:rFonts w:ascii="Arial" w:hAnsi="Arial" w:cs="Arial"/>
          <w:sz w:val="20"/>
          <w:szCs w:val="20"/>
        </w:rPr>
        <w:t>1</w:t>
      </w:r>
      <w:r w:rsidRPr="00CD44E2">
        <w:rPr>
          <w:rFonts w:ascii="Arial" w:hAnsi="Arial" w:cs="Arial"/>
          <w:sz w:val="20"/>
          <w:szCs w:val="20"/>
        </w:rPr>
        <w:t>,</w:t>
      </w:r>
      <w:r w:rsidR="00AB5B43" w:rsidRPr="00CD44E2">
        <w:rPr>
          <w:rFonts w:ascii="Arial" w:hAnsi="Arial" w:cs="Arial"/>
          <w:sz w:val="20"/>
          <w:szCs w:val="20"/>
        </w:rPr>
        <w:t>1</w:t>
      </w:r>
      <w:r w:rsidRPr="00CD44E2">
        <w:rPr>
          <w:rFonts w:ascii="Arial" w:hAnsi="Arial" w:cs="Arial"/>
          <w:sz w:val="20"/>
          <w:szCs w:val="20"/>
        </w:rPr>
        <w:t>:</w:t>
      </w:r>
      <w:r w:rsidR="00AB5B43" w:rsidRPr="00CD44E2">
        <w:rPr>
          <w:rFonts w:ascii="Arial" w:hAnsi="Arial" w:cs="Arial"/>
          <w:sz w:val="20"/>
          <w:szCs w:val="20"/>
        </w:rPr>
        <w:t xml:space="preserve"> </w:t>
      </w:r>
      <w:r w:rsidRPr="00CD44E2">
        <w:rPr>
          <w:rFonts w:ascii="Arial" w:hAnsi="Arial" w:cs="Arial"/>
          <w:sz w:val="20"/>
          <w:szCs w:val="20"/>
        </w:rPr>
        <w:t>Khi chướng ngại nước có chiều rộng mặt nước về mùa cạn</w:t>
      </w:r>
      <w:r w:rsidR="00AB5B43" w:rsidRPr="00CD44E2">
        <w:rPr>
          <w:rFonts w:ascii="Arial" w:hAnsi="Arial" w:cs="Arial"/>
          <w:sz w:val="20"/>
          <w:szCs w:val="20"/>
        </w:rPr>
        <w:t xml:space="preserve"> </w:t>
      </w:r>
      <w:r w:rsidRPr="00CD44E2">
        <w:rPr>
          <w:rFonts w:ascii="Arial" w:hAnsi="Arial" w:cs="Arial"/>
          <w:sz w:val="20"/>
          <w:szCs w:val="20"/>
        </w:rPr>
        <w:t xml:space="preserve">bé hơn 200m và đường kính ống bé hơn </w:t>
      </w:r>
      <w:r w:rsidR="00AB5B43" w:rsidRPr="00CD44E2">
        <w:rPr>
          <w:rFonts w:ascii="Arial" w:hAnsi="Arial" w:cs="Arial"/>
          <w:sz w:val="20"/>
          <w:szCs w:val="20"/>
        </w:rPr>
        <w:t>10</w:t>
      </w:r>
      <w:r w:rsidRPr="00CD44E2">
        <w:rPr>
          <w:rFonts w:ascii="Arial" w:hAnsi="Arial" w:cs="Arial"/>
          <w:sz w:val="20"/>
          <w:szCs w:val="20"/>
        </w:rPr>
        <w:t>00mm.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Bằng </w:t>
      </w:r>
      <w:r w:rsidR="00AB5B43" w:rsidRPr="00CD44E2">
        <w:rPr>
          <w:rFonts w:ascii="Arial" w:hAnsi="Arial" w:cs="Arial"/>
          <w:sz w:val="20"/>
          <w:szCs w:val="20"/>
        </w:rPr>
        <w:t>1</w:t>
      </w:r>
      <w:r w:rsidRPr="00CD44E2">
        <w:rPr>
          <w:rFonts w:ascii="Arial" w:hAnsi="Arial" w:cs="Arial"/>
          <w:sz w:val="20"/>
          <w:szCs w:val="20"/>
        </w:rPr>
        <w:t>,15:</w:t>
      </w:r>
      <w:r w:rsidR="00AB5B43" w:rsidRPr="00CD44E2">
        <w:rPr>
          <w:rFonts w:ascii="Arial" w:hAnsi="Arial" w:cs="Arial"/>
          <w:sz w:val="20"/>
          <w:szCs w:val="20"/>
        </w:rPr>
        <w:t xml:space="preserve"> </w:t>
      </w:r>
      <w:r w:rsidRPr="00CD44E2">
        <w:rPr>
          <w:rFonts w:ascii="Arial" w:hAnsi="Arial" w:cs="Arial"/>
          <w:sz w:val="20"/>
          <w:szCs w:val="20"/>
        </w:rPr>
        <w:t>Khi qua chướng ngại nước có bề rộng mặt nước về mùa cạn</w:t>
      </w:r>
      <w:r w:rsidR="00AB5B43" w:rsidRPr="00CD44E2">
        <w:rPr>
          <w:rFonts w:ascii="Arial" w:hAnsi="Arial" w:cs="Arial"/>
          <w:sz w:val="20"/>
          <w:szCs w:val="20"/>
        </w:rPr>
        <w:t xml:space="preserve"> </w:t>
      </w:r>
      <w:r w:rsidRPr="00CD44E2">
        <w:rPr>
          <w:rFonts w:ascii="Arial" w:hAnsi="Arial" w:cs="Arial"/>
          <w:sz w:val="20"/>
          <w:szCs w:val="20"/>
        </w:rPr>
        <w:t xml:space="preserve">lớn hơn 200m đường kính ống bé hơn </w:t>
      </w:r>
      <w:r w:rsidR="00AB5B43" w:rsidRPr="00CD44E2">
        <w:rPr>
          <w:rFonts w:ascii="Arial" w:hAnsi="Arial" w:cs="Arial"/>
          <w:sz w:val="20"/>
          <w:szCs w:val="20"/>
        </w:rPr>
        <w:t>10</w:t>
      </w:r>
      <w:r w:rsidRPr="00CD44E2">
        <w:rPr>
          <w:rFonts w:ascii="Arial" w:hAnsi="Arial" w:cs="Arial"/>
          <w:sz w:val="20"/>
          <w:szCs w:val="20"/>
        </w:rPr>
        <w:t xml:space="preserve">00mm hoặc qua chướng ngại nước có đường kính từ </w:t>
      </w:r>
      <w:r w:rsidR="00AB5B43" w:rsidRPr="00CD44E2">
        <w:rPr>
          <w:rFonts w:ascii="Arial" w:hAnsi="Arial" w:cs="Arial"/>
          <w:sz w:val="20"/>
          <w:szCs w:val="20"/>
        </w:rPr>
        <w:t>10</w:t>
      </w:r>
      <w:r w:rsidRPr="00CD44E2">
        <w:rPr>
          <w:rFonts w:ascii="Arial" w:hAnsi="Arial" w:cs="Arial"/>
          <w:sz w:val="20"/>
          <w:szCs w:val="20"/>
        </w:rPr>
        <w:t>00mm trở lên, hoặc qua sông miền núi có làng không ổn định.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bscript"/>
        </w:rPr>
        <w:t>n</w:t>
      </w:r>
      <w:r w:rsidR="00AB5B43" w:rsidRPr="00CD44E2">
        <w:rPr>
          <w:rFonts w:ascii="Arial" w:hAnsi="Arial" w:cs="Arial"/>
          <w:sz w:val="20"/>
          <w:szCs w:val="20"/>
        </w:rPr>
        <w:t xml:space="preserve">: </w:t>
      </w:r>
      <w:r w:rsidRPr="00CD44E2">
        <w:rPr>
          <w:rFonts w:ascii="Arial" w:hAnsi="Arial" w:cs="Arial"/>
          <w:sz w:val="20"/>
          <w:szCs w:val="20"/>
        </w:rPr>
        <w:t>Lực đẩy tính toán của nước (N/m) lên lm đường ống, tính toán theo công thức (13).</w:t>
      </w:r>
    </w:p>
    <w:p w:rsidR="00C765FF" w:rsidRPr="00CD44E2" w:rsidRDefault="00AB5B43"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u</w:t>
      </w:r>
      <w:r w:rsidR="00C765FF" w:rsidRPr="00CD44E2">
        <w:rPr>
          <w:rFonts w:ascii="Arial" w:hAnsi="Arial" w:cs="Arial"/>
          <w:sz w:val="20"/>
          <w:szCs w:val="20"/>
        </w:rPr>
        <w:t>: Giá trị gia tải tính toán ở dưới nước cần thiết để uốn ống sắt đáy hào (N/m)</w:t>
      </w:r>
    </w:p>
    <w:p w:rsidR="00C765FF" w:rsidRPr="00CD44E2" w:rsidRDefault="00AB5B43"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n</w:t>
      </w:r>
      <w:r w:rsidRPr="00CD44E2">
        <w:rPr>
          <w:rFonts w:ascii="Arial" w:hAnsi="Arial" w:cs="Arial"/>
          <w:sz w:val="20"/>
          <w:szCs w:val="20"/>
        </w:rPr>
        <w:t xml:space="preserve">: </w:t>
      </w:r>
      <w:r w:rsidR="00C765FF" w:rsidRPr="00CD44E2">
        <w:rPr>
          <w:rFonts w:ascii="Arial" w:hAnsi="Arial" w:cs="Arial"/>
          <w:sz w:val="20"/>
          <w:szCs w:val="20"/>
        </w:rPr>
        <w:t>Giá trị gia tải tính toán ở dưới nước cần thiết để uốn đường ống và giữ cho ống khỏi nổi lên ở những đoạn cong dưới tác dụng cửa áp suất bên trong và</w:t>
      </w:r>
      <w:r w:rsidRPr="00CD44E2">
        <w:rPr>
          <w:rFonts w:ascii="Arial" w:hAnsi="Arial" w:cs="Arial"/>
          <w:sz w:val="20"/>
          <w:szCs w:val="20"/>
        </w:rPr>
        <w:t xml:space="preserve"> </w:t>
      </w:r>
      <w:r w:rsidR="00C765FF" w:rsidRPr="00CD44E2">
        <w:rPr>
          <w:rFonts w:ascii="Arial" w:hAnsi="Arial" w:cs="Arial"/>
          <w:sz w:val="20"/>
          <w:szCs w:val="20"/>
        </w:rPr>
        <w:t>sự thay đổi nhiệt độ ầm ở thành ống (N/m) (Khi có chênh lệch nhiệt độ ẩm</w:t>
      </w:r>
      <w:r w:rsidRPr="00CD44E2">
        <w:rPr>
          <w:rFonts w:ascii="Arial" w:hAnsi="Arial" w:cs="Arial"/>
          <w:sz w:val="20"/>
          <w:szCs w:val="20"/>
        </w:rPr>
        <w:t xml:space="preserve"> </w:t>
      </w:r>
      <w:r w:rsidR="00C765FF" w:rsidRPr="00CD44E2">
        <w:rPr>
          <w:rFonts w:ascii="Arial" w:hAnsi="Arial" w:cs="Arial"/>
          <w:sz w:val="20"/>
          <w:szCs w:val="20"/>
        </w:rPr>
        <w:t>ở đường ống lõm, chênh lệch nhiệt độ dương ở đường ống uốn lồi).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bscript"/>
        </w:rPr>
        <w:t>ô</w:t>
      </w:r>
      <w:r w:rsidR="00AB5B43" w:rsidRPr="00CD44E2">
        <w:rPr>
          <w:rFonts w:ascii="Arial" w:hAnsi="Arial" w:cs="Arial"/>
          <w:sz w:val="20"/>
          <w:szCs w:val="20"/>
        </w:rPr>
        <w:t xml:space="preserve">: </w:t>
      </w:r>
      <w:r w:rsidRPr="00CD44E2">
        <w:rPr>
          <w:rFonts w:ascii="Arial" w:hAnsi="Arial" w:cs="Arial"/>
          <w:sz w:val="20"/>
          <w:szCs w:val="20"/>
        </w:rPr>
        <w:t>Trọng lượng tính toán của đường ống trong không khí (cả lớp bọc chống gỉ</w:t>
      </w:r>
      <w:r w:rsidR="00AB5B43" w:rsidRPr="00CD44E2">
        <w:rPr>
          <w:rFonts w:ascii="Arial" w:hAnsi="Arial" w:cs="Arial"/>
          <w:sz w:val="20"/>
          <w:szCs w:val="20"/>
        </w:rPr>
        <w:t xml:space="preserve"> </w:t>
      </w:r>
      <w:r w:rsidRPr="00CD44E2">
        <w:rPr>
          <w:rFonts w:ascii="Arial" w:hAnsi="Arial" w:cs="Arial"/>
          <w:sz w:val="20"/>
          <w:szCs w:val="20"/>
        </w:rPr>
        <w:t>và lớp gỗ bảo vệ) (N/m).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q</w:t>
      </w:r>
      <w:r w:rsidRPr="00CD44E2">
        <w:rPr>
          <w:rFonts w:ascii="Arial" w:hAnsi="Arial" w:cs="Arial"/>
          <w:sz w:val="20"/>
          <w:szCs w:val="20"/>
          <w:vertAlign w:val="subscript"/>
        </w:rPr>
        <w:t>sp</w:t>
      </w:r>
      <w:r w:rsidRPr="00CD44E2">
        <w:rPr>
          <w:rFonts w:ascii="Arial" w:hAnsi="Arial" w:cs="Arial"/>
          <w:sz w:val="20"/>
          <w:szCs w:val="20"/>
        </w:rPr>
        <w:t>: Trọng lượng tính toán của sản phẩm trong không khí, của các thiết bị phụ dưới nước (N/m).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8.4.9. Chỉ cho phép tínhkhả năng gia tải của đất cho đường ống nếu đất chặt và không</w:t>
      </w:r>
      <w:r w:rsidR="00AB5B43" w:rsidRPr="00CD44E2">
        <w:rPr>
          <w:rFonts w:ascii="Arial" w:hAnsi="Arial" w:cs="Arial"/>
          <w:sz w:val="20"/>
          <w:szCs w:val="20"/>
        </w:rPr>
        <w:t xml:space="preserve"> </w:t>
      </w:r>
      <w:r w:rsidRPr="00CD44E2">
        <w:rPr>
          <w:rFonts w:ascii="Arial" w:hAnsi="Arial" w:cs="Arial"/>
          <w:sz w:val="20"/>
          <w:szCs w:val="20"/>
        </w:rPr>
        <w:t>bị trôi, trượt khỏi ống. Việc tính khả năng giữ của đất phải phù hợp với yêu cầu của môn cơ học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8.4.10. Lựa chọn tính toán (tải trọng cho phép) của các thiết bị neo giữ (N) được tính toán theo công thức:</w:t>
      </w:r>
    </w:p>
    <w:p w:rsidR="00C765FF" w:rsidRPr="00CD44E2" w:rsidRDefault="00CD44E2" w:rsidP="00AB5B43">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798320" cy="3352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98320" cy="335280"/>
                    </a:xfrm>
                    <a:prstGeom prst="rect">
                      <a:avLst/>
                    </a:prstGeom>
                    <a:noFill/>
                    <a:ln>
                      <a:noFill/>
                    </a:ln>
                  </pic:spPr>
                </pic:pic>
              </a:graphicData>
            </a:graphic>
          </wp:inline>
        </w:drawing>
      </w:r>
      <w:r w:rsidR="000710E6" w:rsidRPr="00CD44E2">
        <w:rPr>
          <w:rFonts w:ascii="Arial" w:hAnsi="Arial" w:cs="Arial"/>
          <w:sz w:val="20"/>
          <w:szCs w:val="20"/>
        </w:rPr>
        <w:tab/>
      </w:r>
      <w:r w:rsidR="000710E6" w:rsidRPr="00CD44E2">
        <w:rPr>
          <w:rFonts w:ascii="Arial" w:hAnsi="Arial" w:cs="Arial"/>
          <w:sz w:val="20"/>
          <w:szCs w:val="20"/>
        </w:rPr>
        <w:tab/>
      </w:r>
      <w:r w:rsidR="000710E6" w:rsidRPr="00CD44E2">
        <w:rPr>
          <w:rFonts w:ascii="Arial" w:hAnsi="Arial" w:cs="Arial"/>
          <w:sz w:val="20"/>
          <w:szCs w:val="20"/>
        </w:rPr>
        <w:tab/>
        <w:t>(31)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Z</w:t>
      </w:r>
      <w:r w:rsidR="00AB5B43" w:rsidRPr="00CD44E2">
        <w:rPr>
          <w:rFonts w:ascii="Arial" w:hAnsi="Arial" w:cs="Arial"/>
          <w:sz w:val="20"/>
          <w:szCs w:val="20"/>
        </w:rPr>
        <w:t xml:space="preserve">: </w:t>
      </w:r>
      <w:r w:rsidRPr="00CD44E2">
        <w:rPr>
          <w:rFonts w:ascii="Arial" w:hAnsi="Arial" w:cs="Arial"/>
          <w:sz w:val="20"/>
          <w:szCs w:val="20"/>
        </w:rPr>
        <w:t>Số lượng neo trong hệ thống neo giữ</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t</w:t>
      </w:r>
      <w:r w:rsidR="00AB5B43" w:rsidRPr="00CD44E2">
        <w:rPr>
          <w:rFonts w:ascii="Arial" w:hAnsi="Arial" w:cs="Arial"/>
          <w:sz w:val="20"/>
          <w:szCs w:val="20"/>
        </w:rPr>
        <w:t xml:space="preserve">: </w:t>
      </w:r>
      <w:r w:rsidRPr="00CD44E2">
        <w:rPr>
          <w:rFonts w:ascii="Arial" w:hAnsi="Arial" w:cs="Arial"/>
          <w:sz w:val="20"/>
          <w:szCs w:val="20"/>
        </w:rPr>
        <w:t>Hệ số chịu tải của neo xung quanh mặt xoắn của neo lấy theo bảng 14.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w:t>
      </w:r>
      <w:r w:rsidRPr="00CD44E2">
        <w:rPr>
          <w:rFonts w:ascii="Arial" w:hAnsi="Arial" w:cs="Arial"/>
          <w:sz w:val="20"/>
          <w:szCs w:val="20"/>
          <w:vertAlign w:val="subscript"/>
        </w:rPr>
        <w:t>neo</w:t>
      </w:r>
      <w:r w:rsidRPr="00CD44E2">
        <w:rPr>
          <w:rFonts w:ascii="Arial" w:hAnsi="Arial" w:cs="Arial"/>
          <w:sz w:val="20"/>
          <w:szCs w:val="20"/>
        </w:rPr>
        <w:t xml:space="preserve">: Tải trọng lớn nhất (tới hạn của một neo xoắn được đóng ở đất nhóm </w:t>
      </w:r>
      <w:r w:rsidR="00AB5B43" w:rsidRPr="00CD44E2">
        <w:rPr>
          <w:rFonts w:ascii="Arial" w:hAnsi="Arial" w:cs="Arial"/>
          <w:sz w:val="20"/>
          <w:szCs w:val="20"/>
        </w:rPr>
        <w:t>1</w:t>
      </w:r>
      <w:r w:rsidRPr="00CD44E2">
        <w:rPr>
          <w:rFonts w:ascii="Arial" w:hAnsi="Arial" w:cs="Arial"/>
          <w:sz w:val="20"/>
          <w:szCs w:val="20"/>
        </w:rPr>
        <w:t xml:space="preserve"> ở</w:t>
      </w:r>
      <w:r w:rsidR="00AB5B43" w:rsidRPr="00CD44E2">
        <w:rPr>
          <w:rFonts w:ascii="Arial" w:hAnsi="Arial" w:cs="Arial"/>
          <w:sz w:val="20"/>
          <w:szCs w:val="20"/>
        </w:rPr>
        <w:t xml:space="preserve"> </w:t>
      </w:r>
      <w:r w:rsidRPr="00CD44E2">
        <w:rPr>
          <w:rFonts w:ascii="Arial" w:hAnsi="Arial" w:cs="Arial"/>
          <w:sz w:val="20"/>
          <w:szCs w:val="20"/>
        </w:rPr>
        <w:t>độ sâu không nhỏ hơn 6 lần đường kính cửa mặt xoắn lấy theo bảng 15).</w:t>
      </w:r>
    </w:p>
    <w:p w:rsidR="00AB5B43" w:rsidRPr="00CD44E2" w:rsidRDefault="00C765FF" w:rsidP="00C765FF">
      <w:pPr>
        <w:spacing w:after="120"/>
        <w:rPr>
          <w:rFonts w:ascii="Arial" w:hAnsi="Arial" w:cs="Arial"/>
          <w:sz w:val="20"/>
          <w:szCs w:val="20"/>
        </w:rPr>
      </w:pPr>
      <w:r w:rsidRPr="00CD44E2">
        <w:rPr>
          <w:rFonts w:ascii="Arial" w:hAnsi="Arial" w:cs="Arial"/>
          <w:sz w:val="20"/>
          <w:szCs w:val="20"/>
        </w:rPr>
        <w:t>m</w:t>
      </w:r>
      <w:r w:rsidRPr="00CD44E2">
        <w:rPr>
          <w:rFonts w:ascii="Arial" w:hAnsi="Arial" w:cs="Arial"/>
          <w:sz w:val="20"/>
          <w:szCs w:val="20"/>
          <w:vertAlign w:val="subscript"/>
        </w:rPr>
        <w:t>neo</w:t>
      </w:r>
      <w:r w:rsidRPr="00CD44E2">
        <w:rPr>
          <w:rFonts w:ascii="Arial" w:hAnsi="Arial" w:cs="Arial"/>
          <w:sz w:val="20"/>
          <w:szCs w:val="20"/>
        </w:rPr>
        <w:t>: Hệ số điều kiện làm việc của neo xoắn lấy: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Bằng 0,5 khi z bé hơn hoặc bằng 2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Bằng 0,4 khi z lớn hơn 2.</w:t>
      </w:r>
    </w:p>
    <w:p w:rsidR="00C765FF" w:rsidRPr="00CD44E2" w:rsidRDefault="00C765FF" w:rsidP="00AB5B43">
      <w:pPr>
        <w:spacing w:after="120"/>
        <w:jc w:val="center"/>
        <w:rPr>
          <w:rFonts w:ascii="Arial" w:hAnsi="Arial" w:cs="Arial"/>
          <w:b/>
          <w:sz w:val="20"/>
          <w:szCs w:val="20"/>
        </w:rPr>
      </w:pPr>
      <w:r w:rsidRPr="00CD44E2">
        <w:rPr>
          <w:rFonts w:ascii="Arial" w:hAnsi="Arial" w:cs="Arial"/>
          <w:b/>
          <w:sz w:val="20"/>
          <w:szCs w:val="20"/>
        </w:rPr>
        <w:t>Bảng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6"/>
        <w:gridCol w:w="4945"/>
        <w:gridCol w:w="1287"/>
      </w:tblGrid>
      <w:tr w:rsidR="00C765FF" w:rsidRPr="00CD44E2">
        <w:tblPrEx>
          <w:tblCellMar>
            <w:top w:w="0" w:type="dxa"/>
            <w:left w:w="0" w:type="dxa"/>
            <w:bottom w:w="0" w:type="dxa"/>
            <w:right w:w="0" w:type="dxa"/>
          </w:tblCellMar>
        </w:tblPrEx>
        <w:tc>
          <w:tcPr>
            <w:tcW w:w="3116" w:type="dxa"/>
          </w:tcPr>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Nhóm đất</w:t>
            </w:r>
          </w:p>
        </w:tc>
        <w:tc>
          <w:tcPr>
            <w:tcW w:w="4945" w:type="dxa"/>
          </w:tcPr>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Tên đất</w:t>
            </w:r>
          </w:p>
        </w:tc>
        <w:tc>
          <w:tcPr>
            <w:tcW w:w="1287" w:type="dxa"/>
          </w:tcPr>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t</w:t>
            </w:r>
          </w:p>
        </w:tc>
      </w:tr>
      <w:tr w:rsidR="00C765FF" w:rsidRPr="00CD44E2">
        <w:tblPrEx>
          <w:tblCellMar>
            <w:top w:w="0" w:type="dxa"/>
            <w:left w:w="0" w:type="dxa"/>
            <w:bottom w:w="0" w:type="dxa"/>
            <w:right w:w="0" w:type="dxa"/>
          </w:tblCellMar>
        </w:tblPrEx>
        <w:tc>
          <w:tcPr>
            <w:tcW w:w="3116" w:type="dxa"/>
          </w:tcPr>
          <w:p w:rsidR="00690697" w:rsidRPr="00CD44E2" w:rsidRDefault="00C765FF" w:rsidP="00AB5B43">
            <w:pPr>
              <w:spacing w:after="120"/>
              <w:jc w:val="center"/>
              <w:rPr>
                <w:rFonts w:ascii="Arial" w:hAnsi="Arial" w:cs="Arial"/>
                <w:sz w:val="20"/>
                <w:szCs w:val="20"/>
              </w:rPr>
            </w:pPr>
            <w:r w:rsidRPr="00CD44E2">
              <w:rPr>
                <w:rFonts w:ascii="Arial" w:hAnsi="Arial" w:cs="Arial"/>
                <w:sz w:val="20"/>
                <w:szCs w:val="20"/>
              </w:rPr>
              <w:t xml:space="preserve">I </w:t>
            </w:r>
          </w:p>
          <w:p w:rsidR="00690697" w:rsidRPr="00CD44E2" w:rsidRDefault="00C765FF" w:rsidP="00AB5B43">
            <w:pPr>
              <w:spacing w:after="120"/>
              <w:jc w:val="center"/>
              <w:rPr>
                <w:rFonts w:ascii="Arial" w:hAnsi="Arial" w:cs="Arial"/>
                <w:sz w:val="20"/>
                <w:szCs w:val="20"/>
              </w:rPr>
            </w:pPr>
            <w:r w:rsidRPr="00CD44E2">
              <w:rPr>
                <w:rFonts w:ascii="Arial" w:hAnsi="Arial" w:cs="Arial"/>
                <w:sz w:val="20"/>
                <w:szCs w:val="20"/>
              </w:rPr>
              <w:t xml:space="preserve">II </w:t>
            </w:r>
          </w:p>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III</w:t>
            </w:r>
          </w:p>
        </w:tc>
        <w:tc>
          <w:tcPr>
            <w:tcW w:w="494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Đất sét sét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Cát pha nhỏ, cát chặt và vừa, cát ẩm, ít ẩm và m nước, đất sét và sết pha nửa cứng, dẻo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Cát sỏi có độ lớn, trung bình, cát sỏi hơi ẩm, ẩm</w:t>
            </w:r>
          </w:p>
        </w:tc>
        <w:tc>
          <w:tcPr>
            <w:tcW w:w="1287" w:type="dxa"/>
          </w:tcPr>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2</w:t>
            </w:r>
          </w:p>
          <w:p w:rsidR="00C765FF" w:rsidRPr="00CD44E2" w:rsidRDefault="00C765FF" w:rsidP="00AB5B43">
            <w:pPr>
              <w:spacing w:after="120"/>
              <w:jc w:val="center"/>
              <w:rPr>
                <w:rFonts w:ascii="Arial" w:hAnsi="Arial" w:cs="Arial"/>
                <w:sz w:val="20"/>
                <w:szCs w:val="20"/>
              </w:rPr>
            </w:pPr>
            <w:r w:rsidRPr="00CD44E2">
              <w:rPr>
                <w:rFonts w:ascii="Arial" w:hAnsi="Arial" w:cs="Arial"/>
                <w:sz w:val="20"/>
                <w:szCs w:val="20"/>
              </w:rPr>
              <w:t>3</w:t>
            </w:r>
          </w:p>
        </w:tc>
      </w:tr>
    </w:tbl>
    <w:p w:rsidR="00C765FF" w:rsidRPr="00CD44E2" w:rsidRDefault="00C765FF" w:rsidP="00C765FF">
      <w:pPr>
        <w:spacing w:after="120"/>
        <w:rPr>
          <w:rFonts w:ascii="Arial" w:hAnsi="Arial" w:cs="Arial"/>
          <w:sz w:val="20"/>
          <w:szCs w:val="20"/>
        </w:rPr>
      </w:pPr>
    </w:p>
    <w:p w:rsidR="00C765FF" w:rsidRPr="00CD44E2" w:rsidRDefault="00C765FF" w:rsidP="00690697">
      <w:pPr>
        <w:spacing w:after="120"/>
        <w:jc w:val="center"/>
        <w:rPr>
          <w:rFonts w:ascii="Arial" w:hAnsi="Arial" w:cs="Arial"/>
          <w:b/>
          <w:sz w:val="20"/>
          <w:szCs w:val="20"/>
        </w:rPr>
      </w:pPr>
      <w:r w:rsidRPr="00CD44E2">
        <w:rPr>
          <w:rFonts w:ascii="Arial" w:hAnsi="Arial" w:cs="Arial"/>
          <w:b/>
          <w:sz w:val="20"/>
          <w:szCs w:val="20"/>
        </w:rPr>
        <w:t>Bảng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2337"/>
        <w:gridCol w:w="2337"/>
        <w:gridCol w:w="2337"/>
      </w:tblGrid>
      <w:tr w:rsidR="00C765FF" w:rsidRPr="00CD44E2">
        <w:tblPrEx>
          <w:tblCellMar>
            <w:top w:w="0" w:type="dxa"/>
            <w:left w:w="0" w:type="dxa"/>
            <w:bottom w:w="0" w:type="dxa"/>
            <w:right w:w="0" w:type="dxa"/>
          </w:tblCellMar>
        </w:tblPrEx>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Đường kính của neo xoắn (mm)</w:t>
            </w:r>
          </w:p>
        </w:tc>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Tải trọng lớn nhất</w:t>
            </w:r>
            <w:r w:rsidR="00690697" w:rsidRPr="00CD44E2">
              <w:rPr>
                <w:rFonts w:ascii="Arial" w:hAnsi="Arial" w:cs="Arial"/>
                <w:sz w:val="20"/>
                <w:szCs w:val="20"/>
              </w:rPr>
              <w:t xml:space="preserve"> </w:t>
            </w:r>
            <w:r w:rsidRPr="00CD44E2">
              <w:rPr>
                <w:rFonts w:ascii="Arial" w:hAnsi="Arial" w:cs="Arial"/>
                <w:sz w:val="20"/>
                <w:szCs w:val="20"/>
              </w:rPr>
              <w:t>(tới hạn) 1 neo xoắn</w:t>
            </w:r>
            <w:r w:rsidR="00690697" w:rsidRPr="00CD44E2">
              <w:rPr>
                <w:rFonts w:ascii="Arial" w:hAnsi="Arial" w:cs="Arial"/>
                <w:sz w:val="20"/>
                <w:szCs w:val="20"/>
              </w:rPr>
              <w:t xml:space="preserve"> </w:t>
            </w:r>
            <w:r w:rsidRPr="00CD44E2">
              <w:rPr>
                <w:rFonts w:ascii="Arial" w:hAnsi="Arial" w:cs="Arial"/>
                <w:sz w:val="20"/>
                <w:szCs w:val="20"/>
              </w:rPr>
              <w:t>(daN)</w:t>
            </w:r>
          </w:p>
        </w:tc>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Đường kính của neo xoắn (mm)</w:t>
            </w:r>
          </w:p>
        </w:tc>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Tải trọng lớn nhất</w:t>
            </w:r>
            <w:r w:rsidR="00690697" w:rsidRPr="00CD44E2">
              <w:rPr>
                <w:rFonts w:ascii="Arial" w:hAnsi="Arial" w:cs="Arial"/>
                <w:sz w:val="20"/>
                <w:szCs w:val="20"/>
              </w:rPr>
              <w:t xml:space="preserve"> </w:t>
            </w:r>
            <w:r w:rsidRPr="00CD44E2">
              <w:rPr>
                <w:rFonts w:ascii="Arial" w:hAnsi="Arial" w:cs="Arial"/>
                <w:sz w:val="20"/>
                <w:szCs w:val="20"/>
              </w:rPr>
              <w:t>(tới hạn) lên của một neo xoắn (daN)</w:t>
            </w:r>
          </w:p>
        </w:tc>
      </w:tr>
      <w:tr w:rsidR="00C765FF" w:rsidRPr="00CD44E2">
        <w:tblPrEx>
          <w:tblCellMar>
            <w:top w:w="0" w:type="dxa"/>
            <w:left w:w="0" w:type="dxa"/>
            <w:bottom w:w="0" w:type="dxa"/>
            <w:right w:w="0" w:type="dxa"/>
          </w:tblCellMar>
        </w:tblPrEx>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100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150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200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250</w:t>
            </w:r>
          </w:p>
        </w:tc>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650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750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1.350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2.100</w:t>
            </w:r>
          </w:p>
        </w:tc>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300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400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500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600</w:t>
            </w:r>
          </w:p>
        </w:tc>
        <w:tc>
          <w:tcPr>
            <w:tcW w:w="2337" w:type="dxa"/>
          </w:tcPr>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3.000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5.300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8.300</w:t>
            </w:r>
          </w:p>
          <w:p w:rsidR="00C765FF" w:rsidRPr="00CD44E2" w:rsidRDefault="00C765FF" w:rsidP="00690697">
            <w:pPr>
              <w:spacing w:after="120"/>
              <w:jc w:val="center"/>
              <w:rPr>
                <w:rFonts w:ascii="Arial" w:hAnsi="Arial" w:cs="Arial"/>
                <w:sz w:val="20"/>
                <w:szCs w:val="20"/>
              </w:rPr>
            </w:pPr>
            <w:r w:rsidRPr="00CD44E2">
              <w:rPr>
                <w:rFonts w:ascii="Arial" w:hAnsi="Arial" w:cs="Arial"/>
                <w:sz w:val="20"/>
                <w:szCs w:val="20"/>
              </w:rPr>
              <w:t>12.000</w:t>
            </w:r>
          </w:p>
        </w:tc>
      </w:tr>
    </w:tbl>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 Kiểm tra độ bền và độ ổn định của đường ống đặt nổi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8.5.1. Đường ống đặt nổi cần kiểm tra độ bền và độ ổn định chung theo chiều dọc</w:t>
      </w:r>
      <w:r w:rsidR="00690697" w:rsidRPr="00CD44E2">
        <w:rPr>
          <w:rFonts w:ascii="Arial" w:hAnsi="Arial" w:cs="Arial"/>
          <w:sz w:val="20"/>
          <w:szCs w:val="20"/>
        </w:rPr>
        <w:t xml:space="preserve"> </w:t>
      </w:r>
      <w:r w:rsidRPr="00CD44E2">
        <w:rPr>
          <w:rFonts w:ascii="Arial" w:hAnsi="Arial" w:cs="Arial"/>
          <w:sz w:val="20"/>
          <w:szCs w:val="20"/>
        </w:rPr>
        <w:t>đường ống phải thoả mãn điều kiện (trừ trường hợp thoả mãn ở điều 8.5.2)</w:t>
      </w:r>
    </w:p>
    <w:p w:rsidR="00690697" w:rsidRPr="00CD44E2" w:rsidRDefault="0009452D" w:rsidP="00690697">
      <w:pPr>
        <w:spacing w:after="120"/>
        <w:jc w:val="center"/>
        <w:rPr>
          <w:rFonts w:ascii="Arial" w:hAnsi="Arial" w:cs="Arial"/>
          <w:sz w:val="20"/>
          <w:szCs w:val="20"/>
        </w:rPr>
      </w:pPr>
      <w:r w:rsidRPr="00CD44E2">
        <w:rPr>
          <w:rFonts w:ascii="Arial" w:hAnsi="Arial" w:cs="Arial"/>
          <w:position w:val="-12"/>
          <w:sz w:val="20"/>
          <w:szCs w:val="20"/>
        </w:rPr>
        <w:object w:dxaOrig="1160" w:dyaOrig="360">
          <v:shape id="_x0000_i1057" type="#_x0000_t75" style="width:58.2pt;height:18pt" o:ole="">
            <v:imagedata r:id="rId73" o:title=""/>
          </v:shape>
          <o:OLEObject Type="Embed" ProgID="Equation.3" ShapeID="_x0000_i1057" DrawAspect="Content" ObjectID="_1784358698" r:id="rId74"/>
        </w:object>
      </w:r>
      <w:r w:rsidR="000710E6" w:rsidRPr="00CD44E2">
        <w:rPr>
          <w:rFonts w:ascii="Arial" w:hAnsi="Arial" w:cs="Arial"/>
          <w:sz w:val="20"/>
          <w:szCs w:val="20"/>
        </w:rPr>
        <w:tab/>
      </w:r>
      <w:r w:rsidR="000710E6" w:rsidRPr="00CD44E2">
        <w:rPr>
          <w:rFonts w:ascii="Arial" w:hAnsi="Arial" w:cs="Arial"/>
          <w:sz w:val="20"/>
          <w:szCs w:val="20"/>
        </w:rPr>
        <w:tab/>
      </w:r>
      <w:r w:rsidR="000710E6" w:rsidRPr="00CD44E2">
        <w:rPr>
          <w:rFonts w:ascii="Arial" w:hAnsi="Arial" w:cs="Arial"/>
          <w:sz w:val="20"/>
          <w:szCs w:val="20"/>
        </w:rPr>
        <w:tab/>
      </w:r>
      <w:r w:rsidR="000710E6" w:rsidRPr="00CD44E2">
        <w:rPr>
          <w:rFonts w:ascii="Arial" w:hAnsi="Arial" w:cs="Arial"/>
          <w:sz w:val="20"/>
          <w:szCs w:val="20"/>
        </w:rPr>
        <w:tab/>
      </w:r>
      <w:r w:rsidR="000710E6" w:rsidRPr="00CD44E2">
        <w:rPr>
          <w:rFonts w:ascii="Arial" w:hAnsi="Arial" w:cs="Arial"/>
          <w:sz w:val="20"/>
          <w:szCs w:val="20"/>
        </w:rPr>
        <w:tab/>
        <w:t>(32)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690697"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dN</w:t>
      </w:r>
      <w:r w:rsidR="00AB5B43" w:rsidRPr="00CD44E2">
        <w:rPr>
          <w:rFonts w:ascii="Arial" w:hAnsi="Arial" w:cs="Arial"/>
          <w:sz w:val="20"/>
          <w:szCs w:val="20"/>
        </w:rPr>
        <w:t xml:space="preserve">: </w:t>
      </w:r>
      <w:r w:rsidR="00C765FF" w:rsidRPr="00CD44E2">
        <w:rPr>
          <w:rFonts w:ascii="Arial" w:hAnsi="Arial" w:cs="Arial"/>
          <w:sz w:val="20"/>
          <w:szCs w:val="20"/>
        </w:rPr>
        <w:t>ứng suất dọc cực đại (N/cm</w:t>
      </w:r>
      <w:r w:rsidR="00C765FF" w:rsidRPr="00CD44E2">
        <w:rPr>
          <w:rFonts w:ascii="Arial" w:hAnsi="Arial" w:cs="Arial"/>
          <w:sz w:val="20"/>
          <w:szCs w:val="20"/>
          <w:vertAlign w:val="superscript"/>
        </w:rPr>
        <w:t>2</w:t>
      </w:r>
      <w:r w:rsidR="00C765FF" w:rsidRPr="00CD44E2">
        <w:rPr>
          <w:rFonts w:ascii="Arial" w:hAnsi="Arial" w:cs="Arial"/>
          <w:sz w:val="20"/>
          <w:szCs w:val="20"/>
        </w:rPr>
        <w:t>) sinh ra do tải trọng và lực tác dụng tính toán trong ống được xác định theo chỉ dẫn của Điều 8.5.3.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2</w:t>
      </w:r>
      <w:r w:rsidR="00AB5B43" w:rsidRPr="00CD44E2">
        <w:rPr>
          <w:rFonts w:ascii="Arial" w:hAnsi="Arial" w:cs="Arial"/>
          <w:sz w:val="20"/>
          <w:szCs w:val="20"/>
        </w:rPr>
        <w:t xml:space="preserve">: </w:t>
      </w:r>
      <w:r w:rsidRPr="00CD44E2">
        <w:rPr>
          <w:rFonts w:ascii="Arial" w:hAnsi="Arial" w:cs="Arial"/>
          <w:sz w:val="20"/>
          <w:szCs w:val="20"/>
        </w:rPr>
        <w:t>Cường độ tính toán (N/cm</w:t>
      </w:r>
      <w:r w:rsidRPr="00CD44E2">
        <w:rPr>
          <w:rFonts w:ascii="Arial" w:hAnsi="Arial" w:cs="Arial"/>
          <w:sz w:val="20"/>
          <w:szCs w:val="20"/>
          <w:vertAlign w:val="superscript"/>
        </w:rPr>
        <w:t>2</w:t>
      </w:r>
      <w:r w:rsidRPr="00CD44E2">
        <w:rPr>
          <w:rFonts w:ascii="Arial" w:hAnsi="Arial" w:cs="Arial"/>
          <w:sz w:val="20"/>
          <w:szCs w:val="20"/>
        </w:rPr>
        <w:t>) được xác định theo yêu cầu của Điều 8.5.4. khi tính độ bền (tác dụng động lực của gió) đại lượng R</w:t>
      </w:r>
      <w:r w:rsidRPr="00CD44E2">
        <w:rPr>
          <w:rFonts w:ascii="Arial" w:hAnsi="Arial" w:cs="Arial"/>
          <w:sz w:val="20"/>
          <w:szCs w:val="20"/>
          <w:vertAlign w:val="subscript"/>
        </w:rPr>
        <w:t>2</w:t>
      </w:r>
      <w:r w:rsidRPr="00CD44E2">
        <w:rPr>
          <w:rFonts w:ascii="Arial" w:hAnsi="Arial" w:cs="Arial"/>
          <w:sz w:val="20"/>
          <w:szCs w:val="20"/>
        </w:rPr>
        <w:t xml:space="preserve"> sẽ giảm xuống</w:t>
      </w:r>
      <w:r w:rsidR="00690697" w:rsidRPr="00CD44E2">
        <w:rPr>
          <w:rFonts w:ascii="Arial" w:hAnsi="Arial" w:cs="Arial"/>
          <w:sz w:val="20"/>
          <w:szCs w:val="20"/>
        </w:rPr>
        <w:t xml:space="preserve"> </w:t>
      </w:r>
      <w:r w:rsidRPr="00CD44E2">
        <w:rPr>
          <w:rFonts w:ascii="Arial" w:hAnsi="Arial" w:cs="Arial"/>
          <w:sz w:val="20"/>
          <w:szCs w:val="20"/>
        </w:rPr>
        <w:t>do nhân với góc nghiêng mặt đón gió được xác định theo yêu cầu của</w:t>
      </w:r>
      <w:r w:rsidR="00690697" w:rsidRPr="00CD44E2">
        <w:rPr>
          <w:rFonts w:ascii="Arial" w:hAnsi="Arial" w:cs="Arial"/>
          <w:sz w:val="20"/>
          <w:szCs w:val="20"/>
        </w:rPr>
        <w:t xml:space="preserve"> </w:t>
      </w:r>
      <w:r w:rsidRPr="00CD44E2">
        <w:rPr>
          <w:rFonts w:ascii="Arial" w:hAnsi="Arial" w:cs="Arial"/>
          <w:sz w:val="20"/>
          <w:szCs w:val="20"/>
        </w:rPr>
        <w:t>TCVN 2737: 1978.</w:t>
      </w:r>
    </w:p>
    <w:p w:rsidR="00C765FF" w:rsidRPr="00CD44E2" w:rsidRDefault="00690697" w:rsidP="00C765FF">
      <w:pPr>
        <w:spacing w:after="120"/>
        <w:rPr>
          <w:rFonts w:ascii="Arial" w:hAnsi="Arial" w:cs="Arial"/>
          <w:sz w:val="20"/>
          <w:szCs w:val="20"/>
        </w:rPr>
      </w:pPr>
      <w:r w:rsidRPr="00CD44E2">
        <w:rPr>
          <w:rFonts w:ascii="Arial" w:hAnsi="Arial" w:cs="Arial"/>
          <w:sz w:val="20"/>
          <w:szCs w:val="20"/>
        </w:rPr>
        <w:t>Ψ</w:t>
      </w:r>
      <w:r w:rsidR="00C765FF" w:rsidRPr="00CD44E2">
        <w:rPr>
          <w:rFonts w:ascii="Arial" w:hAnsi="Arial" w:cs="Arial"/>
          <w:sz w:val="20"/>
          <w:szCs w:val="20"/>
          <w:vertAlign w:val="subscript"/>
        </w:rPr>
        <w:t>4</w:t>
      </w:r>
      <w:r w:rsidR="00AB5B43" w:rsidRPr="00CD44E2">
        <w:rPr>
          <w:rFonts w:ascii="Arial" w:hAnsi="Arial" w:cs="Arial"/>
          <w:sz w:val="20"/>
          <w:szCs w:val="20"/>
        </w:rPr>
        <w:t xml:space="preserve">: </w:t>
      </w:r>
      <w:r w:rsidR="00C765FF" w:rsidRPr="00CD44E2">
        <w:rPr>
          <w:rFonts w:ascii="Arial" w:hAnsi="Arial" w:cs="Arial"/>
          <w:sz w:val="20"/>
          <w:szCs w:val="20"/>
        </w:rPr>
        <w:t xml:space="preserve">Hệ số tính đến trạng thái ứng suất 2 trục của kim loại ống. Khi có các ứng suất kéo dọc </w:t>
      </w:r>
      <w:r w:rsidRPr="00CD44E2">
        <w:rPr>
          <w:rFonts w:ascii="Arial" w:hAnsi="Arial" w:cs="Arial"/>
          <w:sz w:val="20"/>
          <w:szCs w:val="20"/>
        </w:rPr>
        <w:t>σ</w:t>
      </w:r>
      <w:r w:rsidR="00C765FF" w:rsidRPr="00CD44E2">
        <w:rPr>
          <w:rFonts w:ascii="Arial" w:hAnsi="Arial" w:cs="Arial"/>
          <w:sz w:val="20"/>
          <w:szCs w:val="20"/>
          <w:vertAlign w:val="subscript"/>
        </w:rPr>
        <w:t>d</w:t>
      </w:r>
      <w:r w:rsidR="00C765FF" w:rsidRPr="00CD44E2">
        <w:rPr>
          <w:rFonts w:ascii="Arial" w:hAnsi="Arial" w:cs="Arial"/>
          <w:sz w:val="20"/>
          <w:szCs w:val="20"/>
        </w:rPr>
        <w:t xml:space="preserve"> </w:t>
      </w:r>
      <w:r w:rsidRPr="00CD44E2">
        <w:rPr>
          <w:rFonts w:ascii="Arial" w:hAnsi="Arial" w:cs="Arial"/>
          <w:sz w:val="20"/>
          <w:szCs w:val="20"/>
        </w:rPr>
        <w:t>≤</w:t>
      </w:r>
      <w:r w:rsidR="00C765FF" w:rsidRPr="00CD44E2">
        <w:rPr>
          <w:rFonts w:ascii="Arial" w:hAnsi="Arial" w:cs="Arial"/>
          <w:sz w:val="20"/>
          <w:szCs w:val="20"/>
        </w:rPr>
        <w:t xml:space="preserve"> 0 thì </w:t>
      </w:r>
      <w:r w:rsidRPr="00CD44E2">
        <w:rPr>
          <w:rFonts w:ascii="Arial" w:hAnsi="Arial" w:cs="Arial"/>
          <w:sz w:val="20"/>
          <w:szCs w:val="20"/>
        </w:rPr>
        <w:t>Ψ</w:t>
      </w:r>
      <w:r w:rsidR="00C765FF" w:rsidRPr="00CD44E2">
        <w:rPr>
          <w:rFonts w:ascii="Arial" w:hAnsi="Arial" w:cs="Arial"/>
          <w:sz w:val="20"/>
          <w:szCs w:val="20"/>
          <w:vertAlign w:val="subscript"/>
        </w:rPr>
        <w:t>4</w:t>
      </w:r>
      <w:r w:rsidR="00C765FF" w:rsidRPr="00CD44E2">
        <w:rPr>
          <w:rFonts w:ascii="Arial" w:hAnsi="Arial" w:cs="Arial"/>
          <w:sz w:val="20"/>
          <w:szCs w:val="20"/>
        </w:rPr>
        <w:t xml:space="preserve"> = </w:t>
      </w:r>
      <w:r w:rsidRPr="00CD44E2">
        <w:rPr>
          <w:rFonts w:ascii="Arial" w:hAnsi="Arial" w:cs="Arial"/>
          <w:sz w:val="20"/>
          <w:szCs w:val="20"/>
        </w:rPr>
        <w:t>1</w:t>
      </w:r>
      <w:r w:rsidR="00C765FF" w:rsidRPr="00CD44E2">
        <w:rPr>
          <w:rFonts w:ascii="Arial" w:hAnsi="Arial" w:cs="Arial"/>
          <w:sz w:val="20"/>
          <w:szCs w:val="20"/>
        </w:rPr>
        <w:t>. Khi có các ứ</w:t>
      </w:r>
      <w:r w:rsidR="0009452D" w:rsidRPr="00CD44E2">
        <w:rPr>
          <w:rFonts w:ascii="Arial" w:hAnsi="Arial" w:cs="Arial"/>
          <w:sz w:val="20"/>
          <w:szCs w:val="20"/>
        </w:rPr>
        <w:t>ng suất áp dọc σ</w:t>
      </w:r>
      <w:r w:rsidR="00C765FF" w:rsidRPr="00CD44E2">
        <w:rPr>
          <w:rFonts w:ascii="Arial" w:hAnsi="Arial" w:cs="Arial"/>
          <w:sz w:val="20"/>
          <w:szCs w:val="20"/>
          <w:vertAlign w:val="subscript"/>
        </w:rPr>
        <w:t>d</w:t>
      </w:r>
      <w:r w:rsidR="00C765FF" w:rsidRPr="00CD44E2">
        <w:rPr>
          <w:rFonts w:ascii="Arial" w:hAnsi="Arial" w:cs="Arial"/>
          <w:sz w:val="20"/>
          <w:szCs w:val="20"/>
        </w:rPr>
        <w:t xml:space="preserve"> &lt; 0 thì </w:t>
      </w:r>
      <w:r w:rsidRPr="00CD44E2">
        <w:rPr>
          <w:rFonts w:ascii="Arial" w:hAnsi="Arial" w:cs="Arial"/>
          <w:sz w:val="20"/>
          <w:szCs w:val="20"/>
        </w:rPr>
        <w:t>Ψ</w:t>
      </w:r>
      <w:r w:rsidR="00C765FF" w:rsidRPr="00CD44E2">
        <w:rPr>
          <w:rFonts w:ascii="Arial" w:hAnsi="Arial" w:cs="Arial"/>
          <w:sz w:val="20"/>
          <w:szCs w:val="20"/>
          <w:vertAlign w:val="subscript"/>
        </w:rPr>
        <w:t>4</w:t>
      </w:r>
      <w:r w:rsidRPr="00CD44E2">
        <w:rPr>
          <w:rFonts w:ascii="Arial" w:hAnsi="Arial" w:cs="Arial"/>
          <w:sz w:val="20"/>
          <w:szCs w:val="20"/>
        </w:rPr>
        <w:t xml:space="preserve"> </w:t>
      </w:r>
      <w:r w:rsidR="00C765FF" w:rsidRPr="00CD44E2">
        <w:rPr>
          <w:rFonts w:ascii="Arial" w:hAnsi="Arial" w:cs="Arial"/>
          <w:sz w:val="20"/>
          <w:szCs w:val="20"/>
        </w:rPr>
        <w:t>được xác định theo công thức:</w:t>
      </w:r>
    </w:p>
    <w:p w:rsidR="00C765FF" w:rsidRPr="00CD44E2" w:rsidRDefault="00CD44E2" w:rsidP="00690697">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821180" cy="57912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21180" cy="579120"/>
                    </a:xfrm>
                    <a:prstGeom prst="rect">
                      <a:avLst/>
                    </a:prstGeom>
                    <a:noFill/>
                    <a:ln>
                      <a:noFill/>
                    </a:ln>
                  </pic:spPr>
                </pic:pic>
              </a:graphicData>
            </a:graphic>
          </wp:inline>
        </w:drawing>
      </w:r>
      <w:r w:rsidR="0009452D" w:rsidRPr="00CD44E2">
        <w:rPr>
          <w:rFonts w:ascii="Arial" w:hAnsi="Arial" w:cs="Arial"/>
          <w:sz w:val="20"/>
          <w:szCs w:val="20"/>
        </w:rPr>
        <w:tab/>
      </w:r>
      <w:r w:rsidR="0009452D" w:rsidRPr="00CD44E2">
        <w:rPr>
          <w:rFonts w:ascii="Arial" w:hAnsi="Arial" w:cs="Arial"/>
          <w:sz w:val="20"/>
          <w:szCs w:val="20"/>
        </w:rPr>
        <w:tab/>
      </w:r>
      <w:r w:rsidR="0009452D" w:rsidRPr="00CD44E2">
        <w:rPr>
          <w:rFonts w:ascii="Arial" w:hAnsi="Arial" w:cs="Arial"/>
          <w:sz w:val="20"/>
          <w:szCs w:val="20"/>
        </w:rPr>
        <w:tab/>
        <w:t>(33)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690697"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v</w:t>
      </w:r>
      <w:r w:rsidR="00AB5B43" w:rsidRPr="00CD44E2">
        <w:rPr>
          <w:rFonts w:ascii="Arial" w:hAnsi="Arial" w:cs="Arial"/>
          <w:sz w:val="20"/>
          <w:szCs w:val="20"/>
        </w:rPr>
        <w:t xml:space="preserve">: </w:t>
      </w:r>
      <w:r w:rsidR="00C765FF" w:rsidRPr="00CD44E2">
        <w:rPr>
          <w:rFonts w:ascii="Arial" w:hAnsi="Arial" w:cs="Arial"/>
          <w:sz w:val="20"/>
          <w:szCs w:val="20"/>
        </w:rPr>
        <w:t>ứng suất vòng sinh ra do áp suất tính toán bên trong đường ống (N/cm</w:t>
      </w:r>
      <w:r w:rsidR="00C765FF" w:rsidRPr="00CD44E2">
        <w:rPr>
          <w:rFonts w:ascii="Arial" w:hAnsi="Arial" w:cs="Arial"/>
          <w:sz w:val="20"/>
          <w:szCs w:val="20"/>
          <w:vertAlign w:val="superscript"/>
        </w:rPr>
        <w:t>2</w:t>
      </w:r>
      <w:r w:rsidR="00C765FF" w:rsidRPr="00CD44E2">
        <w:rPr>
          <w:rFonts w:ascii="Arial" w:hAnsi="Arial" w:cs="Arial"/>
          <w:sz w:val="20"/>
          <w:szCs w:val="20"/>
        </w:rPr>
        <w:t>)</w:t>
      </w:r>
      <w:r w:rsidRPr="00CD44E2">
        <w:rPr>
          <w:rFonts w:ascii="Arial" w:hAnsi="Arial" w:cs="Arial"/>
          <w:sz w:val="20"/>
          <w:szCs w:val="20"/>
        </w:rPr>
        <w:t xml:space="preserve"> </w:t>
      </w:r>
      <w:r w:rsidR="00C765FF" w:rsidRPr="00CD44E2">
        <w:rPr>
          <w:rFonts w:ascii="Arial" w:hAnsi="Arial" w:cs="Arial"/>
          <w:sz w:val="20"/>
          <w:szCs w:val="20"/>
        </w:rPr>
        <w:t>được xác định theo công thức (20)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8.5.2. Cho phép tính toán các hệ dầm đặt nối nhiều nhịp khi không có hoặc khi đã loại trừ các dao động cộng hưởng của đường ống trong luồng gió cũng như các đoạn vượt 1 nhịp không có thiết bị bù, nếu tân theo các điều kiện sau:</w:t>
      </w:r>
    </w:p>
    <w:p w:rsidR="00C765FF" w:rsidRPr="00CD44E2" w:rsidRDefault="00CD44E2" w:rsidP="009E41DF">
      <w:pPr>
        <w:spacing w:after="120"/>
        <w:rPr>
          <w:rFonts w:ascii="Arial" w:hAnsi="Arial" w:cs="Arial"/>
          <w:sz w:val="20"/>
          <w:szCs w:val="20"/>
        </w:rPr>
      </w:pPr>
      <w:r w:rsidRPr="00CD44E2">
        <w:rPr>
          <w:rFonts w:ascii="Arial" w:hAnsi="Arial" w:cs="Arial"/>
          <w:noProof/>
          <w:sz w:val="20"/>
          <w:szCs w:val="20"/>
        </w:rPr>
        <w:drawing>
          <wp:inline distT="0" distB="0" distL="0" distR="0">
            <wp:extent cx="1150620" cy="350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50620" cy="350520"/>
                    </a:xfrm>
                    <a:prstGeom prst="rect">
                      <a:avLst/>
                    </a:prstGeom>
                    <a:noFill/>
                    <a:ln>
                      <a:noFill/>
                    </a:ln>
                  </pic:spPr>
                </pic:pic>
              </a:graphicData>
            </a:graphic>
          </wp:inline>
        </w:drawing>
      </w:r>
      <w:r w:rsidR="009E41DF" w:rsidRPr="00CD44E2">
        <w:rPr>
          <w:rFonts w:ascii="Arial" w:hAnsi="Arial" w:cs="Arial"/>
          <w:sz w:val="20"/>
          <w:szCs w:val="20"/>
        </w:rPr>
        <w:tab/>
      </w:r>
      <w:r w:rsidR="009E41DF" w:rsidRPr="00CD44E2">
        <w:rPr>
          <w:rFonts w:ascii="Arial" w:hAnsi="Arial" w:cs="Arial"/>
          <w:sz w:val="20"/>
          <w:szCs w:val="20"/>
        </w:rPr>
        <w:tab/>
      </w:r>
      <w:r w:rsidR="009E41DF" w:rsidRPr="00CD44E2">
        <w:rPr>
          <w:rFonts w:ascii="Arial" w:hAnsi="Arial" w:cs="Arial"/>
          <w:sz w:val="20"/>
          <w:szCs w:val="20"/>
        </w:rPr>
        <w:tab/>
      </w:r>
      <w:r w:rsidR="009E41DF" w:rsidRPr="00CD44E2">
        <w:rPr>
          <w:rFonts w:ascii="Arial" w:hAnsi="Arial" w:cs="Arial"/>
          <w:sz w:val="20"/>
          <w:szCs w:val="20"/>
        </w:rPr>
        <w:tab/>
      </w:r>
      <w:r w:rsidR="009E41DF" w:rsidRPr="00CD44E2">
        <w:rPr>
          <w:rFonts w:ascii="Arial" w:hAnsi="Arial" w:cs="Arial"/>
          <w:sz w:val="20"/>
          <w:szCs w:val="20"/>
        </w:rPr>
        <w:tab/>
        <w:t>(34)</w:t>
      </w:r>
    </w:p>
    <w:p w:rsidR="009E41DF" w:rsidRPr="00CD44E2" w:rsidRDefault="00CD44E2" w:rsidP="009E41DF">
      <w:pPr>
        <w:spacing w:after="120"/>
        <w:rPr>
          <w:rFonts w:ascii="Arial" w:hAnsi="Arial" w:cs="Arial"/>
          <w:sz w:val="20"/>
          <w:szCs w:val="20"/>
        </w:rPr>
      </w:pPr>
      <w:r w:rsidRPr="00CD44E2">
        <w:rPr>
          <w:rFonts w:ascii="Arial" w:hAnsi="Arial" w:cs="Arial"/>
          <w:noProof/>
          <w:sz w:val="20"/>
          <w:szCs w:val="20"/>
        </w:rPr>
        <w:lastRenderedPageBreak/>
        <w:drawing>
          <wp:inline distT="0" distB="0" distL="0" distR="0">
            <wp:extent cx="2895600" cy="5105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95600" cy="510540"/>
                    </a:xfrm>
                    <a:prstGeom prst="rect">
                      <a:avLst/>
                    </a:prstGeom>
                    <a:noFill/>
                    <a:ln>
                      <a:noFill/>
                    </a:ln>
                  </pic:spPr>
                </pic:pic>
              </a:graphicData>
            </a:graphic>
          </wp:inline>
        </w:drawing>
      </w:r>
      <w:r w:rsidR="009E41DF" w:rsidRPr="00CD44E2">
        <w:rPr>
          <w:rFonts w:ascii="Arial" w:hAnsi="Arial" w:cs="Arial"/>
          <w:sz w:val="20"/>
          <w:szCs w:val="20"/>
        </w:rPr>
        <w:tab/>
        <w:t>(35)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Tính toán theo các tải trọng và lực tác dụng tính: Tính toán theo tải trọng và lực tác dụng tiêu chuẩn:</w:t>
      </w:r>
    </w:p>
    <w:p w:rsidR="00690697" w:rsidRPr="00CD44E2" w:rsidRDefault="00CD44E2" w:rsidP="009E41DF">
      <w:pPr>
        <w:spacing w:after="120"/>
        <w:rPr>
          <w:rFonts w:ascii="Arial" w:hAnsi="Arial" w:cs="Arial"/>
          <w:sz w:val="20"/>
          <w:szCs w:val="20"/>
        </w:rPr>
      </w:pPr>
      <w:r w:rsidRPr="00CD44E2">
        <w:rPr>
          <w:rFonts w:ascii="Arial" w:hAnsi="Arial" w:cs="Arial"/>
          <w:noProof/>
          <w:sz w:val="20"/>
          <w:szCs w:val="20"/>
        </w:rPr>
        <w:drawing>
          <wp:inline distT="0" distB="0" distL="0" distR="0">
            <wp:extent cx="1371600" cy="4419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71600" cy="441960"/>
                    </a:xfrm>
                    <a:prstGeom prst="rect">
                      <a:avLst/>
                    </a:prstGeom>
                    <a:noFill/>
                    <a:ln>
                      <a:noFill/>
                    </a:ln>
                  </pic:spPr>
                </pic:pic>
              </a:graphicData>
            </a:graphic>
          </wp:inline>
        </w:drawing>
      </w:r>
      <w:r w:rsidR="009E41DF" w:rsidRPr="00CD44E2">
        <w:rPr>
          <w:rFonts w:ascii="Arial" w:hAnsi="Arial" w:cs="Arial"/>
          <w:sz w:val="20"/>
          <w:szCs w:val="20"/>
        </w:rPr>
        <w:tab/>
      </w:r>
      <w:r w:rsidR="009E41DF" w:rsidRPr="00CD44E2">
        <w:rPr>
          <w:rFonts w:ascii="Arial" w:hAnsi="Arial" w:cs="Arial"/>
          <w:sz w:val="20"/>
          <w:szCs w:val="20"/>
        </w:rPr>
        <w:tab/>
      </w:r>
      <w:r w:rsidR="009E41DF" w:rsidRPr="00CD44E2">
        <w:rPr>
          <w:rFonts w:ascii="Arial" w:hAnsi="Arial" w:cs="Arial"/>
          <w:sz w:val="20"/>
          <w:szCs w:val="20"/>
        </w:rPr>
        <w:tab/>
      </w:r>
      <w:r w:rsidR="009E41DF" w:rsidRPr="00CD44E2">
        <w:rPr>
          <w:rFonts w:ascii="Arial" w:hAnsi="Arial" w:cs="Arial"/>
          <w:sz w:val="20"/>
          <w:szCs w:val="20"/>
        </w:rPr>
        <w:tab/>
        <w:t>(36)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690697"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dN</w:t>
      </w:r>
      <w:r w:rsidR="00AB5B43" w:rsidRPr="00CD44E2">
        <w:rPr>
          <w:rFonts w:ascii="Arial" w:hAnsi="Arial" w:cs="Arial"/>
          <w:sz w:val="20"/>
          <w:szCs w:val="20"/>
        </w:rPr>
        <w:t xml:space="preserve">: </w:t>
      </w:r>
      <w:r w:rsidR="00C765FF" w:rsidRPr="00CD44E2">
        <w:rPr>
          <w:rFonts w:ascii="Arial" w:hAnsi="Arial" w:cs="Arial"/>
          <w:sz w:val="20"/>
          <w:szCs w:val="20"/>
        </w:rPr>
        <w:t>ứng suất dọc trục (N/cm</w:t>
      </w:r>
      <w:r w:rsidR="00C765FF" w:rsidRPr="00CD44E2">
        <w:rPr>
          <w:rFonts w:ascii="Arial" w:hAnsi="Arial" w:cs="Arial"/>
          <w:sz w:val="20"/>
          <w:szCs w:val="20"/>
          <w:vertAlign w:val="superscript"/>
        </w:rPr>
        <w:t>2</w:t>
      </w:r>
      <w:r w:rsidR="00C765FF" w:rsidRPr="00CD44E2">
        <w:rPr>
          <w:rFonts w:ascii="Arial" w:hAnsi="Arial" w:cs="Arial"/>
          <w:sz w:val="20"/>
          <w:szCs w:val="20"/>
        </w:rPr>
        <w:t>) Sinh ra do các tải trọng và lực tác dụng tính</w:t>
      </w:r>
      <w:r w:rsidRPr="00CD44E2">
        <w:rPr>
          <w:rFonts w:ascii="Arial" w:hAnsi="Arial" w:cs="Arial"/>
          <w:sz w:val="20"/>
          <w:szCs w:val="20"/>
        </w:rPr>
        <w:t xml:space="preserve"> </w:t>
      </w:r>
      <w:r w:rsidR="00C765FF" w:rsidRPr="00CD44E2">
        <w:rPr>
          <w:rFonts w:ascii="Arial" w:hAnsi="Arial" w:cs="Arial"/>
          <w:sz w:val="20"/>
          <w:szCs w:val="20"/>
        </w:rPr>
        <w:t>(không tính đến các ứng suất uốn) được xác định theo các chỉ dẫn của</w:t>
      </w:r>
      <w:r w:rsidRPr="00CD44E2">
        <w:rPr>
          <w:rFonts w:ascii="Arial" w:hAnsi="Arial" w:cs="Arial"/>
          <w:sz w:val="20"/>
          <w:szCs w:val="20"/>
        </w:rPr>
        <w:t xml:space="preserve"> </w:t>
      </w:r>
      <w:r w:rsidR="00C765FF" w:rsidRPr="00CD44E2">
        <w:rPr>
          <w:rFonts w:ascii="Arial" w:hAnsi="Arial" w:cs="Arial"/>
          <w:sz w:val="20"/>
          <w:szCs w:val="20"/>
        </w:rPr>
        <w:t>Điều 8,5.3 (khi bị kéo thì ứng suất lấy dấu ( +).</w:t>
      </w:r>
    </w:p>
    <w:p w:rsidR="00C765FF" w:rsidRPr="00CD44E2" w:rsidRDefault="00690697"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dM</w:t>
      </w:r>
      <w:r w:rsidR="00AB5B43" w:rsidRPr="00CD44E2">
        <w:rPr>
          <w:rFonts w:ascii="Arial" w:hAnsi="Arial" w:cs="Arial"/>
          <w:sz w:val="20"/>
          <w:szCs w:val="20"/>
        </w:rPr>
        <w:t xml:space="preserve">: </w:t>
      </w:r>
      <w:r w:rsidR="00C765FF" w:rsidRPr="00CD44E2">
        <w:rPr>
          <w:rFonts w:ascii="Arial" w:hAnsi="Arial" w:cs="Arial"/>
          <w:sz w:val="20"/>
          <w:szCs w:val="20"/>
        </w:rPr>
        <w:t>Giá trị tuyệt đối của ứng suất uốn dọc lớn nhất (N/cm</w:t>
      </w:r>
      <w:r w:rsidR="00C765FF" w:rsidRPr="00CD44E2">
        <w:rPr>
          <w:rFonts w:ascii="Arial" w:hAnsi="Arial" w:cs="Arial"/>
          <w:sz w:val="20"/>
          <w:szCs w:val="20"/>
          <w:vertAlign w:val="superscript"/>
        </w:rPr>
        <w:t>2</w:t>
      </w:r>
      <w:r w:rsidR="00C765FF" w:rsidRPr="00CD44E2">
        <w:rPr>
          <w:rFonts w:ascii="Arial" w:hAnsi="Arial" w:cs="Arial"/>
          <w:sz w:val="20"/>
          <w:szCs w:val="20"/>
        </w:rPr>
        <w:t>) sinh ra do các</w:t>
      </w:r>
      <w:r w:rsidRPr="00CD44E2">
        <w:rPr>
          <w:rFonts w:ascii="Arial" w:hAnsi="Arial" w:cs="Arial"/>
          <w:sz w:val="20"/>
          <w:szCs w:val="20"/>
        </w:rPr>
        <w:t xml:space="preserve"> </w:t>
      </w:r>
      <w:r w:rsidR="00C765FF" w:rsidRPr="00CD44E2">
        <w:rPr>
          <w:rFonts w:ascii="Arial" w:hAnsi="Arial" w:cs="Arial"/>
          <w:sz w:val="20"/>
          <w:szCs w:val="20"/>
        </w:rPr>
        <w:t>tải trọng và lực tác dụng tính toán (không tính đến các ứng suất dọc trục) được xác định theo các chỉ dẫn của Điều 8.5.3.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đtc</w:t>
      </w:r>
      <w:r w:rsidR="00AB5B43" w:rsidRPr="00CD44E2">
        <w:rPr>
          <w:rFonts w:ascii="Arial" w:hAnsi="Arial" w:cs="Arial"/>
          <w:sz w:val="20"/>
          <w:szCs w:val="20"/>
        </w:rPr>
        <w:t xml:space="preserve">: </w:t>
      </w:r>
      <w:r w:rsidRPr="00CD44E2">
        <w:rPr>
          <w:rFonts w:ascii="Arial" w:hAnsi="Arial" w:cs="Arial"/>
          <w:sz w:val="20"/>
          <w:szCs w:val="20"/>
        </w:rPr>
        <w:t>Tổng các ứng suất dọc lớn nhất (N/cm2) sinh ra do các tải trọng và lực tác dụng tiêu chuẩn (tổng lực uốn và lực dọc trục) .</w:t>
      </w:r>
    </w:p>
    <w:p w:rsidR="00C765FF" w:rsidRPr="00CD44E2" w:rsidRDefault="00690697" w:rsidP="00C765FF">
      <w:pPr>
        <w:spacing w:after="120"/>
        <w:rPr>
          <w:rFonts w:ascii="Arial" w:hAnsi="Arial" w:cs="Arial"/>
          <w:sz w:val="20"/>
          <w:szCs w:val="20"/>
        </w:rPr>
      </w:pPr>
      <w:r w:rsidRPr="00CD44E2">
        <w:rPr>
          <w:rFonts w:ascii="Arial" w:hAnsi="Arial" w:cs="Arial"/>
          <w:sz w:val="20"/>
          <w:szCs w:val="20"/>
        </w:rPr>
        <w:t>Ψ</w:t>
      </w:r>
      <w:r w:rsidR="00C765FF" w:rsidRPr="00CD44E2">
        <w:rPr>
          <w:rFonts w:ascii="Arial" w:hAnsi="Arial" w:cs="Arial"/>
          <w:sz w:val="20"/>
          <w:szCs w:val="20"/>
          <w:vertAlign w:val="subscript"/>
        </w:rPr>
        <w:t>3</w:t>
      </w:r>
      <w:r w:rsidR="00C765FF" w:rsidRPr="00CD44E2">
        <w:rPr>
          <w:rFonts w:ascii="Arial" w:hAnsi="Arial" w:cs="Arial"/>
          <w:sz w:val="20"/>
          <w:szCs w:val="20"/>
        </w:rPr>
        <w:t xml:space="preserve"> và </w:t>
      </w:r>
      <w:r w:rsidRPr="00CD44E2">
        <w:rPr>
          <w:rFonts w:ascii="Arial" w:hAnsi="Arial" w:cs="Arial"/>
          <w:sz w:val="20"/>
          <w:szCs w:val="20"/>
        </w:rPr>
        <w:t>Ψ</w:t>
      </w:r>
      <w:r w:rsidR="00C765FF" w:rsidRPr="00CD44E2">
        <w:rPr>
          <w:rFonts w:ascii="Arial" w:hAnsi="Arial" w:cs="Arial"/>
          <w:sz w:val="20"/>
          <w:szCs w:val="20"/>
          <w:vertAlign w:val="subscript"/>
        </w:rPr>
        <w:t>4</w:t>
      </w:r>
      <w:r w:rsidR="00C765FF" w:rsidRPr="00CD44E2">
        <w:rPr>
          <w:rFonts w:ascii="Arial" w:hAnsi="Arial" w:cs="Arial"/>
          <w:sz w:val="20"/>
          <w:szCs w:val="20"/>
        </w:rPr>
        <w:t>: Các hệ số xác định theo công thức (26)và (33) khi có các ứng suất kéo dọc trục thì hệ số này lấy bằng 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w:t>
      </w:r>
      <w:r w:rsidR="00AB5B43" w:rsidRPr="00CD44E2">
        <w:rPr>
          <w:rFonts w:ascii="Arial" w:hAnsi="Arial" w:cs="Arial"/>
          <w:sz w:val="20"/>
          <w:szCs w:val="20"/>
        </w:rPr>
        <w:t xml:space="preserve">: </w:t>
      </w:r>
      <w:r w:rsidRPr="00CD44E2">
        <w:rPr>
          <w:rFonts w:ascii="Arial" w:hAnsi="Arial" w:cs="Arial"/>
          <w:sz w:val="20"/>
          <w:szCs w:val="20"/>
        </w:rPr>
        <w:t>Hệ số lấy theo các yêu cầu của Điều 8.4.4.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w:t>
      </w:r>
      <w:r w:rsidRPr="00CD44E2">
        <w:rPr>
          <w:rFonts w:ascii="Arial" w:hAnsi="Arial" w:cs="Arial"/>
          <w:sz w:val="20"/>
          <w:szCs w:val="20"/>
          <w:vertAlign w:val="subscript"/>
        </w:rPr>
        <w:t>H</w:t>
      </w:r>
      <w:r w:rsidR="00AB5B43" w:rsidRPr="00CD44E2">
        <w:rPr>
          <w:rFonts w:ascii="Arial" w:hAnsi="Arial" w:cs="Arial"/>
          <w:sz w:val="20"/>
          <w:szCs w:val="20"/>
        </w:rPr>
        <w:t xml:space="preserve">: </w:t>
      </w:r>
      <w:r w:rsidRPr="00CD44E2">
        <w:rPr>
          <w:rFonts w:ascii="Arial" w:hAnsi="Arial" w:cs="Arial"/>
          <w:sz w:val="20"/>
          <w:szCs w:val="20"/>
        </w:rPr>
        <w:t>Hệ số tin cậy lấy theo bảng ll.</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Nếu cường độ tính toán R</w:t>
      </w:r>
      <w:r w:rsidRPr="00CD44E2">
        <w:rPr>
          <w:rFonts w:ascii="Arial" w:hAnsi="Arial" w:cs="Arial"/>
          <w:i/>
          <w:sz w:val="20"/>
          <w:szCs w:val="20"/>
          <w:vertAlign w:val="subscript"/>
        </w:rPr>
        <w:t>2</w:t>
      </w:r>
      <w:r w:rsidRPr="00CD44E2">
        <w:rPr>
          <w:rFonts w:ascii="Arial" w:hAnsi="Arial" w:cs="Arial"/>
          <w:i/>
          <w:sz w:val="20"/>
          <w:szCs w:val="20"/>
        </w:rPr>
        <w:t xml:space="preserve"> lớn hơn RI thì trong các công thức (32) đến (35)</w:t>
      </w:r>
      <w:r w:rsidR="00690697" w:rsidRPr="00CD44E2">
        <w:rPr>
          <w:rFonts w:ascii="Arial" w:hAnsi="Arial" w:cs="Arial"/>
          <w:i/>
          <w:sz w:val="20"/>
          <w:szCs w:val="20"/>
        </w:rPr>
        <w:t xml:space="preserve"> </w:t>
      </w:r>
      <w:r w:rsidRPr="00CD44E2">
        <w:rPr>
          <w:rFonts w:ascii="Arial" w:hAnsi="Arial" w:cs="Arial"/>
          <w:i/>
          <w:sz w:val="20"/>
          <w:szCs w:val="20"/>
        </w:rPr>
        <w:t>R</w:t>
      </w:r>
      <w:r w:rsidRPr="00CD44E2">
        <w:rPr>
          <w:rFonts w:ascii="Arial" w:hAnsi="Arial" w:cs="Arial"/>
          <w:i/>
          <w:sz w:val="20"/>
          <w:szCs w:val="20"/>
          <w:vertAlign w:val="subscript"/>
        </w:rPr>
        <w:t>2</w:t>
      </w:r>
      <w:r w:rsidRPr="00CD44E2">
        <w:rPr>
          <w:rFonts w:ascii="Arial" w:hAnsi="Arial" w:cs="Arial"/>
          <w:i/>
          <w:sz w:val="20"/>
          <w:szCs w:val="20"/>
        </w:rPr>
        <w:t xml:space="preserve"> sẽ được lấy thay bằng R</w:t>
      </w:r>
      <w:r w:rsidRPr="00CD44E2">
        <w:rPr>
          <w:rFonts w:ascii="Arial" w:hAnsi="Arial" w:cs="Arial"/>
          <w:i/>
          <w:sz w:val="20"/>
          <w:szCs w:val="20"/>
          <w:vertAlign w:val="subscript"/>
        </w:rPr>
        <w:t>1</w:t>
      </w:r>
      <w:r w:rsidRPr="00CD44E2">
        <w:rPr>
          <w:rFonts w:ascii="Arial" w:hAnsi="Arial" w:cs="Arial"/>
          <w:i/>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8.5.3. Việc tính toán các lực dọc N, mômen uốn M trong các hệ đầm, hệ dầm giằng, hệ treo, hệ vòm, của các đường ống đặt nổi cần được tiến hành theo các quy định chung của phương pháp cơ học kết cấu. Trong đó đường ống được coi như một thanh đàn hồi (thẳng hoặc cong) có tiết diện ngang phẳng và giữ hình dạng như trên ngay cả trong trạng thái chịu lực.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Giá trị ứng suất dọc trục VđN, ng suát uốn VdM và tổng các ứng suát lớn nhất cấn tính theo công thức sau:</w:t>
      </w:r>
    </w:p>
    <w:p w:rsidR="00C765FF" w:rsidRPr="00CD44E2" w:rsidRDefault="00CD44E2" w:rsidP="009E41DF">
      <w:pPr>
        <w:spacing w:after="120"/>
        <w:rPr>
          <w:rFonts w:ascii="Arial" w:hAnsi="Arial" w:cs="Arial"/>
          <w:sz w:val="20"/>
          <w:szCs w:val="20"/>
        </w:rPr>
      </w:pPr>
      <w:r w:rsidRPr="00CD44E2">
        <w:rPr>
          <w:rFonts w:ascii="Arial" w:hAnsi="Arial" w:cs="Arial"/>
          <w:noProof/>
          <w:sz w:val="20"/>
          <w:szCs w:val="20"/>
        </w:rPr>
        <w:drawing>
          <wp:inline distT="0" distB="0" distL="0" distR="0">
            <wp:extent cx="2926080" cy="46482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26080" cy="464820"/>
                    </a:xfrm>
                    <a:prstGeom prst="rect">
                      <a:avLst/>
                    </a:prstGeom>
                    <a:noFill/>
                    <a:ln>
                      <a:noFill/>
                    </a:ln>
                  </pic:spPr>
                </pic:pic>
              </a:graphicData>
            </a:graphic>
          </wp:inline>
        </w:drawing>
      </w:r>
      <w:r w:rsidR="009E41DF" w:rsidRPr="00CD44E2">
        <w:rPr>
          <w:rFonts w:ascii="Arial" w:hAnsi="Arial" w:cs="Arial"/>
          <w:sz w:val="20"/>
          <w:szCs w:val="20"/>
        </w:rPr>
        <w:tab/>
      </w:r>
      <w:r w:rsidR="00501469" w:rsidRPr="00CD44E2">
        <w:rPr>
          <w:rFonts w:ascii="Arial" w:hAnsi="Arial" w:cs="Arial"/>
          <w:sz w:val="20"/>
          <w:szCs w:val="20"/>
        </w:rPr>
        <w:t>(37)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F và W</w:t>
      </w:r>
      <w:r w:rsidR="00AB5B43" w:rsidRPr="00CD44E2">
        <w:rPr>
          <w:rFonts w:ascii="Arial" w:hAnsi="Arial" w:cs="Arial"/>
          <w:sz w:val="20"/>
          <w:szCs w:val="20"/>
        </w:rPr>
        <w:t xml:space="preserve">: </w:t>
      </w:r>
      <w:r w:rsidRPr="00CD44E2">
        <w:rPr>
          <w:rFonts w:ascii="Arial" w:hAnsi="Arial" w:cs="Arial"/>
          <w:sz w:val="20"/>
          <w:szCs w:val="20"/>
        </w:rPr>
        <w:t>Diện tích (cm</w:t>
      </w:r>
      <w:r w:rsidRPr="00CD44E2">
        <w:rPr>
          <w:rFonts w:ascii="Arial" w:hAnsi="Arial" w:cs="Arial"/>
          <w:sz w:val="20"/>
          <w:szCs w:val="20"/>
          <w:vertAlign w:val="superscript"/>
        </w:rPr>
        <w:t>2</w:t>
      </w:r>
      <w:r w:rsidRPr="00CD44E2">
        <w:rPr>
          <w:rFonts w:ascii="Arial" w:hAnsi="Arial" w:cs="Arial"/>
          <w:sz w:val="20"/>
          <w:szCs w:val="20"/>
        </w:rPr>
        <w:t>) và mômen kháng (cm</w:t>
      </w:r>
      <w:r w:rsidRPr="00CD44E2">
        <w:rPr>
          <w:rFonts w:ascii="Arial" w:hAnsi="Arial" w:cs="Arial"/>
          <w:sz w:val="20"/>
          <w:szCs w:val="20"/>
          <w:vertAlign w:val="superscript"/>
        </w:rPr>
        <w:t>3</w:t>
      </w:r>
      <w:r w:rsidRPr="00CD44E2">
        <w:rPr>
          <w:rFonts w:ascii="Arial" w:hAnsi="Arial" w:cs="Arial"/>
          <w:sz w:val="20"/>
          <w:szCs w:val="20"/>
        </w:rPr>
        <w:t>) của các tiết diện thành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Nếu trong các mẳt phẳng đứng và ngang có các mômen uốn thì cần tính chúng theo tổ hợp mômen hình học cân bằng.</w:t>
      </w:r>
    </w:p>
    <w:p w:rsidR="00C765FF" w:rsidRPr="00CD44E2" w:rsidRDefault="00C765FF" w:rsidP="00690697">
      <w:pPr>
        <w:tabs>
          <w:tab w:val="left" w:pos="8235"/>
        </w:tabs>
        <w:spacing w:after="120"/>
        <w:rPr>
          <w:rFonts w:ascii="Arial" w:hAnsi="Arial" w:cs="Arial"/>
          <w:sz w:val="20"/>
          <w:szCs w:val="20"/>
        </w:rPr>
      </w:pPr>
      <w:r w:rsidRPr="00CD44E2">
        <w:rPr>
          <w:rFonts w:ascii="Arial" w:hAnsi="Arial" w:cs="Arial"/>
          <w:sz w:val="20"/>
          <w:szCs w:val="20"/>
        </w:rPr>
        <w:t>8.5.4. Khi tính các lực dọc và mômen uốn của các đường ống nổi cần tính sự thay đổi,</w:t>
      </w:r>
      <w:r w:rsidR="00690697" w:rsidRPr="00CD44E2">
        <w:rPr>
          <w:rFonts w:ascii="Arial" w:hAnsi="Arial" w:cs="Arial"/>
          <w:sz w:val="20"/>
          <w:szCs w:val="20"/>
        </w:rPr>
        <w:t xml:space="preserve"> </w:t>
      </w:r>
      <w:r w:rsidRPr="00CD44E2">
        <w:rPr>
          <w:rFonts w:ascii="Arial" w:hAnsi="Arial" w:cs="Arial"/>
          <w:sz w:val="20"/>
          <w:szCs w:val="20"/>
        </w:rPr>
        <w:t>sơ đồ tính tuỳ theo phương pháp lắp ráp đường ống. Khi tính các mômen uốn của các đoạn vượt không có thiết bị bù cần tính đến sự uốn 2 chiều của đường</w:t>
      </w:r>
      <w:r w:rsidR="00690697" w:rsidRPr="00CD44E2">
        <w:rPr>
          <w:rFonts w:ascii="Arial" w:hAnsi="Arial" w:cs="Arial"/>
          <w:sz w:val="20"/>
          <w:szCs w:val="20"/>
        </w:rPr>
        <w:t xml:space="preserve"> </w:t>
      </w:r>
      <w:r w:rsidRPr="00CD44E2">
        <w:rPr>
          <w:rFonts w:ascii="Arial" w:hAnsi="Arial" w:cs="Arial"/>
          <w:sz w:val="20"/>
          <w:szCs w:val="20"/>
        </w:rPr>
        <w:t>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Khi tính các đoạn đường ống nối cần tính đến sự chuyển vị ngang, dọc của</w:t>
      </w:r>
      <w:r w:rsidR="00690697" w:rsidRPr="00CD44E2">
        <w:rPr>
          <w:rFonts w:ascii="Arial" w:hAnsi="Arial" w:cs="Arial"/>
          <w:sz w:val="20"/>
          <w:szCs w:val="20"/>
        </w:rPr>
        <w:t xml:space="preserve"> </w:t>
      </w:r>
      <w:r w:rsidRPr="00CD44E2">
        <w:rPr>
          <w:rFonts w:ascii="Arial" w:hAnsi="Arial" w:cs="Arial"/>
          <w:sz w:val="20"/>
          <w:szCs w:val="20"/>
        </w:rPr>
        <w:t>đường ống ở chỗ nối với đoạn đường ống ngầm.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8.5.5. Khi tính hệ dầm của đường ống đặt nồi cần tính lực ma sát ở các trụ đỡ. Trong</w:t>
      </w:r>
      <w:r w:rsidR="00690697" w:rsidRPr="00CD44E2">
        <w:rPr>
          <w:rFonts w:ascii="Arial" w:hAnsi="Arial" w:cs="Arial"/>
          <w:sz w:val="20"/>
          <w:szCs w:val="20"/>
        </w:rPr>
        <w:t xml:space="preserve"> </w:t>
      </w:r>
      <w:r w:rsidRPr="00CD44E2">
        <w:rPr>
          <w:rFonts w:ascii="Arial" w:hAnsi="Arial" w:cs="Arial"/>
          <w:sz w:val="20"/>
          <w:szCs w:val="20"/>
        </w:rPr>
        <w:t>đó tuỳ theo sự nguy hiểm của từng trường hợp cụ thể mà ta lấy hệ so ma sát lớn nhất hay nhỏ nhất.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8.5.6. Các hệ số không có thiết bị bù cũng như hệ dầm giằng, hệ vòm, hệ treo, trong đó</w:t>
      </w:r>
      <w:r w:rsidR="00690697" w:rsidRPr="00CD44E2">
        <w:rPr>
          <w:rFonts w:ascii="Arial" w:hAnsi="Arial" w:cs="Arial"/>
          <w:sz w:val="20"/>
          <w:szCs w:val="20"/>
        </w:rPr>
        <w:t xml:space="preserve"> </w:t>
      </w:r>
      <w:r w:rsidRPr="00CD44E2">
        <w:rPr>
          <w:rFonts w:ascii="Arial" w:hAnsi="Arial" w:cs="Arial"/>
          <w:sz w:val="20"/>
          <w:szCs w:val="20"/>
        </w:rPr>
        <w:t>đường ống nhận các lực tác dụng sinh ra do biến dạng cần được tính theo sự ổn</w:t>
      </w:r>
      <w:r w:rsidR="00690697" w:rsidRPr="00CD44E2">
        <w:rPr>
          <w:rFonts w:ascii="Arial" w:hAnsi="Arial" w:cs="Arial"/>
          <w:sz w:val="20"/>
          <w:szCs w:val="20"/>
        </w:rPr>
        <w:t xml:space="preserve"> </w:t>
      </w:r>
      <w:r w:rsidRPr="00CD44E2">
        <w:rPr>
          <w:rFonts w:ascii="Arial" w:hAnsi="Arial" w:cs="Arial"/>
          <w:sz w:val="20"/>
          <w:szCs w:val="20"/>
        </w:rPr>
        <w:t>định dọc trong tiết diện yeu nhất của hệ.</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8.5.7. Khi tần số của gió xoáy trùng với tần số riêng của các dao động uốn của đường ống cấn phải kiểm tra độ bền của đường ống theo sự cộng hưởng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Các lực và sự dịch chuyển tính toán của đường ống khi có cộng hưởng cần được xác định tính tổng hình học của các lực và sự dịch chuyển do cộng hưởng cũng như các lực và các dịch chuyển do các tải trọng và lực tác dụng khác sinh ra, kể</w:t>
      </w:r>
      <w:r w:rsidR="00690697" w:rsidRPr="00CD44E2">
        <w:rPr>
          <w:rFonts w:ascii="Arial" w:hAnsi="Arial" w:cs="Arial"/>
          <w:sz w:val="20"/>
          <w:szCs w:val="20"/>
        </w:rPr>
        <w:t xml:space="preserve"> </w:t>
      </w:r>
      <w:r w:rsidRPr="00CD44E2">
        <w:rPr>
          <w:rFonts w:ascii="Arial" w:hAnsi="Arial" w:cs="Arial"/>
          <w:sz w:val="20"/>
          <w:szCs w:val="20"/>
        </w:rPr>
        <w:t>cả tải trọng gió tính toán tựơng ứng với áp suất động giới hạn của gió.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8.5.8. Nền móng và các trụ đỡ cần được tính toán theo khả năng mất chịu tải (độ bền</w:t>
      </w:r>
      <w:r w:rsidR="00690697" w:rsidRPr="00CD44E2">
        <w:rPr>
          <w:rFonts w:ascii="Arial" w:hAnsi="Arial" w:cs="Arial"/>
          <w:sz w:val="20"/>
          <w:szCs w:val="20"/>
        </w:rPr>
        <w:t xml:space="preserve"> </w:t>
      </w:r>
      <w:r w:rsidRPr="00CD44E2">
        <w:rPr>
          <w:rFonts w:ascii="Arial" w:hAnsi="Arial" w:cs="Arial"/>
          <w:sz w:val="20"/>
          <w:szCs w:val="20"/>
        </w:rPr>
        <w:t>và độ ổn định) hoặc là mất chức năng vận hành do hư hỏng các chi tiết thành phần hoặc do sự biến dạng quá lớn của các trụ đỡ, từng phần của trụ đỡ, các kết</w:t>
      </w:r>
      <w:r w:rsidR="00690697" w:rsidRPr="00CD44E2">
        <w:rPr>
          <w:rFonts w:ascii="Arial" w:hAnsi="Arial" w:cs="Arial"/>
          <w:sz w:val="20"/>
          <w:szCs w:val="20"/>
        </w:rPr>
        <w:t xml:space="preserve"> </w:t>
      </w:r>
      <w:r w:rsidRPr="00CD44E2">
        <w:rPr>
          <w:rFonts w:ascii="Arial" w:hAnsi="Arial" w:cs="Arial"/>
          <w:sz w:val="20"/>
          <w:szCs w:val="20"/>
        </w:rPr>
        <w:t>cấu nhịp hoặc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8.5.9. Khi tính kết cấu trụ đỡ (kể cả nền và móng) và các chi tiết thành phần của trụ đỡ cần tính đến các lực đứng và ngang, mômen uốn do trọng lượng đường ống và các thiết bị trên đường ống tác </w:t>
      </w:r>
      <w:r w:rsidRPr="00CD44E2">
        <w:rPr>
          <w:rFonts w:ascii="Arial" w:hAnsi="Arial" w:cs="Arial"/>
          <w:sz w:val="20"/>
          <w:szCs w:val="20"/>
        </w:rPr>
        <w:lastRenderedPageBreak/>
        <w:t>dụng xuống. Các lực và mômen uốn này được xác định theo các tải trọng và lực tác dụng tính trong những tổ hợp nguy hiểm nhất của chúng có tính đến sự xê dịch có thể có của trụ đỡ và các chi tiết thành phần trong quá trình vận hành.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Khi tính toán các trụ đỡ cần tính đến độ sâu của lớp đất bị biến dạng (sự nở và lún) cũng như các thay đổi có thể có của tính chất đất (trong phạm vi chịu lực) tuỳ theo thời gian trong năm, chế độ nhiệt, các khu khai khẩn, khu bị ngập nước nằm sát đường ống và các điều kiện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8.5.10. Các tải trọng tác dụng lên trụ đỡ sinh ra do gió và sự thay đổi độ dài của đường ống dưới tác dụng của áp lực bên trong và sự thay đổi nhiệt độ thành ống được</w:t>
      </w:r>
      <w:r w:rsidR="00843838" w:rsidRPr="00CD44E2">
        <w:rPr>
          <w:rFonts w:ascii="Arial" w:hAnsi="Arial" w:cs="Arial"/>
          <w:sz w:val="20"/>
          <w:szCs w:val="20"/>
        </w:rPr>
        <w:t xml:space="preserve"> </w:t>
      </w:r>
      <w:r w:rsidRPr="00CD44E2">
        <w:rPr>
          <w:rFonts w:ascii="Arial" w:hAnsi="Arial" w:cs="Arial"/>
          <w:sz w:val="20"/>
          <w:szCs w:val="20"/>
        </w:rPr>
        <w:t>xác định tuỳ theo phương pháp đặt đường ống và sự bù biến dạng dọc của đường</w:t>
      </w:r>
      <w:r w:rsidR="00843838" w:rsidRPr="00CD44E2">
        <w:rPr>
          <w:rFonts w:ascii="Arial" w:hAnsi="Arial" w:cs="Arial"/>
          <w:sz w:val="20"/>
          <w:szCs w:val="20"/>
        </w:rPr>
        <w:t xml:space="preserve"> </w:t>
      </w:r>
      <w:r w:rsidRPr="00CD44E2">
        <w:rPr>
          <w:rFonts w:ascii="Arial" w:hAnsi="Arial" w:cs="Arial"/>
          <w:sz w:val="20"/>
          <w:szCs w:val="20"/>
        </w:rPr>
        <w:t>ống có tính đến lực ma sát của nó trên các trụ đỡ.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8.5.11. Các tải trọng tác dụng lên các trụ đỡ cố định của đường ống đặt nổi theo hệ dầm lấy bằng tổng các lực do các đoạn kế tiếp tác dụng lên trụ đỡ, nếu các trụ này hướng theo một chiều và lấy bằng hiệu các lực đó, nếu các lực có khác chiều khác nhau. Trong trường hợp thứ hai tải trọng nhỏ nhất được lấy với hệ số 0,8.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8.5.12. Các trụ đỡ di động và chuyển động dọc của đường ống đặt nổi theo hệ dầm cần</w:t>
      </w:r>
      <w:r w:rsidR="00843838" w:rsidRPr="00CD44E2">
        <w:rPr>
          <w:rFonts w:ascii="Arial" w:hAnsi="Arial" w:cs="Arial"/>
          <w:sz w:val="20"/>
          <w:szCs w:val="20"/>
        </w:rPr>
        <w:t xml:space="preserve"> </w:t>
      </w:r>
      <w:r w:rsidRPr="00CD44E2">
        <w:rPr>
          <w:rFonts w:ascii="Arial" w:hAnsi="Arial" w:cs="Arial"/>
          <w:sz w:val="20"/>
          <w:szCs w:val="20"/>
        </w:rPr>
        <w:t>được tính theo các tác dụng đồng thời của tải trọng đứng và các lực nằm ngang hoặc theo các chuyển dịch tính toán (nếu đường ống được gia cố chặt trên trụ đỡ</w:t>
      </w:r>
      <w:r w:rsidR="00843838" w:rsidRPr="00CD44E2">
        <w:rPr>
          <w:rFonts w:ascii="Arial" w:hAnsi="Arial" w:cs="Arial"/>
          <w:sz w:val="20"/>
          <w:szCs w:val="20"/>
        </w:rPr>
        <w:t xml:space="preserve"> </w:t>
      </w:r>
      <w:r w:rsidRPr="00CD44E2">
        <w:rPr>
          <w:rFonts w:ascii="Arial" w:hAnsi="Arial" w:cs="Arial"/>
          <w:sz w:val="20"/>
          <w:szCs w:val="20"/>
        </w:rPr>
        <w:t>thì sự dịch chuyển có thể sinh ra do sự uốn của trụ đỡ) khi xác định các lực ngang tác dụng lên các trụ đỡ di động, phải lấy giá trị lớn nhất của hệ số ma sát.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các hệ dầm thẳng không có bù biến dạng dọc thì phải tính tới khả năng</w:t>
      </w:r>
      <w:r w:rsidR="00843838" w:rsidRPr="00CD44E2">
        <w:rPr>
          <w:rFonts w:ascii="Arial" w:hAnsi="Arial" w:cs="Arial"/>
          <w:sz w:val="20"/>
          <w:szCs w:val="20"/>
        </w:rPr>
        <w:t xml:space="preserve"> </w:t>
      </w:r>
      <w:r w:rsidRPr="00CD44E2">
        <w:rPr>
          <w:rFonts w:ascii="Arial" w:hAnsi="Arial" w:cs="Arial"/>
          <w:sz w:val="20"/>
          <w:szCs w:val="20"/>
        </w:rPr>
        <w:t>đường ống bị uốn cong. Khi đường ống bị uốn cong sẽ xuất hiện các lực ngang tính toán sinh ra do nhiệt độ và áp suất bên trong ống tác dựng vuông góc với</w:t>
      </w:r>
      <w:r w:rsidR="00843838" w:rsidRPr="00CD44E2">
        <w:rPr>
          <w:rFonts w:ascii="Arial" w:hAnsi="Arial" w:cs="Arial"/>
          <w:sz w:val="20"/>
          <w:szCs w:val="20"/>
        </w:rPr>
        <w:t xml:space="preserve"> </w:t>
      </w:r>
      <w:r w:rsidRPr="00CD44E2">
        <w:rPr>
          <w:rFonts w:ascii="Arial" w:hAnsi="Arial" w:cs="Arial"/>
          <w:sz w:val="20"/>
          <w:szCs w:val="20"/>
        </w:rPr>
        <w:t>trục đường ống lên các trụ đỡ trung gian và cần lấy bằng 0,01giá trị lớn nhất của</w:t>
      </w:r>
      <w:r w:rsidR="00843838" w:rsidRPr="00CD44E2">
        <w:rPr>
          <w:rFonts w:ascii="Arial" w:hAnsi="Arial" w:cs="Arial"/>
          <w:sz w:val="20"/>
          <w:szCs w:val="20"/>
        </w:rPr>
        <w:t xml:space="preserve"> </w:t>
      </w:r>
      <w:r w:rsidRPr="00CD44E2">
        <w:rPr>
          <w:rFonts w:ascii="Arial" w:hAnsi="Arial" w:cs="Arial"/>
          <w:sz w:val="20"/>
          <w:szCs w:val="20"/>
        </w:rPr>
        <w:t>lực dọc tính toán tương đương trong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8.5.13. Khi tính toán các trụ đỡ hệ vòm, trụ neo của hệ treo và các hệ khác cần tính đến khả năng đổ và dịch chuyển của trụ.</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 Các thiết bị bù</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8.6.1. Việc tính các thiết bị bù của các chuyển dịch dọc của đường ống sinh ra do sự thay đổi nhiệt độ của thành ống, do áp lực bên trong và các tải trọng khác cần</w:t>
      </w:r>
      <w:r w:rsidR="00843838" w:rsidRPr="00CD44E2">
        <w:rPr>
          <w:rFonts w:ascii="Arial" w:hAnsi="Arial" w:cs="Arial"/>
          <w:sz w:val="20"/>
          <w:szCs w:val="20"/>
        </w:rPr>
        <w:t xml:space="preserve"> </w:t>
      </w:r>
      <w:r w:rsidRPr="00CD44E2">
        <w:rPr>
          <w:rFonts w:ascii="Arial" w:hAnsi="Arial" w:cs="Arial"/>
          <w:sz w:val="20"/>
          <w:szCs w:val="20"/>
        </w:rPr>
        <w:t>được tiến hành ở giai đoạn làm việc đàn hồi của kim loại ống theo điều kiện:</w:t>
      </w:r>
    </w:p>
    <w:p w:rsidR="00C765FF" w:rsidRPr="00CD44E2" w:rsidRDefault="00CD44E2" w:rsidP="00501469">
      <w:pPr>
        <w:spacing w:after="120"/>
        <w:rPr>
          <w:rFonts w:ascii="Arial" w:hAnsi="Arial" w:cs="Arial"/>
          <w:sz w:val="20"/>
          <w:szCs w:val="20"/>
        </w:rPr>
      </w:pPr>
      <w:r w:rsidRPr="00CD44E2">
        <w:rPr>
          <w:rFonts w:ascii="Arial" w:hAnsi="Arial" w:cs="Arial"/>
          <w:noProof/>
          <w:sz w:val="20"/>
          <w:szCs w:val="20"/>
        </w:rPr>
        <w:drawing>
          <wp:inline distT="0" distB="0" distL="0" distR="0">
            <wp:extent cx="1912620" cy="3429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12620" cy="342900"/>
                    </a:xfrm>
                    <a:prstGeom prst="rect">
                      <a:avLst/>
                    </a:prstGeom>
                    <a:noFill/>
                    <a:ln>
                      <a:noFill/>
                    </a:ln>
                  </pic:spPr>
                </pic:pic>
              </a:graphicData>
            </a:graphic>
          </wp:inline>
        </w:drawing>
      </w:r>
      <w:r w:rsidR="00843838" w:rsidRPr="00CD44E2">
        <w:rPr>
          <w:rFonts w:ascii="Arial" w:hAnsi="Arial" w:cs="Arial"/>
          <w:sz w:val="20"/>
          <w:szCs w:val="20"/>
        </w:rPr>
        <w:t xml:space="preserve"> </w:t>
      </w:r>
      <w:r w:rsidR="00501469" w:rsidRPr="00CD44E2">
        <w:rPr>
          <w:rFonts w:ascii="Arial" w:hAnsi="Arial" w:cs="Arial"/>
          <w:sz w:val="20"/>
          <w:szCs w:val="20"/>
        </w:rPr>
        <w:tab/>
      </w:r>
      <w:r w:rsidR="00501469" w:rsidRPr="00CD44E2">
        <w:rPr>
          <w:rFonts w:ascii="Arial" w:hAnsi="Arial" w:cs="Arial"/>
          <w:sz w:val="20"/>
          <w:szCs w:val="20"/>
        </w:rPr>
        <w:tab/>
      </w:r>
      <w:r w:rsidR="00501469" w:rsidRPr="00CD44E2">
        <w:rPr>
          <w:rFonts w:ascii="Arial" w:hAnsi="Arial" w:cs="Arial"/>
          <w:sz w:val="20"/>
          <w:szCs w:val="20"/>
        </w:rPr>
        <w:tab/>
      </w:r>
      <w:r w:rsidR="00C765FF" w:rsidRPr="00CD44E2">
        <w:rPr>
          <w:rFonts w:ascii="Arial" w:hAnsi="Arial" w:cs="Arial"/>
          <w:sz w:val="20"/>
          <w:szCs w:val="20"/>
        </w:rPr>
        <w:t>(38)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843838"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TBB</w:t>
      </w:r>
      <w:r w:rsidR="00AB5B43" w:rsidRPr="00CD44E2">
        <w:rPr>
          <w:rFonts w:ascii="Arial" w:hAnsi="Arial" w:cs="Arial"/>
          <w:sz w:val="20"/>
          <w:szCs w:val="20"/>
        </w:rPr>
        <w:t xml:space="preserve">: </w:t>
      </w:r>
      <w:r w:rsidR="00C765FF" w:rsidRPr="00CD44E2">
        <w:rPr>
          <w:rFonts w:ascii="Arial" w:hAnsi="Arial" w:cs="Arial"/>
          <w:sz w:val="20"/>
          <w:szCs w:val="20"/>
        </w:rPr>
        <w:t>ứng suất dọc tính toán trong thiết bị bù sinh ra do sự thay đổi độ dài của đường ống dưới tác dụng của áp suất bơm và sự thay đổi nhiệt độ</w:t>
      </w:r>
      <w:r w:rsidR="00EF74FA" w:rsidRPr="00CD44E2">
        <w:rPr>
          <w:rFonts w:ascii="Arial" w:hAnsi="Arial" w:cs="Arial"/>
          <w:sz w:val="20"/>
          <w:szCs w:val="20"/>
        </w:rPr>
        <w:t xml:space="preserve"> </w:t>
      </w:r>
      <w:r w:rsidR="00C765FF" w:rsidRPr="00CD44E2">
        <w:rPr>
          <w:rFonts w:ascii="Arial" w:hAnsi="Arial" w:cs="Arial"/>
          <w:sz w:val="20"/>
          <w:szCs w:val="20"/>
        </w:rPr>
        <w:t>của thành ống (N/cm</w:t>
      </w:r>
      <w:r w:rsidR="00C765FF" w:rsidRPr="00CD44E2">
        <w:rPr>
          <w:rFonts w:ascii="Arial" w:hAnsi="Arial" w:cs="Arial"/>
          <w:sz w:val="20"/>
          <w:szCs w:val="20"/>
          <w:vertAlign w:val="superscript"/>
        </w:rPr>
        <w:t>2</w:t>
      </w:r>
      <w:r w:rsidR="00C765FF" w:rsidRPr="00CD44E2">
        <w:rPr>
          <w:rFonts w:ascii="Arial" w:hAnsi="Arial" w:cs="Arial"/>
          <w:sz w:val="20"/>
          <w:szCs w:val="20"/>
        </w:rPr>
        <w:t>).</w:t>
      </w:r>
    </w:p>
    <w:p w:rsidR="00C765FF" w:rsidRPr="00CD44E2" w:rsidRDefault="00EF74FA"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vertAlign w:val="subscript"/>
        </w:rPr>
        <w:t>d.p</w:t>
      </w:r>
      <w:r w:rsidR="00AB5B43" w:rsidRPr="00CD44E2">
        <w:rPr>
          <w:rFonts w:ascii="Arial" w:hAnsi="Arial" w:cs="Arial"/>
          <w:sz w:val="20"/>
          <w:szCs w:val="20"/>
        </w:rPr>
        <w:t xml:space="preserve">: </w:t>
      </w:r>
      <w:r w:rsidR="00C765FF" w:rsidRPr="00CD44E2">
        <w:rPr>
          <w:rFonts w:ascii="Arial" w:hAnsi="Arial" w:cs="Arial"/>
          <w:sz w:val="20"/>
          <w:szCs w:val="20"/>
        </w:rPr>
        <w:t>ứng suất dọc phụ trong thiết bị bù sinh ra do uốn ống dưới tác dụng của tải trọng ngang và dọc ở tiết diện tính toán của các thiết bị bù</w:t>
      </w:r>
      <w:r w:rsidRPr="00CD44E2">
        <w:rPr>
          <w:rFonts w:ascii="Arial" w:hAnsi="Arial" w:cs="Arial"/>
          <w:sz w:val="20"/>
          <w:szCs w:val="20"/>
        </w:rPr>
        <w:t xml:space="preserve"> </w:t>
      </w:r>
      <w:r w:rsidR="00C765FF" w:rsidRPr="00CD44E2">
        <w:rPr>
          <w:rFonts w:ascii="Arial" w:hAnsi="Arial" w:cs="Arial"/>
          <w:sz w:val="20"/>
          <w:szCs w:val="20"/>
        </w:rPr>
        <w:t>(N/cm</w:t>
      </w:r>
      <w:r w:rsidR="00C765FF" w:rsidRPr="00CD44E2">
        <w:rPr>
          <w:rFonts w:ascii="Arial" w:hAnsi="Arial" w:cs="Arial"/>
          <w:sz w:val="20"/>
          <w:szCs w:val="20"/>
          <w:vertAlign w:val="superscript"/>
        </w:rPr>
        <w:t>2</w:t>
      </w:r>
      <w:r w:rsidR="00C765FF" w:rsidRPr="00CD44E2">
        <w:rPr>
          <w:rFonts w:ascii="Arial" w:hAnsi="Arial" w:cs="Arial"/>
          <w:sz w:val="20"/>
          <w:szCs w:val="20"/>
        </w:rPr>
        <w:t>) được xác định theo các quy định của phương pháp cơ học</w:t>
      </w:r>
      <w:r w:rsidRPr="00CD44E2">
        <w:rPr>
          <w:rFonts w:ascii="Arial" w:hAnsi="Arial" w:cs="Arial"/>
          <w:sz w:val="20"/>
          <w:szCs w:val="20"/>
        </w:rPr>
        <w:t xml:space="preserve"> </w:t>
      </w:r>
      <w:r w:rsidR="00C765FF" w:rsidRPr="00CD44E2">
        <w:rPr>
          <w:rFonts w:ascii="Arial" w:hAnsi="Arial" w:cs="Arial"/>
          <w:sz w:val="20"/>
          <w:szCs w:val="20"/>
        </w:rPr>
        <w:t>kết cấu.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2</w:t>
      </w:r>
      <w:r w:rsidR="00AB5B43" w:rsidRPr="00CD44E2">
        <w:rPr>
          <w:rFonts w:ascii="Arial" w:hAnsi="Arial" w:cs="Arial"/>
          <w:sz w:val="20"/>
          <w:szCs w:val="20"/>
        </w:rPr>
        <w:t xml:space="preserve">: </w:t>
      </w:r>
      <w:r w:rsidRPr="00CD44E2">
        <w:rPr>
          <w:rFonts w:ascii="Arial" w:hAnsi="Arial" w:cs="Arial"/>
          <w:sz w:val="20"/>
          <w:szCs w:val="20"/>
        </w:rPr>
        <w:t>Cường độ tính toán (N/cm</w:t>
      </w:r>
      <w:r w:rsidRPr="00CD44E2">
        <w:rPr>
          <w:rFonts w:ascii="Arial" w:hAnsi="Arial" w:cs="Arial"/>
          <w:sz w:val="20"/>
          <w:szCs w:val="20"/>
          <w:vertAlign w:val="superscript"/>
        </w:rPr>
        <w:t>2</w:t>
      </w:r>
      <w:r w:rsidRPr="00CD44E2">
        <w:rPr>
          <w:rFonts w:ascii="Arial" w:hAnsi="Arial" w:cs="Arial"/>
          <w:sz w:val="20"/>
          <w:szCs w:val="20"/>
        </w:rPr>
        <w:t>) xác định theo điều kiện 8.</w:t>
      </w:r>
      <w:r w:rsidR="00EF74FA" w:rsidRPr="00CD44E2">
        <w:rPr>
          <w:rFonts w:ascii="Arial" w:hAnsi="Arial" w:cs="Arial"/>
          <w:sz w:val="20"/>
          <w:szCs w:val="20"/>
        </w:rPr>
        <w:t>1</w:t>
      </w:r>
      <w:r w:rsidRPr="00CD44E2">
        <w:rPr>
          <w:rFonts w:ascii="Arial" w:hAnsi="Arial" w:cs="Arial"/>
          <w:sz w:val="20"/>
          <w:szCs w:val="20"/>
        </w:rPr>
        <w:t>.2.</w:t>
      </w:r>
    </w:p>
    <w:p w:rsidR="00C765FF" w:rsidRPr="00CD44E2" w:rsidRDefault="00EF74FA" w:rsidP="00C765FF">
      <w:pPr>
        <w:spacing w:after="120"/>
        <w:rPr>
          <w:rFonts w:ascii="Arial" w:hAnsi="Arial" w:cs="Arial"/>
          <w:sz w:val="20"/>
          <w:szCs w:val="20"/>
        </w:rPr>
      </w:pPr>
      <w:r w:rsidRPr="00CD44E2">
        <w:rPr>
          <w:rFonts w:ascii="Arial" w:hAnsi="Arial" w:cs="Arial"/>
          <w:sz w:val="20"/>
          <w:szCs w:val="20"/>
        </w:rPr>
        <w:t>σ</w:t>
      </w:r>
      <w:r w:rsidR="00C765FF" w:rsidRPr="00CD44E2">
        <w:rPr>
          <w:rFonts w:ascii="Arial" w:hAnsi="Arial" w:cs="Arial"/>
          <w:sz w:val="20"/>
          <w:szCs w:val="20"/>
        </w:rPr>
        <w:t>v</w:t>
      </w:r>
      <w:r w:rsidR="00AB5B43" w:rsidRPr="00CD44E2">
        <w:rPr>
          <w:rFonts w:ascii="Arial" w:hAnsi="Arial" w:cs="Arial"/>
          <w:sz w:val="20"/>
          <w:szCs w:val="20"/>
        </w:rPr>
        <w:t xml:space="preserve">: </w:t>
      </w:r>
      <w:r w:rsidR="00C765FF" w:rsidRPr="00CD44E2">
        <w:rPr>
          <w:rFonts w:ascii="Arial" w:hAnsi="Arial" w:cs="Arial"/>
          <w:sz w:val="20"/>
          <w:szCs w:val="20"/>
        </w:rPr>
        <w:t>ứng suất vòng sinh ra do áp suất tính toán bên trong ống được xác</w:t>
      </w:r>
      <w:r w:rsidRPr="00CD44E2">
        <w:rPr>
          <w:rFonts w:ascii="Arial" w:hAnsi="Arial" w:cs="Arial"/>
          <w:sz w:val="20"/>
          <w:szCs w:val="20"/>
        </w:rPr>
        <w:t xml:space="preserve"> </w:t>
      </w:r>
      <w:r w:rsidR="00C765FF" w:rsidRPr="00CD44E2">
        <w:rPr>
          <w:rFonts w:ascii="Arial" w:hAnsi="Arial" w:cs="Arial"/>
          <w:sz w:val="20"/>
          <w:szCs w:val="20"/>
        </w:rPr>
        <w:t>định</w:t>
      </w:r>
    </w:p>
    <w:p w:rsidR="00C765FF" w:rsidRPr="00CD44E2" w:rsidRDefault="00C765FF" w:rsidP="00C765FF">
      <w:pPr>
        <w:spacing w:after="120"/>
        <w:rPr>
          <w:rFonts w:ascii="Arial" w:hAnsi="Arial" w:cs="Arial"/>
          <w:sz w:val="20"/>
          <w:szCs w:val="20"/>
        </w:rPr>
      </w:pPr>
      <w:r w:rsidRPr="00CD44E2">
        <w:rPr>
          <w:rFonts w:ascii="Arial" w:hAnsi="Arial" w:cs="Arial"/>
          <w:b/>
          <w:sz w:val="20"/>
          <w:szCs w:val="20"/>
        </w:rPr>
        <w:t>Chú thích:</w:t>
      </w:r>
      <w:r w:rsidRPr="00CD44E2">
        <w:rPr>
          <w:rFonts w:ascii="Arial" w:hAnsi="Arial" w:cs="Arial"/>
          <w:sz w:val="20"/>
          <w:szCs w:val="20"/>
        </w:rPr>
        <w:t xml:space="preserve"> Khi tính các thiết bị làm việc ở môi trường nhiệt độ ít thay đổi, trên đường ống dẫn dầu mỏ, sản phẩm dầu mỏ, khí đốt thì trong công trình trong công thức (38) cho phép lấy cường độ tiêu chuẩn R</w:t>
      </w:r>
      <w:r w:rsidRPr="00CD44E2">
        <w:rPr>
          <w:rFonts w:ascii="Arial" w:hAnsi="Arial" w:cs="Arial"/>
          <w:sz w:val="20"/>
          <w:szCs w:val="20"/>
          <w:vertAlign w:val="subscript"/>
        </w:rPr>
        <w:t>2</w:t>
      </w:r>
      <w:r w:rsidRPr="00CD44E2">
        <w:rPr>
          <w:rFonts w:ascii="Arial" w:hAnsi="Arial" w:cs="Arial"/>
          <w:sz w:val="20"/>
          <w:szCs w:val="20"/>
        </w:rPr>
        <w:t xml:space="preserve"> thay đổi cho cường độ R</w:t>
      </w:r>
      <w:r w:rsidRPr="00CD44E2">
        <w:rPr>
          <w:rFonts w:ascii="Arial" w:hAnsi="Arial" w:cs="Arial"/>
          <w:sz w:val="20"/>
          <w:szCs w:val="20"/>
          <w:vertAlign w:val="sub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8.6.2. Giá trị ứng suất dọc tính trong thiết bị bù được xác định theo các quy định chung của phương pháp cơ học kết cấu có tính đến hệ số giảm độ cứng cút uốn K</w:t>
      </w:r>
      <w:r w:rsidRPr="00CD44E2">
        <w:rPr>
          <w:rFonts w:ascii="Arial" w:hAnsi="Arial" w:cs="Arial"/>
          <w:sz w:val="20"/>
          <w:szCs w:val="20"/>
          <w:vertAlign w:val="subscript"/>
        </w:rPr>
        <w:t xml:space="preserve">gc </w:t>
      </w:r>
      <w:r w:rsidRPr="00CD44E2">
        <w:rPr>
          <w:rFonts w:ascii="Arial" w:hAnsi="Arial" w:cs="Arial"/>
          <w:sz w:val="20"/>
          <w:szCs w:val="20"/>
        </w:rPr>
        <w:t>và</w:t>
      </w:r>
      <w:r w:rsidR="00EF74FA" w:rsidRPr="00CD44E2">
        <w:rPr>
          <w:rFonts w:ascii="Arial" w:hAnsi="Arial" w:cs="Arial"/>
          <w:sz w:val="20"/>
          <w:szCs w:val="20"/>
        </w:rPr>
        <w:t xml:space="preserve"> </w:t>
      </w:r>
      <w:r w:rsidRPr="00CD44E2">
        <w:rPr>
          <w:rFonts w:ascii="Arial" w:hAnsi="Arial" w:cs="Arial"/>
          <w:sz w:val="20"/>
          <w:szCs w:val="20"/>
        </w:rPr>
        <w:t>hệ số tăng ứng suất dọc m</w:t>
      </w:r>
      <w:r w:rsidRPr="00CD44E2">
        <w:rPr>
          <w:rFonts w:ascii="Arial" w:hAnsi="Arial" w:cs="Arial"/>
          <w:sz w:val="20"/>
          <w:szCs w:val="20"/>
          <w:vertAlign w:val="subscript"/>
        </w:rPr>
        <w:t>t</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các trường hợp nêng, đối với các thiết bị bù dạng n, Z, r được tính theo công thức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Với dạng </w:t>
      </w:r>
      <w:r w:rsidR="00EF74FA" w:rsidRPr="00CD44E2">
        <w:rPr>
          <w:rFonts w:ascii="Arial" w:hAnsi="Arial" w:cs="Arial"/>
          <w:sz w:val="20"/>
          <w:szCs w:val="20"/>
        </w:rPr>
        <w:t>∏</w:t>
      </w:r>
    </w:p>
    <w:p w:rsidR="00C765FF" w:rsidRPr="00CD44E2" w:rsidRDefault="00CD44E2" w:rsidP="00501469">
      <w:pPr>
        <w:spacing w:after="120"/>
        <w:rPr>
          <w:rFonts w:ascii="Arial" w:hAnsi="Arial" w:cs="Arial"/>
          <w:sz w:val="20"/>
          <w:szCs w:val="20"/>
        </w:rPr>
      </w:pPr>
      <w:r w:rsidRPr="00CD44E2">
        <w:rPr>
          <w:rFonts w:ascii="Arial" w:hAnsi="Arial" w:cs="Arial"/>
          <w:noProof/>
          <w:sz w:val="20"/>
          <w:szCs w:val="20"/>
        </w:rPr>
        <w:drawing>
          <wp:inline distT="0" distB="0" distL="0" distR="0">
            <wp:extent cx="4495800" cy="8153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495800" cy="815340"/>
                    </a:xfrm>
                    <a:prstGeom prst="rect">
                      <a:avLst/>
                    </a:prstGeom>
                    <a:noFill/>
                    <a:ln>
                      <a:noFill/>
                    </a:ln>
                  </pic:spPr>
                </pic:pic>
              </a:graphicData>
            </a:graphic>
          </wp:inline>
        </w:drawing>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dạng Z:</w:t>
      </w:r>
    </w:p>
    <w:p w:rsidR="00C765FF" w:rsidRPr="00CD44E2" w:rsidRDefault="00CD44E2" w:rsidP="006A5C3E">
      <w:pPr>
        <w:spacing w:after="120"/>
        <w:rPr>
          <w:rFonts w:ascii="Arial" w:hAnsi="Arial" w:cs="Arial"/>
          <w:sz w:val="20"/>
          <w:szCs w:val="20"/>
        </w:rPr>
      </w:pPr>
      <w:r w:rsidRPr="00CD44E2">
        <w:rPr>
          <w:rFonts w:ascii="Arial" w:hAnsi="Arial" w:cs="Arial"/>
          <w:noProof/>
          <w:sz w:val="20"/>
          <w:szCs w:val="20"/>
        </w:rPr>
        <w:lastRenderedPageBreak/>
        <w:drawing>
          <wp:inline distT="0" distB="0" distL="0" distR="0">
            <wp:extent cx="4427220" cy="9525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27220" cy="952500"/>
                    </a:xfrm>
                    <a:prstGeom prst="rect">
                      <a:avLst/>
                    </a:prstGeom>
                    <a:noFill/>
                    <a:ln>
                      <a:noFill/>
                    </a:ln>
                  </pic:spPr>
                </pic:pic>
              </a:graphicData>
            </a:graphic>
          </wp:inline>
        </w:drawing>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Với dạng </w:t>
      </w:r>
      <w:r w:rsidR="00DA2CDD" w:rsidRPr="00CD44E2">
        <w:rPr>
          <w:rFonts w:ascii="Arial" w:hAnsi="Arial" w:cs="Arial"/>
          <w:sz w:val="20"/>
          <w:szCs w:val="20"/>
        </w:rPr>
        <w:t>Г</w:t>
      </w:r>
    </w:p>
    <w:p w:rsidR="00C765FF" w:rsidRPr="00CD44E2" w:rsidRDefault="00CD44E2" w:rsidP="00DA2CDD">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417320" cy="4648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17320" cy="464820"/>
                    </a:xfrm>
                    <a:prstGeom prst="rect">
                      <a:avLst/>
                    </a:prstGeom>
                    <a:noFill/>
                    <a:ln>
                      <a:noFill/>
                    </a:ln>
                  </pic:spPr>
                </pic:pic>
              </a:graphicData>
            </a:graphic>
          </wp:inline>
        </w:drawing>
      </w:r>
      <w:r w:rsidR="006A5C3E" w:rsidRPr="00CD44E2">
        <w:rPr>
          <w:rFonts w:ascii="Arial" w:hAnsi="Arial" w:cs="Arial"/>
          <w:sz w:val="20"/>
          <w:szCs w:val="20"/>
        </w:rPr>
        <w:tab/>
      </w:r>
      <w:r w:rsidR="006A5C3E" w:rsidRPr="00CD44E2">
        <w:rPr>
          <w:rFonts w:ascii="Arial" w:hAnsi="Arial" w:cs="Arial"/>
          <w:sz w:val="20"/>
          <w:szCs w:val="20"/>
        </w:rPr>
        <w:tab/>
        <w:t>(43)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 (43)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ng</w:t>
      </w:r>
      <w:r w:rsidR="00AB5B43" w:rsidRPr="00CD44E2">
        <w:rPr>
          <w:rFonts w:ascii="Arial" w:hAnsi="Arial" w:cs="Arial"/>
          <w:sz w:val="20"/>
          <w:szCs w:val="20"/>
        </w:rPr>
        <w:t xml:space="preserve">: </w:t>
      </w:r>
      <w:r w:rsidRPr="00CD44E2">
        <w:rPr>
          <w:rFonts w:ascii="Arial" w:hAnsi="Arial" w:cs="Arial"/>
          <w:sz w:val="20"/>
          <w:szCs w:val="20"/>
        </w:rPr>
        <w:t>Đường kính ngoài của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w:t>
      </w:r>
      <w:r w:rsidR="00AB5B43" w:rsidRPr="00CD44E2">
        <w:rPr>
          <w:rFonts w:ascii="Arial" w:hAnsi="Arial" w:cs="Arial"/>
          <w:sz w:val="20"/>
          <w:szCs w:val="20"/>
        </w:rPr>
        <w:t xml:space="preserve">: </w:t>
      </w:r>
      <w:r w:rsidRPr="00CD44E2">
        <w:rPr>
          <w:rFonts w:ascii="Arial" w:hAnsi="Arial" w:cs="Arial"/>
          <w:sz w:val="20"/>
          <w:szCs w:val="20"/>
        </w:rPr>
        <w:t>Bán kính cong của trục chỗ uốn góc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w:t>
      </w:r>
      <w:r w:rsidRPr="00CD44E2">
        <w:rPr>
          <w:rFonts w:ascii="Arial" w:hAnsi="Arial" w:cs="Arial"/>
          <w:sz w:val="20"/>
          <w:szCs w:val="20"/>
          <w:vertAlign w:val="subscript"/>
        </w:rPr>
        <w:t>c</w:t>
      </w:r>
      <w:r w:rsidR="00AB5B43" w:rsidRPr="00CD44E2">
        <w:rPr>
          <w:rFonts w:ascii="Arial" w:hAnsi="Arial" w:cs="Arial"/>
          <w:sz w:val="20"/>
          <w:szCs w:val="20"/>
        </w:rPr>
        <w:t xml:space="preserve">: </w:t>
      </w:r>
      <w:r w:rsidRPr="00CD44E2">
        <w:rPr>
          <w:rFonts w:ascii="Arial" w:hAnsi="Arial" w:cs="Arial"/>
          <w:sz w:val="20"/>
          <w:szCs w:val="20"/>
        </w:rPr>
        <w:t>Đoạn chìa ra của thiết bị bù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w:t>
      </w:r>
      <w:r w:rsidRPr="00CD44E2">
        <w:rPr>
          <w:rFonts w:ascii="Arial" w:hAnsi="Arial" w:cs="Arial"/>
          <w:sz w:val="20"/>
          <w:szCs w:val="20"/>
          <w:vertAlign w:val="subscript"/>
        </w:rPr>
        <w:t>r</w:t>
      </w:r>
      <w:r w:rsidR="00AB5B43" w:rsidRPr="00CD44E2">
        <w:rPr>
          <w:rFonts w:ascii="Arial" w:hAnsi="Arial" w:cs="Arial"/>
          <w:sz w:val="20"/>
          <w:szCs w:val="20"/>
        </w:rPr>
        <w:t xml:space="preserve">: </w:t>
      </w:r>
      <w:r w:rsidRPr="00CD44E2">
        <w:rPr>
          <w:rFonts w:ascii="Arial" w:hAnsi="Arial" w:cs="Arial"/>
          <w:sz w:val="20"/>
          <w:szCs w:val="20"/>
        </w:rPr>
        <w:t>Chiều rộng của thiết bị bù (cm)</w:t>
      </w:r>
    </w:p>
    <w:p w:rsidR="00C765FF" w:rsidRPr="00CD44E2" w:rsidRDefault="00DA2CDD" w:rsidP="00C765FF">
      <w:pPr>
        <w:spacing w:after="120"/>
        <w:rPr>
          <w:rFonts w:ascii="Arial" w:hAnsi="Arial" w:cs="Arial"/>
          <w:sz w:val="20"/>
          <w:szCs w:val="20"/>
        </w:rPr>
      </w:pPr>
      <w:r w:rsidRPr="00CD44E2">
        <w:rPr>
          <w:rFonts w:ascii="Arial" w:hAnsi="Arial" w:cs="Arial"/>
          <w:sz w:val="20"/>
          <w:szCs w:val="20"/>
        </w:rPr>
        <w:t>∆</w:t>
      </w:r>
      <w:r w:rsidR="00C765FF" w:rsidRPr="00CD44E2">
        <w:rPr>
          <w:rFonts w:ascii="Arial" w:hAnsi="Arial" w:cs="Arial"/>
          <w:sz w:val="20"/>
          <w:szCs w:val="20"/>
        </w:rPr>
        <w:t>d</w:t>
      </w:r>
      <w:r w:rsidR="00AB5B43" w:rsidRPr="00CD44E2">
        <w:rPr>
          <w:rFonts w:ascii="Arial" w:hAnsi="Arial" w:cs="Arial"/>
          <w:sz w:val="20"/>
          <w:szCs w:val="20"/>
        </w:rPr>
        <w:t xml:space="preserve">: </w:t>
      </w:r>
      <w:r w:rsidR="00C765FF" w:rsidRPr="00CD44E2">
        <w:rPr>
          <w:rFonts w:ascii="Arial" w:hAnsi="Arial" w:cs="Arial"/>
          <w:sz w:val="20"/>
          <w:szCs w:val="20"/>
        </w:rPr>
        <w:t>Tổng chuyển dịch dọc của đường ống ở chỗ nối với thiết bị bù sinh ra do tác dụng của nhiệt độ và áp suất bên trong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8.6.3. Các hệ số giảm độ cứng K</w:t>
      </w:r>
      <w:r w:rsidRPr="00CD44E2">
        <w:rPr>
          <w:rFonts w:ascii="Arial" w:hAnsi="Arial" w:cs="Arial"/>
          <w:sz w:val="20"/>
          <w:szCs w:val="20"/>
          <w:vertAlign w:val="subscript"/>
        </w:rPr>
        <w:t>gc</w:t>
      </w:r>
      <w:r w:rsidRPr="00CD44E2">
        <w:rPr>
          <w:rFonts w:ascii="Arial" w:hAnsi="Arial" w:cs="Arial"/>
          <w:sz w:val="20"/>
          <w:szCs w:val="20"/>
        </w:rPr>
        <w:t xml:space="preserve"> và tăng ứng suất mt đối với cút đúc cũng như cút bàn của thiết bị bù khi </w:t>
      </w:r>
      <w:r w:rsidR="00DA2CDD" w:rsidRPr="00CD44E2">
        <w:rPr>
          <w:rFonts w:ascii="Arial" w:hAnsi="Arial" w:cs="Arial"/>
          <w:sz w:val="20"/>
          <w:szCs w:val="20"/>
        </w:rPr>
        <w:t>λ</w:t>
      </w:r>
      <w:r w:rsidRPr="00CD44E2">
        <w:rPr>
          <w:rFonts w:ascii="Arial" w:hAnsi="Arial" w:cs="Arial"/>
          <w:sz w:val="20"/>
          <w:szCs w:val="20"/>
          <w:vertAlign w:val="subscript"/>
        </w:rPr>
        <w:t>k</w:t>
      </w:r>
      <w:r w:rsidRPr="00CD44E2">
        <w:rPr>
          <w:rFonts w:ascii="Arial" w:hAnsi="Arial" w:cs="Arial"/>
          <w:sz w:val="20"/>
          <w:szCs w:val="20"/>
        </w:rPr>
        <w:t xml:space="preserve"> bé hơn 0,3 khi xác định định theo công thức:</w:t>
      </w:r>
    </w:p>
    <w:p w:rsidR="00C765FF" w:rsidRPr="00CD44E2" w:rsidRDefault="00CD44E2" w:rsidP="00327395">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3314700" cy="13868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314700" cy="1386840"/>
                    </a:xfrm>
                    <a:prstGeom prst="rect">
                      <a:avLst/>
                    </a:prstGeom>
                    <a:noFill/>
                    <a:ln>
                      <a:noFill/>
                    </a:ln>
                  </pic:spPr>
                </pic:pic>
              </a:graphicData>
            </a:graphic>
          </wp:inline>
        </w:drawing>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327395" w:rsidP="00C765FF">
      <w:pPr>
        <w:spacing w:after="120"/>
        <w:rPr>
          <w:rFonts w:ascii="Arial" w:hAnsi="Arial" w:cs="Arial"/>
          <w:sz w:val="20"/>
          <w:szCs w:val="20"/>
        </w:rPr>
      </w:pPr>
      <w:r w:rsidRPr="00CD44E2">
        <w:rPr>
          <w:rFonts w:ascii="Arial" w:hAnsi="Arial" w:cs="Arial"/>
          <w:sz w:val="20"/>
          <w:szCs w:val="20"/>
        </w:rPr>
        <w:t>δ</w:t>
      </w:r>
      <w:r w:rsidR="00C765FF" w:rsidRPr="00CD44E2">
        <w:rPr>
          <w:rFonts w:ascii="Arial" w:hAnsi="Arial" w:cs="Arial"/>
          <w:sz w:val="20"/>
          <w:szCs w:val="20"/>
        </w:rPr>
        <w:t>: Độ dầy thành của cút uốn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tb</w:t>
      </w:r>
      <w:r w:rsidRPr="00CD44E2">
        <w:rPr>
          <w:rFonts w:ascii="Arial" w:hAnsi="Arial" w:cs="Arial"/>
          <w:sz w:val="20"/>
          <w:szCs w:val="20"/>
        </w:rPr>
        <w:t>: Bán kính trung bình của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8.6.4. Phản lực H</w:t>
      </w:r>
      <w:r w:rsidRPr="00CD44E2">
        <w:rPr>
          <w:rFonts w:ascii="Arial" w:hAnsi="Arial" w:cs="Arial"/>
          <w:sz w:val="20"/>
          <w:szCs w:val="20"/>
          <w:vertAlign w:val="subscript"/>
        </w:rPr>
        <w:t xml:space="preserve">TBB </w:t>
      </w:r>
      <w:r w:rsidRPr="00CD44E2">
        <w:rPr>
          <w:rFonts w:ascii="Arial" w:hAnsi="Arial" w:cs="Arial"/>
          <w:sz w:val="20"/>
          <w:szCs w:val="20"/>
        </w:rPr>
        <w:t>của thiết bị bù (N) khi có các chuyển dịch dọc của đường ống đặt nổi xác định theo các công thức: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Với dạng </w:t>
      </w:r>
      <w:r w:rsidR="00327395" w:rsidRPr="00CD44E2">
        <w:rPr>
          <w:rFonts w:ascii="Arial" w:hAnsi="Arial" w:cs="Arial"/>
          <w:sz w:val="20"/>
          <w:szCs w:val="20"/>
        </w:rPr>
        <w:t>∏</w:t>
      </w:r>
      <w:r w:rsidRPr="00CD44E2">
        <w:rPr>
          <w:rFonts w:ascii="Arial" w:hAnsi="Arial" w:cs="Arial"/>
          <w:sz w:val="20"/>
          <w:szCs w:val="20"/>
        </w:rPr>
        <w:t xml:space="preserve"> và Z:</w:t>
      </w:r>
    </w:p>
    <w:p w:rsidR="00C765FF" w:rsidRPr="00CD44E2" w:rsidRDefault="00CD44E2" w:rsidP="00327395">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104900" cy="381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t>(47)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dạng</w:t>
      </w:r>
      <w:r w:rsidR="00327395" w:rsidRPr="00CD44E2">
        <w:rPr>
          <w:rFonts w:ascii="Arial" w:hAnsi="Arial" w:cs="Arial"/>
          <w:sz w:val="20"/>
          <w:szCs w:val="20"/>
        </w:rPr>
        <w:t xml:space="preserve"> Г</w:t>
      </w:r>
      <w:r w:rsidRPr="00CD44E2">
        <w:rPr>
          <w:rFonts w:ascii="Arial" w:hAnsi="Arial" w:cs="Arial"/>
          <w:sz w:val="20"/>
          <w:szCs w:val="20"/>
        </w:rPr>
        <w:t>:</w:t>
      </w:r>
    </w:p>
    <w:p w:rsidR="00C765FF" w:rsidRPr="00CD44E2" w:rsidRDefault="00CD44E2" w:rsidP="00327395">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990600" cy="419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a:ln>
                      <a:noFill/>
                    </a:ln>
                  </pic:spPr>
                </pic:pic>
              </a:graphicData>
            </a:graphic>
          </wp:inline>
        </w:drawing>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t>(48)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 Mômen kháng của tiết diện ống (cm3)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ml, l</w:t>
      </w:r>
      <w:r w:rsidRPr="00CD44E2">
        <w:rPr>
          <w:rFonts w:ascii="Arial" w:hAnsi="Arial" w:cs="Arial"/>
          <w:sz w:val="20"/>
          <w:szCs w:val="20"/>
          <w:vertAlign w:val="subscript"/>
        </w:rPr>
        <w:t>c</w:t>
      </w:r>
      <w:r w:rsidRPr="00CD44E2">
        <w:rPr>
          <w:rFonts w:ascii="Arial" w:hAnsi="Arial" w:cs="Arial"/>
          <w:sz w:val="20"/>
          <w:szCs w:val="20"/>
        </w:rPr>
        <w:t xml:space="preserve">, </w:t>
      </w:r>
      <w:r w:rsidR="00327395" w:rsidRPr="00CD44E2">
        <w:rPr>
          <w:rFonts w:ascii="Arial" w:hAnsi="Arial" w:cs="Arial"/>
          <w:sz w:val="20"/>
          <w:szCs w:val="20"/>
        </w:rPr>
        <w:t>σ</w:t>
      </w:r>
      <w:r w:rsidRPr="00CD44E2">
        <w:rPr>
          <w:rFonts w:ascii="Arial" w:hAnsi="Arial" w:cs="Arial"/>
          <w:sz w:val="20"/>
          <w:szCs w:val="20"/>
          <w:vertAlign w:val="subscript"/>
        </w:rPr>
        <w:t>TBB</w:t>
      </w:r>
      <w:r w:rsidRPr="00CD44E2">
        <w:rPr>
          <w:rFonts w:ascii="Arial" w:hAnsi="Arial" w:cs="Arial"/>
          <w:sz w:val="20"/>
          <w:szCs w:val="20"/>
        </w:rPr>
        <w:t>: Ký hiệu như trong công thức (39), (41), (43)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8.6.5. Các chuyển dịch dọc tính toán của các đoạn đường ống đặt nối cần xác định theo sự tăng nhiệt độ thành ống cao nhất (sự chênh lệch nhiệt độ dương tính toán) và áp suất bên trong ống, sự dãn dài của đường ống được xác định theo sự giảm nhiệt độ cực đại (sự chênh lệch nhiệt độ ẩm tính toán) khi không có áp suất bên trong ống (đường ống bị co).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8.6.6. Để giảm kích thước của thiết bị bù cần phải dùng phương pháp ứng suất trước.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Nếu làm nhi vậy thì trên các bản vẽ thiết kế cần chỉ rõ giá trị kéo, nén đó tuỳ thuộc vào nhiệt độ hàn các nối kín.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8.7. Các chi tiết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xml:space="preserve">8.7.1. Độ dầy của các chi tiết </w:t>
      </w:r>
      <w:r w:rsidR="00327395" w:rsidRPr="00CD44E2">
        <w:rPr>
          <w:rFonts w:ascii="Arial" w:hAnsi="Arial" w:cs="Arial"/>
          <w:sz w:val="20"/>
          <w:szCs w:val="20"/>
        </w:rPr>
        <w:t>δ</w:t>
      </w:r>
      <w:r w:rsidRPr="00CD44E2">
        <w:rPr>
          <w:rFonts w:ascii="Arial" w:hAnsi="Arial" w:cs="Arial"/>
          <w:sz w:val="20"/>
          <w:szCs w:val="20"/>
          <w:vertAlign w:val="subscript"/>
        </w:rPr>
        <w:t xml:space="preserve">t.c </w:t>
      </w:r>
      <w:r w:rsidR="00327395" w:rsidRPr="00CD44E2">
        <w:rPr>
          <w:rFonts w:ascii="Arial" w:hAnsi="Arial" w:cs="Arial"/>
          <w:sz w:val="20"/>
          <w:szCs w:val="20"/>
        </w:rPr>
        <w:t>(</w:t>
      </w:r>
      <w:r w:rsidRPr="00CD44E2">
        <w:rPr>
          <w:rFonts w:ascii="Arial" w:hAnsi="Arial" w:cs="Arial"/>
          <w:sz w:val="20"/>
          <w:szCs w:val="20"/>
        </w:rPr>
        <w:t>cút, ống nối chuyển đường kính...) khi có áp suất bên trong ống tác dụng cần xác định theo công thức:</w:t>
      </w:r>
    </w:p>
    <w:p w:rsidR="00C765FF" w:rsidRPr="00CD44E2" w:rsidRDefault="00CD44E2" w:rsidP="00327395">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028700" cy="457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t>(49)</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Độ dầy thành ống chính của tê </w:t>
      </w:r>
      <w:r w:rsidR="00327395" w:rsidRPr="00CD44E2">
        <w:rPr>
          <w:rFonts w:ascii="Arial" w:hAnsi="Arial" w:cs="Arial"/>
          <w:sz w:val="20"/>
          <w:szCs w:val="20"/>
        </w:rPr>
        <w:t>δ</w:t>
      </w:r>
      <w:r w:rsidRPr="00CD44E2">
        <w:rPr>
          <w:rFonts w:ascii="Arial" w:hAnsi="Arial" w:cs="Arial"/>
          <w:sz w:val="20"/>
          <w:szCs w:val="20"/>
          <w:vertAlign w:val="subscript"/>
        </w:rPr>
        <w:t>t.c</w:t>
      </w:r>
      <w:r w:rsidRPr="00CD44E2">
        <w:rPr>
          <w:rFonts w:ascii="Arial" w:hAnsi="Arial" w:cs="Arial"/>
          <w:sz w:val="20"/>
          <w:szCs w:val="20"/>
        </w:rPr>
        <w:t xml:space="preserve"> được xác định theo công thức: (49), còn độ</w:t>
      </w:r>
      <w:r w:rsidR="00327395" w:rsidRPr="00CD44E2">
        <w:rPr>
          <w:rFonts w:ascii="Arial" w:hAnsi="Arial" w:cs="Arial"/>
          <w:sz w:val="20"/>
          <w:szCs w:val="20"/>
        </w:rPr>
        <w:t xml:space="preserve"> </w:t>
      </w:r>
      <w:r w:rsidRPr="00CD44E2">
        <w:rPr>
          <w:rFonts w:ascii="Arial" w:hAnsi="Arial" w:cs="Arial"/>
          <w:sz w:val="20"/>
          <w:szCs w:val="20"/>
        </w:rPr>
        <w:t>dầy thành ống nhánh của tê xác định theo công thức:</w:t>
      </w:r>
    </w:p>
    <w:p w:rsidR="00C765FF" w:rsidRPr="00CD44E2" w:rsidRDefault="00CD44E2" w:rsidP="00327395">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417320" cy="44196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17320" cy="441960"/>
                    </a:xfrm>
                    <a:prstGeom prst="rect">
                      <a:avLst/>
                    </a:prstGeom>
                    <a:noFill/>
                    <a:ln>
                      <a:noFill/>
                    </a:ln>
                  </pic:spPr>
                </pic:pic>
              </a:graphicData>
            </a:graphic>
          </wp:inline>
        </w:drawing>
      </w:r>
      <w:r w:rsidR="00CF70CF" w:rsidRPr="00CD44E2">
        <w:rPr>
          <w:rFonts w:ascii="Arial" w:hAnsi="Arial" w:cs="Arial"/>
          <w:sz w:val="20"/>
          <w:szCs w:val="20"/>
        </w:rPr>
        <w:tab/>
      </w:r>
      <w:r w:rsidR="00CF70CF" w:rsidRPr="00CD44E2">
        <w:rPr>
          <w:rFonts w:ascii="Arial" w:hAnsi="Arial" w:cs="Arial"/>
          <w:sz w:val="20"/>
          <w:szCs w:val="20"/>
        </w:rPr>
        <w:tab/>
      </w:r>
      <w:r w:rsidR="00CF70CF" w:rsidRPr="00CD44E2">
        <w:rPr>
          <w:rFonts w:ascii="Arial" w:hAnsi="Arial" w:cs="Arial"/>
          <w:sz w:val="20"/>
          <w:szCs w:val="20"/>
        </w:rPr>
        <w:tab/>
        <w:t>(50)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327395" w:rsidP="00C765FF">
      <w:pPr>
        <w:spacing w:after="120"/>
        <w:rPr>
          <w:rFonts w:ascii="Arial" w:hAnsi="Arial" w:cs="Arial"/>
          <w:sz w:val="20"/>
          <w:szCs w:val="20"/>
        </w:rPr>
      </w:pPr>
      <w:r w:rsidRPr="00CD44E2">
        <w:rPr>
          <w:rFonts w:ascii="Arial" w:hAnsi="Arial" w:cs="Arial"/>
          <w:sz w:val="20"/>
          <w:szCs w:val="20"/>
        </w:rPr>
        <w:t>δ</w:t>
      </w:r>
      <w:r w:rsidR="00C765FF" w:rsidRPr="00CD44E2">
        <w:rPr>
          <w:rFonts w:ascii="Arial" w:hAnsi="Arial" w:cs="Arial"/>
          <w:sz w:val="20"/>
          <w:szCs w:val="20"/>
          <w:vertAlign w:val="subscript"/>
        </w:rPr>
        <w:t>ct</w:t>
      </w:r>
      <w:r w:rsidR="00AB5B43" w:rsidRPr="00CD44E2">
        <w:rPr>
          <w:rFonts w:ascii="Arial" w:hAnsi="Arial" w:cs="Arial"/>
          <w:sz w:val="20"/>
          <w:szCs w:val="20"/>
        </w:rPr>
        <w:t xml:space="preserve">: </w:t>
      </w:r>
      <w:r w:rsidR="00C765FF" w:rsidRPr="00CD44E2">
        <w:rPr>
          <w:rFonts w:ascii="Arial" w:hAnsi="Arial" w:cs="Arial"/>
          <w:sz w:val="20"/>
          <w:szCs w:val="20"/>
        </w:rPr>
        <w:t>Độ dầy tiêu chuẩn của thành chi tiết (cm) .</w:t>
      </w:r>
    </w:p>
    <w:p w:rsidR="00C765FF" w:rsidRPr="00CD44E2" w:rsidRDefault="00327395" w:rsidP="00C765FF">
      <w:pPr>
        <w:spacing w:after="120"/>
        <w:rPr>
          <w:rFonts w:ascii="Arial" w:hAnsi="Arial" w:cs="Arial"/>
          <w:sz w:val="20"/>
          <w:szCs w:val="20"/>
        </w:rPr>
      </w:pPr>
      <w:r w:rsidRPr="00CD44E2">
        <w:rPr>
          <w:rFonts w:ascii="Arial" w:hAnsi="Arial" w:cs="Arial"/>
          <w:sz w:val="20"/>
          <w:szCs w:val="20"/>
        </w:rPr>
        <w:t>δ</w:t>
      </w:r>
      <w:r w:rsidR="00C765FF" w:rsidRPr="00CD44E2">
        <w:rPr>
          <w:rFonts w:ascii="Arial" w:hAnsi="Arial" w:cs="Arial"/>
          <w:sz w:val="20"/>
          <w:szCs w:val="20"/>
          <w:vertAlign w:val="subscript"/>
        </w:rPr>
        <w:t>tc</w:t>
      </w:r>
      <w:r w:rsidR="00AB5B43" w:rsidRPr="00CD44E2">
        <w:rPr>
          <w:rFonts w:ascii="Arial" w:hAnsi="Arial" w:cs="Arial"/>
          <w:sz w:val="20"/>
          <w:szCs w:val="20"/>
        </w:rPr>
        <w:t xml:space="preserve">: </w:t>
      </w:r>
      <w:r w:rsidR="00C765FF" w:rsidRPr="00CD44E2">
        <w:rPr>
          <w:rFonts w:ascii="Arial" w:hAnsi="Arial" w:cs="Arial"/>
          <w:sz w:val="20"/>
          <w:szCs w:val="20"/>
        </w:rPr>
        <w:t>Độ dầy thành ống chính của tê</w:t>
      </w:r>
    </w:p>
    <w:p w:rsidR="00C765FF" w:rsidRPr="00CD44E2" w:rsidRDefault="00327395" w:rsidP="00C765FF">
      <w:pPr>
        <w:spacing w:after="120"/>
        <w:rPr>
          <w:rFonts w:ascii="Arial" w:hAnsi="Arial" w:cs="Arial"/>
          <w:sz w:val="20"/>
          <w:szCs w:val="20"/>
        </w:rPr>
      </w:pPr>
      <w:r w:rsidRPr="00CD44E2">
        <w:rPr>
          <w:rFonts w:ascii="Arial" w:hAnsi="Arial" w:cs="Arial"/>
          <w:sz w:val="20"/>
          <w:szCs w:val="20"/>
        </w:rPr>
        <w:t>δ</w:t>
      </w:r>
      <w:r w:rsidR="00C765FF" w:rsidRPr="00CD44E2">
        <w:rPr>
          <w:rFonts w:ascii="Arial" w:hAnsi="Arial" w:cs="Arial"/>
          <w:sz w:val="20"/>
          <w:szCs w:val="20"/>
          <w:vertAlign w:val="subscript"/>
        </w:rPr>
        <w:t>tn</w:t>
      </w:r>
      <w:r w:rsidR="00AB5B43" w:rsidRPr="00CD44E2">
        <w:rPr>
          <w:rFonts w:ascii="Arial" w:hAnsi="Arial" w:cs="Arial"/>
          <w:sz w:val="20"/>
          <w:szCs w:val="20"/>
        </w:rPr>
        <w:t xml:space="preserve">: </w:t>
      </w:r>
      <w:r w:rsidR="00C765FF" w:rsidRPr="00CD44E2">
        <w:rPr>
          <w:rFonts w:ascii="Arial" w:hAnsi="Arial" w:cs="Arial"/>
          <w:sz w:val="20"/>
          <w:szCs w:val="20"/>
        </w:rPr>
        <w:t>Độ dầy thành ống nhánh của tê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(đối với tê dập ở khoảng cách 25mm tính từ mép ống nhánh)</w:t>
      </w:r>
    </w:p>
    <w:p w:rsidR="00C765FF" w:rsidRPr="00CD44E2" w:rsidRDefault="00327395" w:rsidP="00C765FF">
      <w:pPr>
        <w:spacing w:after="120"/>
        <w:rPr>
          <w:rFonts w:ascii="Arial" w:hAnsi="Arial" w:cs="Arial"/>
          <w:sz w:val="20"/>
          <w:szCs w:val="20"/>
        </w:rPr>
      </w:pPr>
      <w:r w:rsidRPr="00CD44E2">
        <w:rPr>
          <w:rFonts w:ascii="Arial" w:hAnsi="Arial" w:cs="Arial"/>
          <w:sz w:val="20"/>
          <w:szCs w:val="20"/>
        </w:rPr>
        <w:t>δ</w:t>
      </w:r>
      <w:r w:rsidR="00AB5B43" w:rsidRPr="00CD44E2">
        <w:rPr>
          <w:rFonts w:ascii="Arial" w:hAnsi="Arial" w:cs="Arial"/>
          <w:sz w:val="20"/>
          <w:szCs w:val="20"/>
        </w:rPr>
        <w:t xml:space="preserve">: </w:t>
      </w:r>
      <w:r w:rsidR="00C765FF" w:rsidRPr="00CD44E2">
        <w:rPr>
          <w:rFonts w:ascii="Arial" w:hAnsi="Arial" w:cs="Arial"/>
          <w:sz w:val="20"/>
          <w:szCs w:val="20"/>
        </w:rPr>
        <w:t>Độ dầy thành ống của đường ống dẫn chính có đặt chi tiết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perscript"/>
        </w:rPr>
        <w:t>tc</w:t>
      </w:r>
      <w:r w:rsidRPr="00CD44E2">
        <w:rPr>
          <w:rFonts w:ascii="Arial" w:hAnsi="Arial" w:cs="Arial"/>
          <w:sz w:val="20"/>
          <w:szCs w:val="20"/>
          <w:vertAlign w:val="subscript"/>
        </w:rPr>
        <w:t>1(t,n)</w:t>
      </w:r>
      <w:r w:rsidRPr="00CD44E2">
        <w:rPr>
          <w:rFonts w:ascii="Arial" w:hAnsi="Arial" w:cs="Arial"/>
          <w:sz w:val="20"/>
          <w:szCs w:val="20"/>
        </w:rPr>
        <w:t xml:space="preserve"> ; R</w:t>
      </w:r>
      <w:r w:rsidRPr="00CD44E2">
        <w:rPr>
          <w:rFonts w:ascii="Arial" w:hAnsi="Arial" w:cs="Arial"/>
          <w:sz w:val="20"/>
          <w:szCs w:val="20"/>
          <w:vertAlign w:val="superscript"/>
        </w:rPr>
        <w:t>t.c</w:t>
      </w:r>
      <w:r w:rsidRPr="00CD44E2">
        <w:rPr>
          <w:rFonts w:ascii="Arial" w:hAnsi="Arial" w:cs="Arial"/>
          <w:sz w:val="20"/>
          <w:szCs w:val="20"/>
          <w:vertAlign w:val="subscript"/>
        </w:rPr>
        <w:t>(t.c)</w:t>
      </w:r>
      <w:r w:rsidRPr="00CD44E2">
        <w:rPr>
          <w:rFonts w:ascii="Arial" w:hAnsi="Arial" w:cs="Arial"/>
          <w:sz w:val="20"/>
          <w:szCs w:val="20"/>
        </w:rPr>
        <w:t>: Cường độ tiêu chuẩn của thép ống nhánh và ống chính của tê</w:t>
      </w:r>
      <w:r w:rsidR="00327395" w:rsidRPr="00CD44E2">
        <w:rPr>
          <w:rFonts w:ascii="Arial" w:hAnsi="Arial" w:cs="Arial"/>
          <w:sz w:val="20"/>
          <w:szCs w:val="20"/>
        </w:rPr>
        <w:t xml:space="preserve"> </w:t>
      </w:r>
      <w:r w:rsidRPr="00CD44E2">
        <w:rPr>
          <w:rFonts w:ascii="Arial" w:hAnsi="Arial" w:cs="Arial"/>
          <w:sz w:val="20"/>
          <w:szCs w:val="20"/>
        </w:rPr>
        <w:t>(N/cm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perscript"/>
        </w:rPr>
        <w:t>tc</w:t>
      </w:r>
      <w:r w:rsidRPr="00CD44E2">
        <w:rPr>
          <w:rFonts w:ascii="Arial" w:hAnsi="Arial" w:cs="Arial"/>
          <w:sz w:val="20"/>
          <w:szCs w:val="20"/>
          <w:vertAlign w:val="subscript"/>
        </w:rPr>
        <w:t>l(c,t)</w:t>
      </w:r>
      <w:r w:rsidR="00AB5B43" w:rsidRPr="00CD44E2">
        <w:rPr>
          <w:rFonts w:ascii="Arial" w:hAnsi="Arial" w:cs="Arial"/>
          <w:sz w:val="20"/>
          <w:szCs w:val="20"/>
        </w:rPr>
        <w:t xml:space="preserve">: </w:t>
      </w:r>
      <w:r w:rsidRPr="00CD44E2">
        <w:rPr>
          <w:rFonts w:ascii="Arial" w:hAnsi="Arial" w:cs="Arial"/>
          <w:sz w:val="20"/>
          <w:szCs w:val="20"/>
        </w:rPr>
        <w:t>Cường độ tiêu chuẩn của thép của tê (N/cm2)</w:t>
      </w:r>
    </w:p>
    <w:p w:rsidR="00327395" w:rsidRPr="00CD44E2" w:rsidRDefault="00C765FF" w:rsidP="00C765FF">
      <w:pPr>
        <w:spacing w:after="120"/>
        <w:rPr>
          <w:rFonts w:ascii="Arial" w:hAnsi="Arial" w:cs="Arial"/>
          <w:sz w:val="20"/>
          <w:szCs w:val="20"/>
        </w:rPr>
      </w:pPr>
      <w:r w:rsidRPr="00CD44E2">
        <w:rPr>
          <w:rFonts w:ascii="Arial" w:hAnsi="Arial" w:cs="Arial"/>
          <w:sz w:val="20"/>
          <w:szCs w:val="20"/>
        </w:rPr>
        <w:t>R</w:t>
      </w:r>
      <w:r w:rsidRPr="00CD44E2">
        <w:rPr>
          <w:rFonts w:ascii="Arial" w:hAnsi="Arial" w:cs="Arial"/>
          <w:sz w:val="20"/>
          <w:szCs w:val="20"/>
          <w:vertAlign w:val="subscript"/>
        </w:rPr>
        <w:t>l</w:t>
      </w:r>
      <w:r w:rsidRPr="00CD44E2">
        <w:rPr>
          <w:rFonts w:ascii="Arial" w:hAnsi="Arial" w:cs="Arial"/>
          <w:sz w:val="20"/>
          <w:szCs w:val="20"/>
          <w:vertAlign w:val="superscript"/>
        </w:rPr>
        <w:t>t.c</w:t>
      </w:r>
      <w:r w:rsidR="00AB5B43" w:rsidRPr="00CD44E2">
        <w:rPr>
          <w:rFonts w:ascii="Arial" w:hAnsi="Arial" w:cs="Arial"/>
          <w:sz w:val="20"/>
          <w:szCs w:val="20"/>
        </w:rPr>
        <w:t xml:space="preserve">: </w:t>
      </w:r>
      <w:r w:rsidRPr="00CD44E2">
        <w:rPr>
          <w:rFonts w:ascii="Arial" w:hAnsi="Arial" w:cs="Arial"/>
          <w:sz w:val="20"/>
          <w:szCs w:val="20"/>
        </w:rPr>
        <w:t>Cường độ tiêu chuẩn của thép đường ống chính có đặt chi tiết (N/cm</w:t>
      </w:r>
      <w:r w:rsidRPr="00CD44E2">
        <w:rPr>
          <w:rFonts w:ascii="Arial" w:hAnsi="Arial" w:cs="Arial"/>
          <w:sz w:val="20"/>
          <w:szCs w:val="20"/>
          <w:vertAlign w:val="superscript"/>
        </w:rPr>
        <w:t>2</w:t>
      </w:r>
      <w:r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t.c</w:t>
      </w:r>
      <w:r w:rsidR="00AB5B43" w:rsidRPr="00CD44E2">
        <w:rPr>
          <w:rFonts w:ascii="Arial" w:hAnsi="Arial" w:cs="Arial"/>
          <w:sz w:val="20"/>
          <w:szCs w:val="20"/>
        </w:rPr>
        <w:t xml:space="preserve">: </w:t>
      </w:r>
      <w:r w:rsidRPr="00CD44E2">
        <w:rPr>
          <w:rFonts w:ascii="Arial" w:hAnsi="Arial" w:cs="Arial"/>
          <w:sz w:val="20"/>
          <w:szCs w:val="20"/>
        </w:rPr>
        <w:t>Đường kính ngoài của ống chính của tê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t.n</w:t>
      </w:r>
      <w:r w:rsidR="00AB5B43" w:rsidRPr="00CD44E2">
        <w:rPr>
          <w:rFonts w:ascii="Arial" w:hAnsi="Arial" w:cs="Arial"/>
          <w:sz w:val="20"/>
          <w:szCs w:val="20"/>
        </w:rPr>
        <w:t xml:space="preserve">: </w:t>
      </w:r>
      <w:r w:rsidRPr="00CD44E2">
        <w:rPr>
          <w:rFonts w:ascii="Arial" w:hAnsi="Arial" w:cs="Arial"/>
          <w:sz w:val="20"/>
          <w:szCs w:val="20"/>
        </w:rPr>
        <w:t>Đường kính ngoài ống nhánh của tê (cm)</w:t>
      </w:r>
    </w:p>
    <w:p w:rsidR="00C765FF" w:rsidRPr="00CD44E2" w:rsidRDefault="00327395" w:rsidP="00C765FF">
      <w:pPr>
        <w:spacing w:after="120"/>
        <w:rPr>
          <w:rFonts w:ascii="Arial" w:hAnsi="Arial" w:cs="Arial"/>
          <w:sz w:val="20"/>
          <w:szCs w:val="20"/>
        </w:rPr>
      </w:pPr>
      <w:r w:rsidRPr="00CD44E2">
        <w:rPr>
          <w:rFonts w:ascii="Arial" w:hAnsi="Arial" w:cs="Arial"/>
          <w:sz w:val="20"/>
          <w:szCs w:val="20"/>
        </w:rPr>
        <w:t>η</w:t>
      </w:r>
      <w:r w:rsidR="00C765FF" w:rsidRPr="00CD44E2">
        <w:rPr>
          <w:rFonts w:ascii="Arial" w:hAnsi="Arial" w:cs="Arial"/>
          <w:sz w:val="20"/>
          <w:szCs w:val="20"/>
          <w:vertAlign w:val="subscript"/>
        </w:rPr>
        <w:t>t</w:t>
      </w:r>
      <w:r w:rsidR="00AB5B43" w:rsidRPr="00CD44E2">
        <w:rPr>
          <w:rFonts w:ascii="Arial" w:hAnsi="Arial" w:cs="Arial"/>
          <w:sz w:val="20"/>
          <w:szCs w:val="20"/>
        </w:rPr>
        <w:t xml:space="preserve">: </w:t>
      </w:r>
      <w:r w:rsidR="00C765FF" w:rsidRPr="00CD44E2">
        <w:rPr>
          <w:rFonts w:ascii="Arial" w:hAnsi="Arial" w:cs="Arial"/>
          <w:sz w:val="20"/>
          <w:szCs w:val="20"/>
        </w:rPr>
        <w:t>Hệ số chịu tải của các chi tiết cần lấy: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Đối với tê dập và tê hàn có từ 3 phần trở lên với điều kiện là phải hàn thêm lớp hàn chân và kiểm tra 100% các mối hàn hệ số lấy theo bảng 16.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Đối với tê theo biểu đồ trên hình l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Đối với ống nối chuyển đường kính hình côn có góc nghiêng bé hơn 120</w:t>
      </w:r>
      <w:r w:rsidRPr="00CD44E2">
        <w:rPr>
          <w:rFonts w:ascii="Arial" w:hAnsi="Arial" w:cs="Arial"/>
          <w:sz w:val="20"/>
          <w:szCs w:val="20"/>
          <w:vertAlign w:val="superscript"/>
        </w:rPr>
        <w:t>0</w:t>
      </w:r>
      <w:r w:rsidRPr="00CD44E2">
        <w:rPr>
          <w:rFonts w:ascii="Arial" w:hAnsi="Arial" w:cs="Arial"/>
          <w:sz w:val="20"/>
          <w:szCs w:val="20"/>
        </w:rPr>
        <w:t xml:space="preserve"> và</w:t>
      </w:r>
      <w:r w:rsidR="00327395" w:rsidRPr="00CD44E2">
        <w:rPr>
          <w:rFonts w:ascii="Arial" w:hAnsi="Arial" w:cs="Arial"/>
          <w:sz w:val="20"/>
          <w:szCs w:val="20"/>
        </w:rPr>
        <w:t xml:space="preserve"> </w:t>
      </w:r>
      <w:r w:rsidRPr="00CD44E2">
        <w:rPr>
          <w:rFonts w:ascii="Arial" w:hAnsi="Arial" w:cs="Arial"/>
          <w:sz w:val="20"/>
          <w:szCs w:val="20"/>
        </w:rPr>
        <w:t xml:space="preserve">đáy lồi thì </w:t>
      </w:r>
      <w:r w:rsidR="00327395" w:rsidRPr="00CD44E2">
        <w:rPr>
          <w:rFonts w:ascii="Arial" w:hAnsi="Arial" w:cs="Arial"/>
          <w:sz w:val="20"/>
          <w:szCs w:val="20"/>
        </w:rPr>
        <w:t>η</w:t>
      </w:r>
      <w:r w:rsidRPr="00CD44E2">
        <w:rPr>
          <w:rFonts w:ascii="Arial" w:hAnsi="Arial" w:cs="Arial"/>
          <w:sz w:val="20"/>
          <w:szCs w:val="20"/>
          <w:vertAlign w:val="subscript"/>
        </w:rPr>
        <w:t>t</w:t>
      </w:r>
      <w:r w:rsidRPr="00CD44E2">
        <w:rPr>
          <w:rFonts w:ascii="Arial" w:hAnsi="Arial" w:cs="Arial"/>
          <w:sz w:val="20"/>
          <w:szCs w:val="20"/>
        </w:rPr>
        <w:t xml:space="preserve"> = 1 </w:t>
      </w:r>
      <w:r w:rsidR="00327395" w:rsidRPr="00CD44E2">
        <w:rPr>
          <w:rFonts w:ascii="Arial" w:hAnsi="Arial" w:cs="Arial"/>
          <w:sz w:val="20"/>
          <w:szCs w:val="20"/>
        </w:rPr>
        <w:t>1</w:t>
      </w:r>
    </w:p>
    <w:p w:rsidR="00C765FF" w:rsidRPr="00CD44E2" w:rsidRDefault="00C765FF" w:rsidP="00327395">
      <w:pPr>
        <w:spacing w:after="120"/>
        <w:jc w:val="center"/>
        <w:rPr>
          <w:rFonts w:ascii="Arial" w:hAnsi="Arial" w:cs="Arial"/>
          <w:b/>
          <w:sz w:val="20"/>
          <w:szCs w:val="20"/>
        </w:rPr>
      </w:pPr>
      <w:r w:rsidRPr="00CD44E2">
        <w:rPr>
          <w:rFonts w:ascii="Arial" w:hAnsi="Arial" w:cs="Arial"/>
          <w:b/>
          <w:sz w:val="20"/>
          <w:szCs w:val="20"/>
        </w:rPr>
        <w:t>Bảng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5"/>
        <w:gridCol w:w="2323"/>
      </w:tblGrid>
      <w:tr w:rsidR="00C765FF" w:rsidRPr="00CD44E2">
        <w:tblPrEx>
          <w:tblCellMar>
            <w:top w:w="0" w:type="dxa"/>
            <w:left w:w="0" w:type="dxa"/>
            <w:bottom w:w="0" w:type="dxa"/>
            <w:right w:w="0" w:type="dxa"/>
          </w:tblCellMar>
        </w:tblPrEx>
        <w:tc>
          <w:tcPr>
            <w:tcW w:w="7025" w:type="dxa"/>
          </w:tcPr>
          <w:p w:rsidR="00C765FF" w:rsidRPr="00CD44E2" w:rsidRDefault="00C765FF" w:rsidP="00327395">
            <w:pPr>
              <w:spacing w:after="120"/>
              <w:jc w:val="center"/>
              <w:rPr>
                <w:rFonts w:ascii="Arial" w:hAnsi="Arial" w:cs="Arial"/>
                <w:sz w:val="20"/>
                <w:szCs w:val="20"/>
              </w:rPr>
            </w:pPr>
            <w:r w:rsidRPr="00CD44E2">
              <w:rPr>
                <w:rFonts w:ascii="Arial" w:hAnsi="Arial" w:cs="Arial"/>
                <w:sz w:val="20"/>
                <w:szCs w:val="20"/>
              </w:rPr>
              <w:t>Bán kính cong của trục chỗ uốn góc(Uc) Đường kính ngoài (Dng (cm))</w:t>
            </w:r>
          </w:p>
        </w:tc>
        <w:tc>
          <w:tcPr>
            <w:tcW w:w="2323" w:type="dxa"/>
          </w:tcPr>
          <w:p w:rsidR="00C765FF" w:rsidRPr="00CD44E2" w:rsidRDefault="00327395" w:rsidP="00327395">
            <w:pPr>
              <w:spacing w:after="120"/>
              <w:jc w:val="center"/>
              <w:rPr>
                <w:rFonts w:ascii="Arial" w:hAnsi="Arial" w:cs="Arial"/>
                <w:sz w:val="20"/>
                <w:szCs w:val="20"/>
              </w:rPr>
            </w:pPr>
            <w:r w:rsidRPr="00CD44E2">
              <w:rPr>
                <w:rFonts w:ascii="Arial" w:hAnsi="Arial" w:cs="Arial"/>
                <w:sz w:val="20"/>
                <w:szCs w:val="20"/>
              </w:rPr>
              <w:t>η</w:t>
            </w:r>
            <w:r w:rsidR="00C765FF" w:rsidRPr="00CD44E2">
              <w:rPr>
                <w:rFonts w:ascii="Arial" w:hAnsi="Arial" w:cs="Arial"/>
                <w:sz w:val="20"/>
                <w:szCs w:val="20"/>
                <w:vertAlign w:val="subscript"/>
              </w:rPr>
              <w:t>t</w:t>
            </w:r>
          </w:p>
        </w:tc>
      </w:tr>
      <w:tr w:rsidR="00C765FF" w:rsidRPr="00CD44E2">
        <w:tblPrEx>
          <w:tblCellMar>
            <w:top w:w="0" w:type="dxa"/>
            <w:left w:w="0" w:type="dxa"/>
            <w:bottom w:w="0" w:type="dxa"/>
            <w:right w:w="0" w:type="dxa"/>
          </w:tblCellMar>
        </w:tblPrEx>
        <w:tc>
          <w:tcPr>
            <w:tcW w:w="7025" w:type="dxa"/>
          </w:tcPr>
          <w:p w:rsidR="00C765FF" w:rsidRPr="00CD44E2" w:rsidRDefault="00C765FF" w:rsidP="00CF70CF">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CF70CF">
            <w:pPr>
              <w:spacing w:after="120"/>
              <w:jc w:val="center"/>
              <w:rPr>
                <w:rFonts w:ascii="Arial" w:hAnsi="Arial" w:cs="Arial"/>
                <w:sz w:val="20"/>
                <w:szCs w:val="20"/>
              </w:rPr>
            </w:pPr>
            <w:r w:rsidRPr="00CD44E2">
              <w:rPr>
                <w:rFonts w:ascii="Arial" w:hAnsi="Arial" w:cs="Arial"/>
                <w:sz w:val="20"/>
                <w:szCs w:val="20"/>
              </w:rPr>
              <w:t>1,5</w:t>
            </w:r>
          </w:p>
          <w:p w:rsidR="00C765FF" w:rsidRPr="00CD44E2" w:rsidRDefault="00C765FF" w:rsidP="00CF70CF">
            <w:pPr>
              <w:spacing w:after="120"/>
              <w:jc w:val="center"/>
              <w:rPr>
                <w:rFonts w:ascii="Arial" w:hAnsi="Arial" w:cs="Arial"/>
                <w:sz w:val="20"/>
                <w:szCs w:val="20"/>
              </w:rPr>
            </w:pPr>
            <w:r w:rsidRPr="00CD44E2">
              <w:rPr>
                <w:rFonts w:ascii="Arial" w:hAnsi="Arial" w:cs="Arial"/>
                <w:sz w:val="20"/>
                <w:szCs w:val="20"/>
              </w:rPr>
              <w:t>2 trở lên</w:t>
            </w:r>
          </w:p>
        </w:tc>
        <w:tc>
          <w:tcPr>
            <w:tcW w:w="2323" w:type="dxa"/>
          </w:tcPr>
          <w:p w:rsidR="00C765FF" w:rsidRPr="00CD44E2" w:rsidRDefault="00C765FF" w:rsidP="00327395">
            <w:pPr>
              <w:spacing w:after="120"/>
              <w:jc w:val="center"/>
              <w:rPr>
                <w:rFonts w:ascii="Arial" w:hAnsi="Arial" w:cs="Arial"/>
                <w:sz w:val="20"/>
                <w:szCs w:val="20"/>
              </w:rPr>
            </w:pPr>
            <w:r w:rsidRPr="00CD44E2">
              <w:rPr>
                <w:rFonts w:ascii="Arial" w:hAnsi="Arial" w:cs="Arial"/>
                <w:sz w:val="20"/>
                <w:szCs w:val="20"/>
              </w:rPr>
              <w:t>1,3</w:t>
            </w:r>
          </w:p>
          <w:p w:rsidR="00C765FF" w:rsidRPr="00CD44E2" w:rsidRDefault="00C765FF" w:rsidP="00327395">
            <w:pPr>
              <w:spacing w:after="120"/>
              <w:jc w:val="center"/>
              <w:rPr>
                <w:rFonts w:ascii="Arial" w:hAnsi="Arial" w:cs="Arial"/>
                <w:sz w:val="20"/>
                <w:szCs w:val="20"/>
              </w:rPr>
            </w:pPr>
            <w:r w:rsidRPr="00CD44E2">
              <w:rPr>
                <w:rFonts w:ascii="Arial" w:hAnsi="Arial" w:cs="Arial"/>
                <w:sz w:val="20"/>
                <w:szCs w:val="20"/>
              </w:rPr>
              <w:t>1,15</w:t>
            </w:r>
          </w:p>
          <w:p w:rsidR="00C765FF" w:rsidRPr="00CD44E2" w:rsidRDefault="00C765FF" w:rsidP="00327395">
            <w:pPr>
              <w:spacing w:after="120"/>
              <w:jc w:val="center"/>
              <w:rPr>
                <w:rFonts w:ascii="Arial" w:hAnsi="Arial" w:cs="Arial"/>
                <w:sz w:val="20"/>
                <w:szCs w:val="20"/>
              </w:rPr>
            </w:pPr>
            <w:r w:rsidRPr="00CD44E2">
              <w:rPr>
                <w:rFonts w:ascii="Arial" w:hAnsi="Arial" w:cs="Arial"/>
                <w:sz w:val="20"/>
                <w:szCs w:val="20"/>
              </w:rPr>
              <w:t>1</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Độ dầy thành ống nồi chuyển đường kính cần lấy ở chô ống có đường kính lớn</w:t>
      </w:r>
      <w:r w:rsidR="00327395" w:rsidRPr="00CD44E2">
        <w:rPr>
          <w:rFonts w:ascii="Arial" w:hAnsi="Arial" w:cs="Arial"/>
          <w:i/>
          <w:sz w:val="20"/>
          <w:szCs w:val="20"/>
        </w:rPr>
        <w:t xml:space="preserve"> </w:t>
      </w:r>
      <w:r w:rsidRPr="00CD44E2">
        <w:rPr>
          <w:rFonts w:ascii="Arial" w:hAnsi="Arial" w:cs="Arial"/>
          <w:i/>
          <w:sz w:val="20"/>
          <w:szCs w:val="20"/>
        </w:rPr>
        <w:t>nhất.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8.7.2. Trong các trường hợp khi ngoài áp suất bên trong các mối hàn liên kết còn bị các lực uốn và lực dọc tác dụng đồng thời, thì cần có các biện pháp đảm bảo sự làm việc an toàn của các mối hàn trong các điều kiện đó.</w:t>
      </w:r>
    </w:p>
    <w:p w:rsidR="00C765FF" w:rsidRPr="00CD44E2" w:rsidRDefault="00C765FF" w:rsidP="00C765FF">
      <w:pPr>
        <w:spacing w:after="120"/>
        <w:rPr>
          <w:rFonts w:ascii="Arial" w:hAnsi="Arial" w:cs="Arial"/>
          <w:b/>
          <w:sz w:val="20"/>
          <w:szCs w:val="20"/>
        </w:rPr>
      </w:pPr>
      <w:bookmarkStart w:id="13" w:name="dieu_9"/>
      <w:r w:rsidRPr="00CD44E2">
        <w:rPr>
          <w:rFonts w:ascii="Arial" w:hAnsi="Arial" w:cs="Arial"/>
          <w:b/>
          <w:sz w:val="20"/>
          <w:szCs w:val="20"/>
        </w:rPr>
        <w:t>9. Các biện pháp chống xói lở cho đường ống dẫn chính .</w:t>
      </w:r>
      <w:bookmarkEnd w:id="13"/>
    </w:p>
    <w:p w:rsidR="00C765FF" w:rsidRPr="00CD44E2" w:rsidRDefault="00C765FF" w:rsidP="00C765FF">
      <w:pPr>
        <w:spacing w:after="120"/>
        <w:rPr>
          <w:rFonts w:ascii="Arial" w:hAnsi="Arial" w:cs="Arial"/>
          <w:sz w:val="20"/>
          <w:szCs w:val="20"/>
        </w:rPr>
      </w:pPr>
      <w:r w:rsidRPr="00CD44E2">
        <w:rPr>
          <w:rFonts w:ascii="Arial" w:hAnsi="Arial" w:cs="Arial"/>
          <w:sz w:val="20"/>
          <w:szCs w:val="20"/>
        </w:rPr>
        <w:t>9.1. Để bảo vệ đất khỏi xói lở làm trôi đường ống dẫn chính chôn ngầm cần phải có</w:t>
      </w:r>
      <w:r w:rsidR="00327395" w:rsidRPr="00CD44E2">
        <w:rPr>
          <w:rFonts w:ascii="Arial" w:hAnsi="Arial" w:cs="Arial"/>
          <w:sz w:val="20"/>
          <w:szCs w:val="20"/>
        </w:rPr>
        <w:t xml:space="preserve"> </w:t>
      </w:r>
      <w:r w:rsidRPr="00CD44E2">
        <w:rPr>
          <w:rFonts w:ascii="Arial" w:hAnsi="Arial" w:cs="Arial"/>
          <w:sz w:val="20"/>
          <w:szCs w:val="20"/>
        </w:rPr>
        <w:t>các biện pháp: tháo nước ngầm, gia cố bờ xói lở của chướng ngại nước, gia cố bờ mương xói, rãnh xói chỗ đườn ống vượt qua.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9.2. Khi đặt đường ống chôn ngầm và trong đất đắp cần phải chống xói lở đất trong hào và đất đắp.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Khi đường ống chôn ngầm vượt qua cơn dốc đứng rãnhxói, mương tưới nước, rãnh thoát nước ở chỗ vượt, cần làm tường chắn bằng đất sét hoặc bằng đá để ngăn dòng chảy theo hào dọc đường ống.</w:t>
      </w:r>
    </w:p>
    <w:p w:rsidR="00C765FF" w:rsidRPr="00CD44E2" w:rsidRDefault="00CD44E2" w:rsidP="00C765FF">
      <w:pPr>
        <w:spacing w:after="120"/>
        <w:rPr>
          <w:rFonts w:ascii="Arial" w:hAnsi="Arial" w:cs="Arial"/>
          <w:sz w:val="20"/>
          <w:szCs w:val="20"/>
        </w:rPr>
      </w:pPr>
      <w:r w:rsidRPr="00CD44E2">
        <w:rPr>
          <w:rFonts w:ascii="Arial" w:hAnsi="Arial" w:cs="Arial"/>
          <w:noProof/>
          <w:sz w:val="20"/>
          <w:szCs w:val="20"/>
        </w:rPr>
        <w:lastRenderedPageBreak/>
        <w:drawing>
          <wp:anchor distT="0" distB="0" distL="114300" distR="114300" simplePos="0" relativeHeight="251658240" behindDoc="1" locked="0" layoutInCell="1" allowOverlap="1">
            <wp:simplePos x="0" y="0"/>
            <wp:positionH relativeFrom="column">
              <wp:posOffset>3366135</wp:posOffset>
            </wp:positionH>
            <wp:positionV relativeFrom="paragraph">
              <wp:posOffset>307340</wp:posOffset>
            </wp:positionV>
            <wp:extent cx="2733675" cy="3771900"/>
            <wp:effectExtent l="0" t="0" r="9525" b="0"/>
            <wp:wrapTight wrapText="bothSides">
              <wp:wrapPolygon edited="0">
                <wp:start x="0" y="0"/>
                <wp:lineTo x="0" y="21491"/>
                <wp:lineTo x="21525" y="21491"/>
                <wp:lineTo x="21525"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3367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65FF" w:rsidRPr="00CD44E2">
        <w:rPr>
          <w:rFonts w:ascii="Arial" w:hAnsi="Arial" w:cs="Arial"/>
          <w:sz w:val="20"/>
          <w:szCs w:val="20"/>
        </w:rPr>
        <w:t>9.3. Khi đặt đường ống trong đất bị phong hoá và cát động cần có các biện pháp tránh tình trạng phong hoá xói lở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9.4. Khi đặt đường ống trong đất đắp qua khe núi, mương xói nhất thiết phải làm các cống thoát nước. Tiết diện cống thoát nước phải tính toán đảm bảo thoát lượng nước tần suất 2% (50 năm </w:t>
      </w:r>
      <w:r w:rsidR="00327395" w:rsidRPr="00CD44E2">
        <w:rPr>
          <w:rFonts w:ascii="Arial" w:hAnsi="Arial" w:cs="Arial"/>
          <w:sz w:val="20"/>
          <w:szCs w:val="20"/>
        </w:rPr>
        <w:t>1</w:t>
      </w:r>
      <w:r w:rsidRPr="00CD44E2">
        <w:rPr>
          <w:rFonts w:ascii="Arial" w:hAnsi="Arial" w:cs="Arial"/>
          <w:sz w:val="20"/>
          <w:szCs w:val="20"/>
        </w:rPr>
        <w:t xml:space="preserve"> lần)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Việc đắp nền đất cao ở các bãi bối của sông ở các con suối đầm lầy và ở những chỗ trũng phải tính toán chiều g</w:t>
      </w:r>
      <w:r w:rsidR="00327395" w:rsidRPr="00CD44E2">
        <w:rPr>
          <w:rFonts w:ascii="Arial" w:hAnsi="Arial" w:cs="Arial"/>
          <w:sz w:val="20"/>
          <w:szCs w:val="20"/>
        </w:rPr>
        <w:t xml:space="preserve">  </w:t>
      </w:r>
      <w:r w:rsidRPr="00CD44E2">
        <w:rPr>
          <w:rFonts w:ascii="Arial" w:hAnsi="Arial" w:cs="Arial"/>
          <w:sz w:val="20"/>
          <w:szCs w:val="20"/>
        </w:rPr>
        <w:t>cao sóng và độ lún của nền đắp, nhưng tối thiếu phải cao hơn mực nước tính là 0,5m.</w:t>
      </w:r>
      <w:r w:rsidR="00327395"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Những mương xói, rãnh xói đang phát triển có thể ảnh hưởng tới an toàn đường ống phải được gia cố.</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9.5. Đường ống vượt ngầm qua chướng ngại nước cần được gia cố bờ, biện pháp gia cố tuỳ thuộc điều kiện địa chất, thủy văn (tốc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dòng chảy, chế độ lũ). Bờ gia cố đến độ cao cao hơn mực nước tính toán theo tần suất l% (100 năm l lần) tối thiểu là 0,5m và cao hơn chiều cao tác động của sóng vào mái dốc tối thiểu là 0,5m.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Cần phải gia cố</w:t>
      </w:r>
      <w:r w:rsidR="00327395" w:rsidRPr="00CD44E2">
        <w:rPr>
          <w:rFonts w:ascii="Arial" w:hAnsi="Arial" w:cs="Arial"/>
          <w:sz w:val="20"/>
          <w:szCs w:val="20"/>
        </w:rPr>
        <w:t xml:space="preserve"> phần tiếp cận với mái dốc, từ 1</w:t>
      </w:r>
      <w:r w:rsidRPr="00CD44E2">
        <w:rPr>
          <w:rFonts w:ascii="Arial" w:hAnsi="Arial" w:cs="Arial"/>
          <w:sz w:val="20"/>
          <w:szCs w:val="20"/>
        </w:rPr>
        <w:t xml:space="preserve"> đến 5m.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Gia cố phần dưới nước phải dựa vào mức độ có thể xói lở của lòng chướng ngại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Chiều rộng đai gia cố bờ được xác định theo thiết kế, phụ thuộc vào điều kiện địa chất, thủy văn (lưu lượng nước, tốc độ dòng chảy, chế độ nước).</w:t>
      </w:r>
    </w:p>
    <w:p w:rsidR="00C765FF" w:rsidRPr="00CD44E2" w:rsidRDefault="00C765FF" w:rsidP="00C765FF">
      <w:pPr>
        <w:spacing w:after="120"/>
        <w:rPr>
          <w:rFonts w:ascii="Arial" w:hAnsi="Arial" w:cs="Arial"/>
          <w:b/>
          <w:sz w:val="20"/>
          <w:szCs w:val="20"/>
        </w:rPr>
      </w:pPr>
      <w:bookmarkStart w:id="14" w:name="dieu_10"/>
      <w:r w:rsidRPr="00CD44E2">
        <w:rPr>
          <w:rFonts w:ascii="Arial" w:hAnsi="Arial" w:cs="Arial"/>
          <w:b/>
          <w:sz w:val="20"/>
          <w:szCs w:val="20"/>
        </w:rPr>
        <w:t>10. Chống gỉ ống thép</w:t>
      </w:r>
      <w:bookmarkEnd w:id="14"/>
    </w:p>
    <w:p w:rsidR="00C765FF" w:rsidRPr="00CD44E2" w:rsidRDefault="00C765FF" w:rsidP="00C765FF">
      <w:pPr>
        <w:spacing w:after="120"/>
        <w:rPr>
          <w:rFonts w:ascii="Arial" w:hAnsi="Arial" w:cs="Arial"/>
          <w:sz w:val="20"/>
          <w:szCs w:val="20"/>
        </w:rPr>
      </w:pPr>
      <w:r w:rsidRPr="00CD44E2">
        <w:rPr>
          <w:rFonts w:ascii="Arial" w:hAnsi="Arial" w:cs="Arial"/>
          <w:sz w:val="20"/>
          <w:szCs w:val="20"/>
        </w:rPr>
        <w:t>10.1. Đường ống dẫn chính phải được sử dụng các phương pháp chống ăn mòn thép</w:t>
      </w:r>
      <w:r w:rsidR="00CC541D" w:rsidRPr="00CD44E2">
        <w:rPr>
          <w:rFonts w:ascii="Arial" w:hAnsi="Arial" w:cs="Arial"/>
          <w:sz w:val="20"/>
          <w:szCs w:val="20"/>
        </w:rPr>
        <w:t xml:space="preserve"> </w:t>
      </w:r>
      <w:r w:rsidRPr="00CD44E2">
        <w:rPr>
          <w:rFonts w:ascii="Arial" w:hAnsi="Arial" w:cs="Arial"/>
          <w:sz w:val="20"/>
          <w:szCs w:val="20"/>
        </w:rPr>
        <w:t>đáng tin cậy. Lựa chọn các phương pháp dựa trên cơ sở các luận chứng kinh tế kĩ</w:t>
      </w:r>
      <w:r w:rsidR="00CC541D" w:rsidRPr="00CD44E2">
        <w:rPr>
          <w:rFonts w:ascii="Arial" w:hAnsi="Arial" w:cs="Arial"/>
          <w:sz w:val="20"/>
          <w:szCs w:val="20"/>
        </w:rPr>
        <w:t xml:space="preserve"> </w:t>
      </w:r>
      <w:r w:rsidRPr="00CD44E2">
        <w:rPr>
          <w:rFonts w:ascii="Arial" w:hAnsi="Arial" w:cs="Arial"/>
          <w:sz w:val="20"/>
          <w:szCs w:val="20"/>
        </w:rPr>
        <w:t>thuật về bản chất ăn mòn của môi trường đặt ống và chế độ làm việc của ống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 Bảo vệ ống bằng lớp bọc.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10.2.1. Lựa chọn phương pháp chống ăn mòn theo bản chất của nền đặt ống phải lấy theo bảng 17 và bảng 18</w:t>
      </w:r>
    </w:p>
    <w:p w:rsidR="00C765FF" w:rsidRPr="00CD44E2" w:rsidRDefault="00C765FF" w:rsidP="00CC541D">
      <w:pPr>
        <w:spacing w:after="120"/>
        <w:jc w:val="center"/>
        <w:rPr>
          <w:rFonts w:ascii="Arial" w:hAnsi="Arial" w:cs="Arial"/>
          <w:b/>
          <w:sz w:val="20"/>
          <w:szCs w:val="20"/>
        </w:rPr>
      </w:pPr>
      <w:r w:rsidRPr="00CD44E2">
        <w:rPr>
          <w:rFonts w:ascii="Arial" w:hAnsi="Arial" w:cs="Arial"/>
          <w:b/>
          <w:sz w:val="20"/>
          <w:szCs w:val="20"/>
        </w:rPr>
        <w:t>Bảng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1169"/>
        <w:gridCol w:w="1168"/>
        <w:gridCol w:w="1169"/>
        <w:gridCol w:w="1168"/>
        <w:gridCol w:w="2337"/>
      </w:tblGrid>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Điện trở riêng của đất</w:t>
            </w:r>
            <w:r w:rsidR="00CC541D" w:rsidRPr="00CD44E2">
              <w:rPr>
                <w:rFonts w:ascii="Arial" w:hAnsi="Arial" w:cs="Arial"/>
                <w:sz w:val="20"/>
                <w:szCs w:val="20"/>
              </w:rPr>
              <w:t xml:space="preserve"> </w:t>
            </w:r>
            <w:r w:rsidRPr="00CD44E2">
              <w:rPr>
                <w:rFonts w:ascii="Arial" w:hAnsi="Arial" w:cs="Arial"/>
                <w:sz w:val="20"/>
                <w:szCs w:val="20"/>
              </w:rPr>
              <w:t>(</w:t>
            </w:r>
            <w:r w:rsidR="00CC541D" w:rsidRPr="00CD44E2">
              <w:rPr>
                <w:rFonts w:ascii="Arial" w:hAnsi="Arial" w:cs="Arial"/>
                <w:sz w:val="20"/>
                <w:szCs w:val="20"/>
              </w:rPr>
              <w:t>Ω</w:t>
            </w:r>
            <w:r w:rsidRPr="00CD44E2">
              <w:rPr>
                <w:rFonts w:ascii="Arial" w:hAnsi="Arial" w:cs="Arial"/>
                <w:sz w:val="20"/>
                <w:szCs w:val="20"/>
              </w:rPr>
              <w:t>m)</w:t>
            </w:r>
          </w:p>
        </w:tc>
        <w:tc>
          <w:tcPr>
            <w:tcW w:w="1169"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Lớn</w:t>
            </w:r>
            <w:r w:rsidR="00CC541D" w:rsidRPr="00CD44E2">
              <w:rPr>
                <w:rFonts w:ascii="Arial" w:hAnsi="Arial" w:cs="Arial"/>
                <w:sz w:val="20"/>
                <w:szCs w:val="20"/>
              </w:rPr>
              <w:t xml:space="preserve"> </w:t>
            </w:r>
            <w:r w:rsidRPr="00CD44E2">
              <w:rPr>
                <w:rFonts w:ascii="Arial" w:hAnsi="Arial" w:cs="Arial"/>
                <w:sz w:val="20"/>
                <w:szCs w:val="20"/>
              </w:rPr>
              <w:t>hơn</w:t>
            </w:r>
            <w:r w:rsidR="00CC541D" w:rsidRPr="00CD44E2">
              <w:rPr>
                <w:rFonts w:ascii="Arial" w:hAnsi="Arial" w:cs="Arial"/>
                <w:sz w:val="20"/>
                <w:szCs w:val="20"/>
              </w:rPr>
              <w:t xml:space="preserve"> </w:t>
            </w:r>
            <w:r w:rsidRPr="00CD44E2">
              <w:rPr>
                <w:rFonts w:ascii="Arial" w:hAnsi="Arial" w:cs="Arial"/>
                <w:sz w:val="20"/>
                <w:szCs w:val="20"/>
              </w:rPr>
              <w:t>100</w:t>
            </w:r>
          </w:p>
        </w:tc>
        <w:tc>
          <w:tcPr>
            <w:tcW w:w="1168"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100</w:t>
            </w:r>
            <w:r w:rsidR="00CC541D" w:rsidRPr="00CD44E2">
              <w:rPr>
                <w:rFonts w:ascii="Arial" w:hAnsi="Arial" w:cs="Arial"/>
                <w:sz w:val="20"/>
                <w:szCs w:val="20"/>
              </w:rPr>
              <w:t xml:space="preserve"> </w:t>
            </w:r>
            <w:r w:rsidRPr="00CD44E2">
              <w:rPr>
                <w:rFonts w:ascii="Arial" w:hAnsi="Arial" w:cs="Arial"/>
                <w:sz w:val="20"/>
                <w:szCs w:val="20"/>
              </w:rPr>
              <w:t>đến</w:t>
            </w:r>
            <w:r w:rsidR="00CC541D" w:rsidRPr="00CD44E2">
              <w:rPr>
                <w:rFonts w:ascii="Arial" w:hAnsi="Arial" w:cs="Arial"/>
                <w:sz w:val="20"/>
                <w:szCs w:val="20"/>
              </w:rPr>
              <w:t xml:space="preserve"> </w:t>
            </w:r>
            <w:r w:rsidRPr="00CD44E2">
              <w:rPr>
                <w:rFonts w:ascii="Arial" w:hAnsi="Arial" w:cs="Arial"/>
                <w:sz w:val="20"/>
                <w:szCs w:val="20"/>
              </w:rPr>
              <w:t>20</w:t>
            </w:r>
          </w:p>
        </w:tc>
        <w:tc>
          <w:tcPr>
            <w:tcW w:w="1169"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20 đến 10</w:t>
            </w:r>
          </w:p>
        </w:tc>
        <w:tc>
          <w:tcPr>
            <w:tcW w:w="1168"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10 đến 5</w:t>
            </w:r>
          </w:p>
        </w:tc>
        <w:tc>
          <w:tcPr>
            <w:tcW w:w="2337"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Bé hơn</w:t>
            </w: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Đánh giá mức độ mức</w:t>
            </w:r>
            <w:r w:rsidR="00CC541D" w:rsidRPr="00CD44E2">
              <w:rPr>
                <w:rFonts w:ascii="Arial" w:hAnsi="Arial" w:cs="Arial"/>
                <w:sz w:val="20"/>
                <w:szCs w:val="20"/>
              </w:rPr>
              <w:t xml:space="preserve"> </w:t>
            </w:r>
            <w:r w:rsidRPr="00CD44E2">
              <w:rPr>
                <w:rFonts w:ascii="Arial" w:hAnsi="Arial" w:cs="Arial"/>
                <w:sz w:val="20"/>
                <w:szCs w:val="20"/>
              </w:rPr>
              <w:t>độ ăn mòn của đất</w:t>
            </w:r>
          </w:p>
        </w:tc>
        <w:tc>
          <w:tcPr>
            <w:tcW w:w="1169"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Thấp</w:t>
            </w:r>
          </w:p>
        </w:tc>
        <w:tc>
          <w:tcPr>
            <w:tcW w:w="1168"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Trung bình</w:t>
            </w:r>
          </w:p>
        </w:tc>
        <w:tc>
          <w:tcPr>
            <w:tcW w:w="1169"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Hơi cao</w:t>
            </w:r>
          </w:p>
        </w:tc>
        <w:tc>
          <w:tcPr>
            <w:tcW w:w="1168"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Cao</w:t>
            </w:r>
          </w:p>
        </w:tc>
        <w:tc>
          <w:tcPr>
            <w:tcW w:w="2337"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Rất cao</w:t>
            </w: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Phương pháp bảo vệ</w:t>
            </w:r>
          </w:p>
        </w:tc>
        <w:tc>
          <w:tcPr>
            <w:tcW w:w="2337"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Lớp bọc chống ăn mòn bình thường</w:t>
            </w:r>
          </w:p>
        </w:tc>
        <w:tc>
          <w:tcPr>
            <w:tcW w:w="2337" w:type="dxa"/>
            <w:gridSpan w:val="2"/>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Lớp bọc tăng cường kết hợp phân cực ka tốt</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Lớp bọc rất tăng cường kết hợp phân cực ka tốt</w:t>
            </w:r>
          </w:p>
        </w:tc>
      </w:tr>
    </w:tbl>
    <w:p w:rsidR="00C765FF" w:rsidRPr="00CD44E2" w:rsidRDefault="00C765FF" w:rsidP="00CC541D">
      <w:pPr>
        <w:spacing w:after="120"/>
        <w:jc w:val="center"/>
        <w:rPr>
          <w:rFonts w:ascii="Arial" w:hAnsi="Arial" w:cs="Arial"/>
          <w:b/>
          <w:sz w:val="20"/>
          <w:szCs w:val="20"/>
        </w:rPr>
      </w:pPr>
      <w:r w:rsidRPr="00CD44E2">
        <w:rPr>
          <w:rFonts w:ascii="Arial" w:hAnsi="Arial" w:cs="Arial"/>
          <w:b/>
          <w:sz w:val="20"/>
          <w:szCs w:val="20"/>
        </w:rPr>
        <w:t>Bảng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6"/>
        <w:gridCol w:w="3117"/>
        <w:gridCol w:w="3115"/>
      </w:tblGrid>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Giá trị của hệ số không đối xứng của dòng điện dò tản</w:t>
            </w:r>
          </w:p>
        </w:tc>
        <w:tc>
          <w:tcPr>
            <w:tcW w:w="311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Mức độ nguy hiểm</w:t>
            </w:r>
          </w:p>
        </w:tc>
        <w:tc>
          <w:tcPr>
            <w:tcW w:w="311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Phương pháp bảo vệ</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0,3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Từ 0,3 đến 0,6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0,6</w:t>
            </w:r>
          </w:p>
        </w:tc>
        <w:tc>
          <w:tcPr>
            <w:tcW w:w="311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 nguy hiểm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Trung bình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Nguy hiểm</w:t>
            </w:r>
          </w:p>
        </w:tc>
        <w:tc>
          <w:tcPr>
            <w:tcW w:w="311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Lớp bọc bình thường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Lớp bọc tăng cường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Kết hợp với phân cực ka tốt</w:t>
            </w:r>
          </w:p>
        </w:tc>
      </w:tr>
    </w:tbl>
    <w:p w:rsidR="00C765FF" w:rsidRPr="00CD44E2" w:rsidRDefault="00C765FF" w:rsidP="00C765FF">
      <w:pPr>
        <w:spacing w:after="120"/>
        <w:rPr>
          <w:rFonts w:ascii="Arial" w:hAnsi="Arial" w:cs="Arial"/>
          <w:sz w:val="20"/>
          <w:szCs w:val="20"/>
        </w:rPr>
      </w:pPr>
      <w:r w:rsidRPr="00CD44E2">
        <w:rPr>
          <w:rFonts w:ascii="Arial" w:hAnsi="Arial" w:cs="Arial"/>
          <w:sz w:val="20"/>
          <w:szCs w:val="20"/>
        </w:rPr>
        <w:t>10.2.2. Để đảm bảo khả năng chống ãn mòn đường ống lớp bọc phải có các tính chất cơ</w:t>
      </w:r>
      <w:r w:rsidR="00CC541D" w:rsidRPr="00CD44E2">
        <w:rPr>
          <w:rFonts w:ascii="Arial" w:hAnsi="Arial" w:cs="Arial"/>
          <w:sz w:val="20"/>
          <w:szCs w:val="20"/>
        </w:rPr>
        <w:t xml:space="preserve"> </w:t>
      </w:r>
      <w:r w:rsidRPr="00CD44E2">
        <w:rPr>
          <w:rFonts w:ascii="Arial" w:hAnsi="Arial" w:cs="Arial"/>
          <w:sz w:val="20"/>
          <w:szCs w:val="20"/>
        </w:rPr>
        <w:t>bản chất cách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Là chất cách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Kín liên tục;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Là chất bền hoá học khi bị tác dụng của môi trường,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độ bền cơ học trong quá trình vận chuyển, thi công;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Không chứa các thành phần gây ăn mòn ống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Có độ bám dính tốt với bề mặt kim loại.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Chọn lớp vỏ bọc theo các bảng 19, 20.</w:t>
      </w:r>
    </w:p>
    <w:p w:rsidR="00C765FF" w:rsidRPr="00CD44E2" w:rsidRDefault="00C765FF" w:rsidP="00CC541D">
      <w:pPr>
        <w:spacing w:after="120"/>
        <w:jc w:val="center"/>
        <w:rPr>
          <w:rFonts w:ascii="Arial" w:hAnsi="Arial" w:cs="Arial"/>
          <w:b/>
          <w:sz w:val="20"/>
          <w:szCs w:val="20"/>
        </w:rPr>
      </w:pPr>
      <w:r w:rsidRPr="00CD44E2">
        <w:rPr>
          <w:rFonts w:ascii="Arial" w:hAnsi="Arial" w:cs="Arial"/>
          <w:b/>
          <w:sz w:val="20"/>
          <w:szCs w:val="20"/>
        </w:rPr>
        <w:t>Bảng 19 - Lớp matít, bitum, phụ gia khoáng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4"/>
        <w:gridCol w:w="5588"/>
        <w:gridCol w:w="1626"/>
      </w:tblGrid>
      <w:tr w:rsidR="00C765FF" w:rsidRPr="00CD44E2">
        <w:tblPrEx>
          <w:tblCellMar>
            <w:top w:w="0" w:type="dxa"/>
            <w:left w:w="0" w:type="dxa"/>
            <w:bottom w:w="0" w:type="dxa"/>
            <w:right w:w="0" w:type="dxa"/>
          </w:tblCellMar>
        </w:tblPrEx>
        <w:tc>
          <w:tcPr>
            <w:tcW w:w="2134"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Loại lớp bọc</w:t>
            </w:r>
          </w:p>
        </w:tc>
        <w:tc>
          <w:tcPr>
            <w:tcW w:w="5588"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Kết cấu lớp bọc</w:t>
            </w:r>
          </w:p>
        </w:tc>
        <w:tc>
          <w:tcPr>
            <w:tcW w:w="1626"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Chiều</w:t>
            </w:r>
            <w:r w:rsidR="00CC541D" w:rsidRPr="00CD44E2">
              <w:rPr>
                <w:rFonts w:ascii="Arial" w:hAnsi="Arial" w:cs="Arial"/>
                <w:sz w:val="20"/>
                <w:szCs w:val="20"/>
              </w:rPr>
              <w:t xml:space="preserve"> </w:t>
            </w:r>
            <w:r w:rsidRPr="00CD44E2">
              <w:rPr>
                <w:rFonts w:ascii="Arial" w:hAnsi="Arial" w:cs="Arial"/>
                <w:sz w:val="20"/>
                <w:szCs w:val="20"/>
              </w:rPr>
              <w:t>dầy</w:t>
            </w:r>
            <w:r w:rsidR="00CC541D" w:rsidRPr="00CD44E2">
              <w:rPr>
                <w:rFonts w:ascii="Arial" w:hAnsi="Arial" w:cs="Arial"/>
                <w:sz w:val="20"/>
                <w:szCs w:val="20"/>
              </w:rPr>
              <w:t xml:space="preserve"> </w:t>
            </w:r>
            <w:r w:rsidRPr="00CD44E2">
              <w:rPr>
                <w:rFonts w:ascii="Arial" w:hAnsi="Arial" w:cs="Arial"/>
                <w:sz w:val="20"/>
                <w:szCs w:val="20"/>
              </w:rPr>
              <w:t>(mm)</w:t>
            </w:r>
          </w:p>
        </w:tc>
      </w:tr>
      <w:tr w:rsidR="00C765FF" w:rsidRPr="00CD44E2">
        <w:tblPrEx>
          <w:tblCellMar>
            <w:top w:w="0" w:type="dxa"/>
            <w:left w:w="0" w:type="dxa"/>
            <w:bottom w:w="0" w:type="dxa"/>
            <w:right w:w="0" w:type="dxa"/>
          </w:tblCellMar>
        </w:tblPrEx>
        <w:tc>
          <w:tcPr>
            <w:tcW w:w="213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Bình thường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Tăng cường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Rất tăng cường</w:t>
            </w:r>
          </w:p>
        </w:tc>
        <w:tc>
          <w:tcPr>
            <w:tcW w:w="5588" w:type="dxa"/>
          </w:tcPr>
          <w:p w:rsidR="00CC541D" w:rsidRPr="00CD44E2" w:rsidRDefault="00C765FF" w:rsidP="00C765FF">
            <w:pPr>
              <w:spacing w:after="120"/>
              <w:rPr>
                <w:rFonts w:ascii="Arial" w:hAnsi="Arial" w:cs="Arial"/>
                <w:sz w:val="20"/>
                <w:szCs w:val="20"/>
              </w:rPr>
            </w:pPr>
            <w:r w:rsidRPr="00CD44E2">
              <w:rPr>
                <w:rFonts w:ascii="Arial" w:hAnsi="Arial" w:cs="Arial"/>
                <w:sz w:val="20"/>
                <w:szCs w:val="20"/>
              </w:rPr>
              <w:t xml:space="preserve">Sơn lót, matít, vài thủy tinh hay giấy bridôn </w:t>
            </w:r>
          </w:p>
          <w:p w:rsidR="00CC541D" w:rsidRPr="00CD44E2" w:rsidRDefault="00C765FF" w:rsidP="00C765FF">
            <w:pPr>
              <w:spacing w:after="120"/>
              <w:rPr>
                <w:rFonts w:ascii="Arial" w:hAnsi="Arial" w:cs="Arial"/>
                <w:sz w:val="20"/>
                <w:szCs w:val="20"/>
              </w:rPr>
            </w:pPr>
            <w:r w:rsidRPr="00CD44E2">
              <w:rPr>
                <w:rFonts w:ascii="Arial" w:hAnsi="Arial" w:cs="Arial"/>
                <w:sz w:val="20"/>
                <w:szCs w:val="20"/>
              </w:rPr>
              <w:t xml:space="preserve">Sơn lót, matít, vài thủy tinh hay giấy bridôn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Sơn lót, matít, vài thủy tinh hay giấy bridôn</w:t>
            </w:r>
          </w:p>
        </w:tc>
        <w:tc>
          <w:tcPr>
            <w:tcW w:w="1626"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3</w:t>
            </w:r>
          </w:p>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6</w:t>
            </w:r>
          </w:p>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9</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Chiều dày lóp matít thòng lấy gần bằng 3mm</w:t>
      </w:r>
    </w:p>
    <w:p w:rsidR="00C765FF" w:rsidRPr="00CD44E2" w:rsidRDefault="00C765FF" w:rsidP="00CC541D">
      <w:pPr>
        <w:spacing w:after="120"/>
        <w:jc w:val="center"/>
        <w:rPr>
          <w:rFonts w:ascii="Arial" w:hAnsi="Arial" w:cs="Arial"/>
          <w:b/>
          <w:sz w:val="20"/>
          <w:szCs w:val="20"/>
        </w:rPr>
      </w:pPr>
      <w:r w:rsidRPr="00CD44E2">
        <w:rPr>
          <w:rFonts w:ascii="Arial" w:hAnsi="Arial" w:cs="Arial"/>
          <w:b/>
          <w:sz w:val="20"/>
          <w:szCs w:val="20"/>
        </w:rPr>
        <w:t>Bảng 20 - L,ớp băng dính polyme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6"/>
        <w:gridCol w:w="4606"/>
        <w:gridCol w:w="1626"/>
      </w:tblGrid>
      <w:tr w:rsidR="00C765FF" w:rsidRPr="00CD44E2">
        <w:tblPrEx>
          <w:tblCellMar>
            <w:top w:w="0" w:type="dxa"/>
            <w:left w:w="0" w:type="dxa"/>
            <w:bottom w:w="0" w:type="dxa"/>
            <w:right w:w="0" w:type="dxa"/>
          </w:tblCellMar>
        </w:tblPrEx>
        <w:tc>
          <w:tcPr>
            <w:tcW w:w="3116"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Loại lớp bọc</w:t>
            </w:r>
          </w:p>
        </w:tc>
        <w:tc>
          <w:tcPr>
            <w:tcW w:w="4606"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Kết cấu lớp bọc</w:t>
            </w:r>
          </w:p>
        </w:tc>
        <w:tc>
          <w:tcPr>
            <w:tcW w:w="1626"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Chiều</w:t>
            </w:r>
            <w:r w:rsidR="00CC541D" w:rsidRPr="00CD44E2">
              <w:rPr>
                <w:rFonts w:ascii="Arial" w:hAnsi="Arial" w:cs="Arial"/>
                <w:sz w:val="20"/>
                <w:szCs w:val="20"/>
              </w:rPr>
              <w:t xml:space="preserve"> </w:t>
            </w:r>
            <w:r w:rsidRPr="00CD44E2">
              <w:rPr>
                <w:rFonts w:ascii="Arial" w:hAnsi="Arial" w:cs="Arial"/>
                <w:sz w:val="20"/>
                <w:szCs w:val="20"/>
              </w:rPr>
              <w:t>dầy</w:t>
            </w:r>
            <w:r w:rsidR="00CC541D" w:rsidRPr="00CD44E2">
              <w:rPr>
                <w:rFonts w:ascii="Arial" w:hAnsi="Arial" w:cs="Arial"/>
                <w:sz w:val="20"/>
                <w:szCs w:val="20"/>
              </w:rPr>
              <w:t xml:space="preserve"> </w:t>
            </w:r>
            <w:r w:rsidRPr="00CD44E2">
              <w:rPr>
                <w:rFonts w:ascii="Arial" w:hAnsi="Arial" w:cs="Arial"/>
                <w:sz w:val="20"/>
                <w:szCs w:val="20"/>
              </w:rPr>
              <w:t>(mm)</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Bình thường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Tăng cường và rất tăng cường</w:t>
            </w:r>
          </w:p>
        </w:tc>
        <w:tc>
          <w:tcPr>
            <w:tcW w:w="460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Sơn lót, băng dính, polyme 1 lớp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Sơn lót, băng dính, polyme 2 lớp</w:t>
            </w:r>
          </w:p>
        </w:tc>
        <w:tc>
          <w:tcPr>
            <w:tcW w:w="1626" w:type="dxa"/>
          </w:tcPr>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0,35</w:t>
            </w:r>
          </w:p>
          <w:p w:rsidR="00C765FF" w:rsidRPr="00CD44E2" w:rsidRDefault="00C765FF" w:rsidP="00CC541D">
            <w:pPr>
              <w:spacing w:after="120"/>
              <w:jc w:val="center"/>
              <w:rPr>
                <w:rFonts w:ascii="Arial" w:hAnsi="Arial" w:cs="Arial"/>
                <w:sz w:val="20"/>
                <w:szCs w:val="20"/>
              </w:rPr>
            </w:pPr>
            <w:r w:rsidRPr="00CD44E2">
              <w:rPr>
                <w:rFonts w:ascii="Arial" w:hAnsi="Arial" w:cs="Arial"/>
                <w:sz w:val="20"/>
                <w:szCs w:val="20"/>
              </w:rPr>
              <w:t>0,07</w:t>
            </w:r>
          </w:p>
        </w:tc>
      </w:tr>
    </w:tbl>
    <w:p w:rsidR="00C765FF" w:rsidRPr="00CD44E2" w:rsidRDefault="00C765FF" w:rsidP="00C765FF">
      <w:pPr>
        <w:spacing w:after="120"/>
        <w:rPr>
          <w:rFonts w:ascii="Arial" w:hAnsi="Arial" w:cs="Arial"/>
          <w:sz w:val="20"/>
          <w:szCs w:val="20"/>
        </w:rPr>
      </w:pPr>
      <w:r w:rsidRPr="00CD44E2">
        <w:rPr>
          <w:rFonts w:ascii="Arial" w:hAnsi="Arial" w:cs="Arial"/>
          <w:sz w:val="20"/>
          <w:szCs w:val="20"/>
        </w:rPr>
        <w:t>10.2.3. Lựa chọn loại lớp bọc theo bảng 17, 18 ngoài ra cần phải bọc tăng cường hoặc</w:t>
      </w:r>
      <w:r w:rsidR="00CC541D" w:rsidRPr="00CD44E2">
        <w:rPr>
          <w:rFonts w:ascii="Arial" w:hAnsi="Arial" w:cs="Arial"/>
          <w:sz w:val="20"/>
          <w:szCs w:val="20"/>
        </w:rPr>
        <w:t xml:space="preserve"> </w:t>
      </w:r>
      <w:r w:rsidRPr="00CD44E2">
        <w:rPr>
          <w:rFonts w:ascii="Arial" w:hAnsi="Arial" w:cs="Arial"/>
          <w:sz w:val="20"/>
          <w:szCs w:val="20"/>
        </w:rPr>
        <w:t>rất tăng cường ở các điều kiện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Đường ống có đường kính </w:t>
      </w:r>
      <w:r w:rsidR="00AB5B43" w:rsidRPr="00CD44E2">
        <w:rPr>
          <w:rFonts w:ascii="Arial" w:hAnsi="Arial" w:cs="Arial"/>
          <w:sz w:val="20"/>
          <w:szCs w:val="20"/>
        </w:rPr>
        <w:t>10</w:t>
      </w:r>
      <w:r w:rsidRPr="00CD44E2">
        <w:rPr>
          <w:rFonts w:ascii="Arial" w:hAnsi="Arial" w:cs="Arial"/>
          <w:sz w:val="20"/>
          <w:szCs w:val="20"/>
        </w:rPr>
        <w:t>00mm trở lên,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đường ống chuyển tiếp giữa các môi trường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đường ống vượt qua đường ôtô, đường sắt, cáp dấn điện và các</w:t>
      </w:r>
      <w:r w:rsidR="00CC541D" w:rsidRPr="00CD44E2">
        <w:rPr>
          <w:rFonts w:ascii="Arial" w:hAnsi="Arial" w:cs="Arial"/>
          <w:sz w:val="20"/>
          <w:szCs w:val="20"/>
        </w:rPr>
        <w:t xml:space="preserve"> </w:t>
      </w:r>
      <w:r w:rsidRPr="00CD44E2">
        <w:rPr>
          <w:rFonts w:ascii="Arial" w:hAnsi="Arial" w:cs="Arial"/>
          <w:sz w:val="20"/>
          <w:szCs w:val="20"/>
        </w:rPr>
        <w:t>đường ống khác mỗi bên 20m.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đường ống trong vùng đặt máy nén khí, trạm phân phối khí, các bể</w:t>
      </w:r>
      <w:r w:rsidR="00CC541D" w:rsidRPr="00CD44E2">
        <w:rPr>
          <w:rFonts w:ascii="Arial" w:hAnsi="Arial" w:cs="Arial"/>
          <w:sz w:val="20"/>
          <w:szCs w:val="20"/>
        </w:rPr>
        <w:t xml:space="preserve"> </w:t>
      </w:r>
      <w:r w:rsidRPr="00CD44E2">
        <w:rPr>
          <w:rFonts w:ascii="Arial" w:hAnsi="Arial" w:cs="Arial"/>
          <w:sz w:val="20"/>
          <w:szCs w:val="20"/>
        </w:rPr>
        <w:t>chứa, các trạm bơm.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đường ống qua chỗ thải nước của vùng công nghiệp, chỗ thải nước sinh hoạt và chỗ cấp nước sinh hoạt.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Khu vực có dòng điện dò tản;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đường ống vận chuyển sản phẩm có nhiệt độ lớn hơn + 40</w:t>
      </w:r>
      <w:r w:rsidRPr="00CD44E2">
        <w:rPr>
          <w:rFonts w:ascii="Arial" w:hAnsi="Arial" w:cs="Arial"/>
          <w:sz w:val="20"/>
          <w:szCs w:val="20"/>
          <w:vertAlign w:val="superscript"/>
        </w:rPr>
        <w:t>0</w:t>
      </w:r>
      <w:r w:rsidRPr="00CD44E2">
        <w:rPr>
          <w:rFonts w:ascii="Arial" w:hAnsi="Arial" w:cs="Arial"/>
          <w:sz w:val="20"/>
          <w:szCs w:val="20"/>
        </w:rPr>
        <w:t xml:space="preserve"> 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Trong các vùng mỏ dầu, đất thấm dầu;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bọc bình thường có chiều dài bé hơn l km nằm giữa các đoạn bọc tăng cường cũng bọc tăng cường luôn.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10.2.4. Khi đường ống vận chuyển sản phẩm dầu có nhiệt độ từ dương 40</w:t>
      </w:r>
      <w:r w:rsidRPr="00CD44E2">
        <w:rPr>
          <w:rFonts w:ascii="Arial" w:hAnsi="Arial" w:cs="Arial"/>
          <w:sz w:val="20"/>
          <w:szCs w:val="20"/>
          <w:vertAlign w:val="superscript"/>
        </w:rPr>
        <w:t>o</w:t>
      </w:r>
      <w:r w:rsidRPr="00CD44E2">
        <w:rPr>
          <w:rFonts w:ascii="Arial" w:hAnsi="Arial" w:cs="Arial"/>
          <w:sz w:val="20"/>
          <w:szCs w:val="20"/>
        </w:rPr>
        <w:t>C đến dương</w:t>
      </w:r>
      <w:r w:rsidR="00CC541D" w:rsidRPr="00CD44E2">
        <w:rPr>
          <w:rFonts w:ascii="Arial" w:hAnsi="Arial" w:cs="Arial"/>
          <w:sz w:val="20"/>
          <w:szCs w:val="20"/>
        </w:rPr>
        <w:t xml:space="preserve"> </w:t>
      </w:r>
      <w:r w:rsidRPr="00CD44E2">
        <w:rPr>
          <w:rFonts w:ascii="Arial" w:hAnsi="Arial" w:cs="Arial"/>
          <w:sz w:val="20"/>
          <w:szCs w:val="20"/>
        </w:rPr>
        <w:t>70</w:t>
      </w:r>
      <w:r w:rsidRPr="00CD44E2">
        <w:rPr>
          <w:rFonts w:ascii="Arial" w:hAnsi="Arial" w:cs="Arial"/>
          <w:sz w:val="20"/>
          <w:szCs w:val="20"/>
          <w:vertAlign w:val="superscript"/>
        </w:rPr>
        <w:t>0</w:t>
      </w:r>
      <w:r w:rsidRPr="00CD44E2">
        <w:rPr>
          <w:rFonts w:ascii="Arial" w:hAnsi="Arial" w:cs="Arial"/>
          <w:sz w:val="20"/>
          <w:szCs w:val="20"/>
        </w:rPr>
        <w:t xml:space="preserve"> C phải dùng các vật liệu bọc bền nhiệt (polyme chịu nhiệt).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10.2.4.1. Lớp bọc matít nhựa đường cho đường ống nóng phải trộn thêm phụ gia khoáng đảm bảo chịu được nhiệt độ bé hơn hoặc bằng + 70</w:t>
      </w:r>
      <w:r w:rsidRPr="00CD44E2">
        <w:rPr>
          <w:rFonts w:ascii="Arial" w:hAnsi="Arial" w:cs="Arial"/>
          <w:sz w:val="20"/>
          <w:szCs w:val="20"/>
          <w:vertAlign w:val="superscript"/>
        </w:rPr>
        <w:t>0</w:t>
      </w:r>
      <w:r w:rsidRPr="00CD44E2">
        <w:rPr>
          <w:rFonts w:ascii="Arial" w:hAnsi="Arial" w:cs="Arial"/>
          <w:sz w:val="20"/>
          <w:szCs w:val="20"/>
        </w:rPr>
        <w:t xml:space="preserve"> 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10.2.4.2. Không nên vận chuyển sản phẩm có nhiệt độ lớn hơn + 70</w:t>
      </w:r>
      <w:r w:rsidRPr="00CD44E2">
        <w:rPr>
          <w:rFonts w:ascii="Arial" w:hAnsi="Arial" w:cs="Arial"/>
          <w:sz w:val="20"/>
          <w:szCs w:val="20"/>
          <w:vertAlign w:val="superscript"/>
        </w:rPr>
        <w:t>0</w:t>
      </w:r>
      <w:r w:rsidRPr="00CD44E2">
        <w:rPr>
          <w:rFonts w:ascii="Arial" w:hAnsi="Arial" w:cs="Arial"/>
          <w:sz w:val="20"/>
          <w:szCs w:val="20"/>
        </w:rPr>
        <w:t xml:space="preserve"> C. Nếu nhiệt độ lớn hơn phải làm lạnh trước khi vận chuyển. Trường hợp đặc biệt phải vận chuyển sản phẩm có nhiệt độ lớn hơn + 70</w:t>
      </w:r>
      <w:r w:rsidRPr="00CD44E2">
        <w:rPr>
          <w:rFonts w:ascii="Arial" w:hAnsi="Arial" w:cs="Arial"/>
          <w:sz w:val="20"/>
          <w:szCs w:val="20"/>
          <w:vertAlign w:val="superscript"/>
        </w:rPr>
        <w:t>0</w:t>
      </w:r>
      <w:r w:rsidRPr="00CD44E2">
        <w:rPr>
          <w:rFonts w:ascii="Arial" w:hAnsi="Arial" w:cs="Arial"/>
          <w:sz w:val="20"/>
          <w:szCs w:val="20"/>
        </w:rPr>
        <w:t xml:space="preserve"> C phải dùng vật liệu bọc ống có</w:t>
      </w:r>
      <w:r w:rsidR="00CC541D" w:rsidRPr="00CD44E2">
        <w:rPr>
          <w:rFonts w:ascii="Arial" w:hAnsi="Arial" w:cs="Arial"/>
          <w:sz w:val="20"/>
          <w:szCs w:val="20"/>
        </w:rPr>
        <w:t xml:space="preserve"> </w:t>
      </w:r>
      <w:r w:rsidRPr="00CD44E2">
        <w:rPr>
          <w:rFonts w:ascii="Arial" w:hAnsi="Arial" w:cs="Arial"/>
          <w:sz w:val="20"/>
          <w:szCs w:val="20"/>
        </w:rPr>
        <w:t>độ bền nhiệt đặc biệt nh men silicát.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10.2.5. Đường ống trớc khi bọc phải được đánh sạch gỉ tới lúc có ánh kim, lau khô, tránh ẩm.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10.2.6. Chất lượng lớp bọc tốt phải đảm bảo điện trở chuyển tiếp ống - đất của: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Lớp bọc bình thường là </w:t>
      </w:r>
      <w:r w:rsidR="00AB5B43" w:rsidRPr="00CD44E2">
        <w:rPr>
          <w:rFonts w:ascii="Arial" w:hAnsi="Arial" w:cs="Arial"/>
          <w:sz w:val="20"/>
          <w:szCs w:val="20"/>
        </w:rPr>
        <w:t>10</w:t>
      </w:r>
      <w:r w:rsidRPr="00CD44E2">
        <w:rPr>
          <w:rFonts w:ascii="Arial" w:hAnsi="Arial" w:cs="Arial"/>
          <w:sz w:val="20"/>
          <w:szCs w:val="20"/>
          <w:vertAlign w:val="superscript"/>
        </w:rPr>
        <w:t>4</w:t>
      </w:r>
      <w:r w:rsidRPr="00CD44E2">
        <w:rPr>
          <w:rFonts w:ascii="Arial" w:hAnsi="Arial" w:cs="Arial"/>
          <w:sz w:val="20"/>
          <w:szCs w:val="20"/>
        </w:rPr>
        <w:t xml:space="preserve"> </w:t>
      </w:r>
      <w:r w:rsidR="002349FE" w:rsidRPr="00CD44E2">
        <w:rPr>
          <w:rFonts w:ascii="Arial" w:hAnsi="Arial" w:cs="Arial"/>
          <w:sz w:val="20"/>
          <w:szCs w:val="20"/>
        </w:rPr>
        <w:t>Ω</w:t>
      </w:r>
      <w:r w:rsidRPr="00CD44E2">
        <w:rPr>
          <w:rFonts w:ascii="Arial" w:hAnsi="Arial" w:cs="Arial"/>
          <w:sz w:val="20"/>
          <w:szCs w:val="20"/>
        </w:rPr>
        <w:t>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Lớp bọc tăng cường và rất tăng cường không nhỏ hơn </w:t>
      </w:r>
      <w:r w:rsidR="00AB5B43" w:rsidRPr="00CD44E2">
        <w:rPr>
          <w:rFonts w:ascii="Arial" w:hAnsi="Arial" w:cs="Arial"/>
          <w:sz w:val="20"/>
          <w:szCs w:val="20"/>
        </w:rPr>
        <w:t>10</w:t>
      </w:r>
      <w:r w:rsidRPr="00CD44E2">
        <w:rPr>
          <w:rFonts w:ascii="Arial" w:hAnsi="Arial" w:cs="Arial"/>
          <w:sz w:val="20"/>
          <w:szCs w:val="20"/>
          <w:vertAlign w:val="superscript"/>
        </w:rPr>
        <w:t>5</w:t>
      </w:r>
      <w:r w:rsidRPr="00CD44E2">
        <w:rPr>
          <w:rFonts w:ascii="Arial" w:hAnsi="Arial" w:cs="Arial"/>
          <w:sz w:val="20"/>
          <w:szCs w:val="20"/>
        </w:rPr>
        <w:t xml:space="preserve"> </w:t>
      </w:r>
      <w:r w:rsidR="002349FE" w:rsidRPr="00CD44E2">
        <w:rPr>
          <w:rFonts w:ascii="Arial" w:hAnsi="Arial" w:cs="Arial"/>
          <w:sz w:val="20"/>
          <w:szCs w:val="20"/>
        </w:rPr>
        <w:t>Ω</w:t>
      </w:r>
      <w:r w:rsidRPr="00CD44E2">
        <w:rPr>
          <w:rFonts w:ascii="Arial" w:hAnsi="Arial" w:cs="Arial"/>
          <w:sz w:val="20"/>
          <w:szCs w:val="20"/>
        </w:rPr>
        <w:t>m về sai số về độ dầy được quy định ở bảng 21.</w:t>
      </w:r>
    </w:p>
    <w:p w:rsidR="00C765FF" w:rsidRPr="00CD44E2" w:rsidRDefault="00C765FF" w:rsidP="002349FE">
      <w:pPr>
        <w:spacing w:after="120"/>
        <w:jc w:val="center"/>
        <w:rPr>
          <w:rFonts w:ascii="Arial" w:hAnsi="Arial" w:cs="Arial"/>
          <w:b/>
          <w:sz w:val="20"/>
          <w:szCs w:val="20"/>
        </w:rPr>
      </w:pPr>
      <w:r w:rsidRPr="00CD44E2">
        <w:rPr>
          <w:rFonts w:ascii="Arial" w:hAnsi="Arial" w:cs="Arial"/>
          <w:b/>
          <w:sz w:val="20"/>
          <w:szCs w:val="20"/>
        </w:rPr>
        <w:t>Bảng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4"/>
        <w:gridCol w:w="4674"/>
      </w:tblGrid>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Loại lớp bọc</w:t>
            </w:r>
          </w:p>
        </w:tc>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Sai số cho phép (mm)</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Bình thường</w:t>
            </w:r>
          </w:p>
        </w:tc>
        <w:tc>
          <w:tcPr>
            <w:tcW w:w="4674" w:type="dxa"/>
          </w:tcPr>
          <w:p w:rsidR="00C765FF" w:rsidRPr="00CD44E2" w:rsidRDefault="002349FE" w:rsidP="00C765FF">
            <w:pPr>
              <w:spacing w:after="120"/>
              <w:rPr>
                <w:rFonts w:ascii="Arial" w:hAnsi="Arial" w:cs="Arial"/>
                <w:sz w:val="20"/>
                <w:szCs w:val="20"/>
              </w:rPr>
            </w:pPr>
            <w:r w:rsidRPr="00CD44E2">
              <w:rPr>
                <w:rFonts w:ascii="Arial" w:hAnsi="Arial" w:cs="Arial"/>
                <w:sz w:val="20"/>
                <w:szCs w:val="20"/>
              </w:rPr>
              <w:t>±</w:t>
            </w:r>
            <w:r w:rsidR="00C765FF" w:rsidRPr="00CD44E2">
              <w:rPr>
                <w:rFonts w:ascii="Arial" w:hAnsi="Arial" w:cs="Arial"/>
                <w:sz w:val="20"/>
                <w:szCs w:val="20"/>
              </w:rPr>
              <w:t xml:space="preserve"> 0,3</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Tăng cường</w:t>
            </w:r>
          </w:p>
        </w:tc>
        <w:tc>
          <w:tcPr>
            <w:tcW w:w="4674" w:type="dxa"/>
          </w:tcPr>
          <w:p w:rsidR="00C765FF" w:rsidRPr="00CD44E2" w:rsidRDefault="002349FE" w:rsidP="00C765FF">
            <w:pPr>
              <w:spacing w:after="120"/>
              <w:rPr>
                <w:rFonts w:ascii="Arial" w:hAnsi="Arial" w:cs="Arial"/>
                <w:sz w:val="20"/>
                <w:szCs w:val="20"/>
              </w:rPr>
            </w:pPr>
            <w:r w:rsidRPr="00CD44E2">
              <w:rPr>
                <w:rFonts w:ascii="Arial" w:hAnsi="Arial" w:cs="Arial"/>
                <w:sz w:val="20"/>
                <w:szCs w:val="20"/>
              </w:rPr>
              <w:t>±</w:t>
            </w:r>
            <w:r w:rsidR="00C765FF" w:rsidRPr="00CD44E2">
              <w:rPr>
                <w:rFonts w:ascii="Arial" w:hAnsi="Arial" w:cs="Arial"/>
                <w:sz w:val="20"/>
                <w:szCs w:val="20"/>
              </w:rPr>
              <w:t xml:space="preserve"> 0,5</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Rất tăng cường</w:t>
            </w:r>
          </w:p>
        </w:tc>
        <w:tc>
          <w:tcPr>
            <w:tcW w:w="4674" w:type="dxa"/>
          </w:tcPr>
          <w:p w:rsidR="00C765FF" w:rsidRPr="00CD44E2" w:rsidRDefault="002349FE" w:rsidP="00C765FF">
            <w:pPr>
              <w:spacing w:after="120"/>
              <w:rPr>
                <w:rFonts w:ascii="Arial" w:hAnsi="Arial" w:cs="Arial"/>
                <w:sz w:val="20"/>
                <w:szCs w:val="20"/>
              </w:rPr>
            </w:pPr>
            <w:r w:rsidRPr="00CD44E2">
              <w:rPr>
                <w:rFonts w:ascii="Arial" w:hAnsi="Arial" w:cs="Arial"/>
                <w:sz w:val="20"/>
                <w:szCs w:val="20"/>
              </w:rPr>
              <w:t>±</w:t>
            </w:r>
            <w:r w:rsidR="00C765FF" w:rsidRPr="00CD44E2">
              <w:rPr>
                <w:rFonts w:ascii="Arial" w:hAnsi="Arial" w:cs="Arial"/>
                <w:sz w:val="20"/>
                <w:szCs w:val="20"/>
              </w:rPr>
              <w:t xml:space="preserve"> 0,5</w:t>
            </w:r>
          </w:p>
        </w:tc>
      </w:tr>
    </w:tbl>
    <w:p w:rsidR="00C765FF" w:rsidRPr="00CD44E2" w:rsidRDefault="00C765FF" w:rsidP="00C765FF">
      <w:pPr>
        <w:spacing w:after="120"/>
        <w:rPr>
          <w:rFonts w:ascii="Arial" w:hAnsi="Arial" w:cs="Arial"/>
          <w:sz w:val="20"/>
          <w:szCs w:val="20"/>
        </w:rPr>
      </w:pPr>
      <w:r w:rsidRPr="00CD44E2">
        <w:rPr>
          <w:rFonts w:ascii="Arial" w:hAnsi="Arial" w:cs="Arial"/>
          <w:sz w:val="20"/>
          <w:szCs w:val="20"/>
        </w:rPr>
        <w:t>10.3. Chống va chạm cơ học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10.3.1. ở các chỗ như vượt qua đường sắt, đường ôtô vùng đá cứng, vượt ngầm qua</w:t>
      </w:r>
      <w:r w:rsidR="002349FE" w:rsidRPr="00CD44E2">
        <w:rPr>
          <w:rFonts w:ascii="Arial" w:hAnsi="Arial" w:cs="Arial"/>
          <w:sz w:val="20"/>
          <w:szCs w:val="20"/>
        </w:rPr>
        <w:t xml:space="preserve"> </w:t>
      </w:r>
      <w:r w:rsidRPr="00CD44E2">
        <w:rPr>
          <w:rFonts w:ascii="Arial" w:hAnsi="Arial" w:cs="Arial"/>
          <w:sz w:val="20"/>
          <w:szCs w:val="20"/>
        </w:rPr>
        <w:t>chướng ngại nước cần được bảo vệ bằng gỗ cứng hoặc bằng vật liệu vỏ bọc cứng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10.3.2. Vật liệu bảo vệ vỏ bọc chống gỉ khỏi tác dụng cơ học, theo bảng 22</w:t>
      </w:r>
    </w:p>
    <w:p w:rsidR="00C765FF" w:rsidRPr="00CD44E2" w:rsidRDefault="00C765FF" w:rsidP="002349FE">
      <w:pPr>
        <w:spacing w:after="120"/>
        <w:jc w:val="center"/>
        <w:rPr>
          <w:rFonts w:ascii="Arial" w:hAnsi="Arial" w:cs="Arial"/>
          <w:b/>
          <w:sz w:val="20"/>
          <w:szCs w:val="20"/>
        </w:rPr>
      </w:pPr>
      <w:r w:rsidRPr="00CD44E2">
        <w:rPr>
          <w:rFonts w:ascii="Arial" w:hAnsi="Arial" w:cs="Arial"/>
          <w:b/>
          <w:sz w:val="20"/>
          <w:szCs w:val="20"/>
        </w:rPr>
        <w:t>Bảng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6"/>
        <w:gridCol w:w="3117"/>
        <w:gridCol w:w="3115"/>
      </w:tblGrid>
      <w:tr w:rsidR="00C765FF" w:rsidRPr="00CD44E2">
        <w:tblPrEx>
          <w:tblCellMar>
            <w:top w:w="0" w:type="dxa"/>
            <w:left w:w="0" w:type="dxa"/>
            <w:bottom w:w="0" w:type="dxa"/>
            <w:right w:w="0" w:type="dxa"/>
          </w:tblCellMar>
        </w:tblPrEx>
        <w:tc>
          <w:tcPr>
            <w:tcW w:w="3116" w:type="dxa"/>
            <w:vMerge w:val="restart"/>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lastRenderedPageBreak/>
              <w:t>Nền đất đặt ống</w:t>
            </w:r>
          </w:p>
        </w:tc>
        <w:tc>
          <w:tcPr>
            <w:tcW w:w="6232" w:type="dxa"/>
            <w:gridSpan w:val="2"/>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Kết cầu lớp bảo vệ vỏ bọc</w:t>
            </w:r>
          </w:p>
        </w:tc>
      </w:tr>
      <w:tr w:rsidR="00C765FF" w:rsidRPr="00CD44E2">
        <w:tblPrEx>
          <w:tblCellMar>
            <w:top w:w="0" w:type="dxa"/>
            <w:left w:w="0" w:type="dxa"/>
            <w:bottom w:w="0" w:type="dxa"/>
            <w:right w:w="0" w:type="dxa"/>
          </w:tblCellMar>
        </w:tblPrEx>
        <w:tc>
          <w:tcPr>
            <w:tcW w:w="3116" w:type="dxa"/>
            <w:vMerge/>
          </w:tcPr>
          <w:p w:rsidR="00C765FF" w:rsidRPr="00CD44E2" w:rsidRDefault="00C765FF" w:rsidP="002349FE">
            <w:pPr>
              <w:spacing w:after="120"/>
              <w:jc w:val="center"/>
              <w:rPr>
                <w:rFonts w:ascii="Arial" w:hAnsi="Arial" w:cs="Arial"/>
                <w:sz w:val="20"/>
                <w:szCs w:val="20"/>
              </w:rPr>
            </w:pPr>
          </w:p>
        </w:tc>
        <w:tc>
          <w:tcPr>
            <w:tcW w:w="3117"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Lớp bọc matít</w:t>
            </w:r>
          </w:p>
        </w:tc>
        <w:tc>
          <w:tcPr>
            <w:tcW w:w="3115"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Lớp bọc bằng polyme</w:t>
            </w:r>
          </w:p>
        </w:tc>
      </w:tr>
      <w:tr w:rsidR="00C765FF" w:rsidRPr="00CD44E2">
        <w:tblPrEx>
          <w:tblCellMar>
            <w:top w:w="0" w:type="dxa"/>
            <w:left w:w="0" w:type="dxa"/>
            <w:bottom w:w="0" w:type="dxa"/>
            <w:right w:w="0" w:type="dxa"/>
          </w:tblCellMar>
        </w:tblPrEx>
        <w:tc>
          <w:tcPr>
            <w:tcW w:w="3116"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1</w:t>
            </w:r>
          </w:p>
        </w:tc>
        <w:tc>
          <w:tcPr>
            <w:tcW w:w="3117"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2</w:t>
            </w:r>
          </w:p>
        </w:tc>
        <w:tc>
          <w:tcPr>
            <w:tcW w:w="3115"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3</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Đất cát , cát pha</w:t>
            </w:r>
          </w:p>
        </w:tc>
        <w:tc>
          <w:tcPr>
            <w:tcW w:w="311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Bridôn hoặc vải thủy tinh hay giấy cráp 1 lớp</w:t>
            </w:r>
          </w:p>
        </w:tc>
        <w:tc>
          <w:tcPr>
            <w:tcW w:w="311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Bridôn hoặc vải thuỷ tinh hay giấy cráp 1lớp</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Đất sét, sét pha đất ướt, hoàng thổ.</w:t>
            </w:r>
          </w:p>
        </w:tc>
        <w:tc>
          <w:tcPr>
            <w:tcW w:w="3117"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nt</w:t>
            </w:r>
          </w:p>
        </w:tc>
        <w:tc>
          <w:tcPr>
            <w:tcW w:w="3115"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nt</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Đá cuội, đá dăm đầm lầy</w:t>
            </w:r>
          </w:p>
        </w:tc>
        <w:tc>
          <w:tcPr>
            <w:tcW w:w="3117"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nt</w:t>
            </w:r>
          </w:p>
        </w:tc>
        <w:tc>
          <w:tcPr>
            <w:tcW w:w="3115"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nt</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 Đất đá cứng</w:t>
            </w:r>
          </w:p>
        </w:tc>
        <w:tc>
          <w:tcPr>
            <w:tcW w:w="311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Bridôn hoặc vải thủy tinh hay giấy cráp 2 lớp</w:t>
            </w:r>
          </w:p>
        </w:tc>
        <w:tc>
          <w:tcPr>
            <w:tcW w:w="311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Bridôn hoặc vải thủy tinh hay giấy cráp 2 lớp</w:t>
            </w:r>
          </w:p>
        </w:tc>
      </w:tr>
      <w:tr w:rsidR="00C765FF" w:rsidRPr="00CD44E2">
        <w:tblPrEx>
          <w:tblCellMar>
            <w:top w:w="0" w:type="dxa"/>
            <w:left w:w="0" w:type="dxa"/>
            <w:bottom w:w="0" w:type="dxa"/>
            <w:right w:w="0" w:type="dxa"/>
          </w:tblCellMar>
        </w:tblPrEx>
        <w:tc>
          <w:tcPr>
            <w:tcW w:w="311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 Chỗ cút ống dưới nước, dưới</w:t>
            </w:r>
            <w:r w:rsidR="002349FE" w:rsidRPr="00CD44E2">
              <w:rPr>
                <w:rFonts w:ascii="Arial" w:hAnsi="Arial" w:cs="Arial"/>
                <w:sz w:val="20"/>
                <w:szCs w:val="20"/>
              </w:rPr>
              <w:t xml:space="preserve"> </w:t>
            </w:r>
            <w:r w:rsidRPr="00CD44E2">
              <w:rPr>
                <w:rFonts w:ascii="Arial" w:hAnsi="Arial" w:cs="Arial"/>
                <w:sz w:val="20"/>
                <w:szCs w:val="20"/>
              </w:rPr>
              <w:t>đường ôtô, đường sắt</w:t>
            </w:r>
          </w:p>
        </w:tc>
        <w:tc>
          <w:tcPr>
            <w:tcW w:w="311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Hai lớp bridôn hoặc vải thuỷ tinh hay giấy cráp và 1 lớp gỗ hay ống thép bọc</w:t>
            </w:r>
          </w:p>
        </w:tc>
        <w:tc>
          <w:tcPr>
            <w:tcW w:w="311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Hai lớp bridôn hoặc vải thuỷ tinh hay giấy cráp và 1 lớp gỗ hay ống thép bọc</w:t>
            </w:r>
          </w:p>
        </w:tc>
      </w:tr>
    </w:tbl>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1. Đường ống đặt ở chỗ đá quá cứng phải bọc một lót cứng (gỗ hoặc ống thép).</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2. Trên cát vùng ngập nước của đường ống không nên bọc tăng độ cứng bằng giấy cráp.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10.4. Chống ăn mòn do khí quyển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10.4.1. Mọi đường ống đặt nổi đều phải được sơn phủ bảo vệ chống ăn mòn. Việc lựa chọn vật liệu sơn phủ phải dựa trên cơ sở:</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Điều kiện môi trường khí hậu, nguồn cung cấp vật liệu, kinh tế… Chọn thành phần và phương pháp sơn theo bảng 23, 29 hoặc tham khảo phụ lục 5.</w:t>
      </w:r>
    </w:p>
    <w:p w:rsidR="00C765FF" w:rsidRPr="00CD44E2" w:rsidRDefault="00C765FF" w:rsidP="002349FE">
      <w:pPr>
        <w:spacing w:after="120"/>
        <w:jc w:val="center"/>
        <w:rPr>
          <w:rFonts w:ascii="Arial" w:hAnsi="Arial" w:cs="Arial"/>
          <w:b/>
          <w:sz w:val="20"/>
          <w:szCs w:val="20"/>
        </w:rPr>
      </w:pPr>
      <w:r w:rsidRPr="00CD44E2">
        <w:rPr>
          <w:rFonts w:ascii="Arial" w:hAnsi="Arial" w:cs="Arial"/>
          <w:b/>
          <w:sz w:val="20"/>
          <w:szCs w:val="20"/>
        </w:rPr>
        <w:t>Bảng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1"/>
        <w:gridCol w:w="1017"/>
        <w:gridCol w:w="2924"/>
        <w:gridCol w:w="2250"/>
      </w:tblGrid>
      <w:tr w:rsidR="00C765FF" w:rsidRPr="00CD44E2">
        <w:tblPrEx>
          <w:tblCellMar>
            <w:top w:w="0" w:type="dxa"/>
            <w:left w:w="0" w:type="dxa"/>
            <w:bottom w:w="0" w:type="dxa"/>
            <w:right w:w="0" w:type="dxa"/>
          </w:tblCellMar>
        </w:tblPrEx>
        <w:tc>
          <w:tcPr>
            <w:tcW w:w="281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Thành phần lớp phủ</w:t>
            </w:r>
          </w:p>
        </w:tc>
        <w:tc>
          <w:tcPr>
            <w:tcW w:w="1017"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Số lớp</w:t>
            </w:r>
          </w:p>
        </w:tc>
        <w:tc>
          <w:tcPr>
            <w:tcW w:w="29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Phương pháp phủ</w:t>
            </w:r>
          </w:p>
        </w:tc>
        <w:tc>
          <w:tcPr>
            <w:tcW w:w="2250"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Thời gian khô ở nhiệt độ 18- 20</w:t>
            </w:r>
            <w:r w:rsidRPr="00CD44E2">
              <w:rPr>
                <w:rFonts w:ascii="Arial" w:hAnsi="Arial" w:cs="Arial"/>
                <w:sz w:val="20"/>
                <w:szCs w:val="20"/>
                <w:vertAlign w:val="superscript"/>
              </w:rPr>
              <w:t>0</w:t>
            </w:r>
            <w:r w:rsidRPr="00CD44E2">
              <w:rPr>
                <w:rFonts w:ascii="Arial" w:hAnsi="Arial" w:cs="Arial"/>
                <w:sz w:val="20"/>
                <w:szCs w:val="20"/>
              </w:rPr>
              <w:t>C</w:t>
            </w:r>
            <w:r w:rsidR="002349FE" w:rsidRPr="00CD44E2">
              <w:rPr>
                <w:rFonts w:ascii="Arial" w:hAnsi="Arial" w:cs="Arial"/>
                <w:sz w:val="20"/>
                <w:szCs w:val="20"/>
              </w:rPr>
              <w:t xml:space="preserve"> </w:t>
            </w:r>
            <w:r w:rsidRPr="00CD44E2">
              <w:rPr>
                <w:rFonts w:ascii="Arial" w:hAnsi="Arial" w:cs="Arial"/>
                <w:sz w:val="20"/>
                <w:szCs w:val="20"/>
              </w:rPr>
              <w:t>(giờ)</w:t>
            </w:r>
          </w:p>
        </w:tc>
      </w:tr>
      <w:tr w:rsidR="00C765FF" w:rsidRPr="00CD44E2">
        <w:tblPrEx>
          <w:tblCellMar>
            <w:top w:w="0" w:type="dxa"/>
            <w:left w:w="0" w:type="dxa"/>
            <w:bottom w:w="0" w:type="dxa"/>
            <w:right w:w="0" w:type="dxa"/>
          </w:tblCellMar>
        </w:tblPrEx>
        <w:tc>
          <w:tcPr>
            <w:tcW w:w="281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Sơn lót Việt Nam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Sơn lót Việt Nam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Sơn chống gỉ Việt Nam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Sơn chống gỉ Việt Nam</w:t>
            </w:r>
          </w:p>
        </w:tc>
        <w:tc>
          <w:tcPr>
            <w:tcW w:w="1017"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1</w:t>
            </w:r>
          </w:p>
        </w:tc>
        <w:tc>
          <w:tcPr>
            <w:tcW w:w="2924" w:type="dxa"/>
          </w:tcPr>
          <w:p w:rsidR="002349FE"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w:t>
            </w:r>
          </w:p>
          <w:p w:rsidR="002349FE"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w:t>
            </w:r>
          </w:p>
          <w:p w:rsidR="002349FE"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Máy phun hay bút lông</w:t>
            </w:r>
          </w:p>
        </w:tc>
        <w:tc>
          <w:tcPr>
            <w:tcW w:w="2250" w:type="dxa"/>
          </w:tcPr>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24</w:t>
            </w:r>
          </w:p>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24</w:t>
            </w:r>
          </w:p>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24</w:t>
            </w:r>
          </w:p>
          <w:p w:rsidR="00C765FF" w:rsidRPr="00CD44E2" w:rsidRDefault="00C765FF" w:rsidP="002349FE">
            <w:pPr>
              <w:spacing w:after="120"/>
              <w:jc w:val="center"/>
              <w:rPr>
                <w:rFonts w:ascii="Arial" w:hAnsi="Arial" w:cs="Arial"/>
                <w:sz w:val="20"/>
                <w:szCs w:val="20"/>
              </w:rPr>
            </w:pPr>
            <w:r w:rsidRPr="00CD44E2">
              <w:rPr>
                <w:rFonts w:ascii="Arial" w:hAnsi="Arial" w:cs="Arial"/>
                <w:sz w:val="20"/>
                <w:szCs w:val="20"/>
              </w:rPr>
              <w:t>Lớn hơn 72</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Có thể dùng các loại sơn khác nhưng phải đảm bảo tính năng tương đương</w:t>
      </w:r>
      <w:r w:rsidR="002349FE" w:rsidRPr="00CD44E2">
        <w:rPr>
          <w:rFonts w:ascii="Arial" w:hAnsi="Arial" w:cs="Arial"/>
          <w:i/>
          <w:sz w:val="20"/>
          <w:szCs w:val="20"/>
        </w:rPr>
        <w:t xml:space="preserve"> </w:t>
      </w:r>
      <w:r w:rsidRPr="00CD44E2">
        <w:rPr>
          <w:rFonts w:ascii="Arial" w:hAnsi="Arial" w:cs="Arial"/>
          <w:i/>
          <w:sz w:val="20"/>
          <w:szCs w:val="20"/>
        </w:rPr>
        <w:t>trên.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 Chống ăn mòn do độ ẩm của đất và các dòng điện dò tản bằng điện hoá.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 Chọn thiết bị chống điện hoá phải tính kinh tế kĩ thuật. Khi thiết kế các loại bảo</w:t>
      </w:r>
      <w:r w:rsidR="002349FE" w:rsidRPr="00CD44E2">
        <w:rPr>
          <w:rFonts w:ascii="Arial" w:hAnsi="Arial" w:cs="Arial"/>
          <w:sz w:val="20"/>
          <w:szCs w:val="20"/>
        </w:rPr>
        <w:t xml:space="preserve"> </w:t>
      </w:r>
      <w:r w:rsidRPr="00CD44E2">
        <w:rPr>
          <w:rFonts w:ascii="Arial" w:hAnsi="Arial" w:cs="Arial"/>
          <w:sz w:val="20"/>
          <w:szCs w:val="20"/>
        </w:rPr>
        <w:t>vệ điện hoá cần tính sự thay đổi các thông số điện của công trình được bảo vệ. Sự làm việc của thiết bị phải đảm bảo trong 10 năm.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10.5.2.</w:t>
      </w:r>
      <w:r w:rsidR="002349FE" w:rsidRPr="00CD44E2">
        <w:rPr>
          <w:rFonts w:ascii="Arial" w:hAnsi="Arial" w:cs="Arial"/>
          <w:sz w:val="20"/>
          <w:szCs w:val="20"/>
        </w:rPr>
        <w:t xml:space="preserve"> </w:t>
      </w:r>
      <w:r w:rsidRPr="00CD44E2">
        <w:rPr>
          <w:rFonts w:ascii="Arial" w:hAnsi="Arial" w:cs="Arial"/>
          <w:sz w:val="20"/>
          <w:szCs w:val="20"/>
        </w:rPr>
        <w:t>Khi thiết kế bảo vệ đường ống khỏi gỉ bằng hệ thống trạm ka tốt phải tính toán dựa vào cơ sở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Nguồn cung cấp điện bảo đảm 4/24 giờ;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Chiều dài bảo vệ của l trạm;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Phân bố điện thế ống - đất khi bảo vệ;</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Công suất trạm ka tốt;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số liệu về hệ thống anốt nối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10.5.3. Chống gỉ điện hoá bảo đảm trên bề mặt ống có thế hiệu phân cực từ - 0,85 đến -ll (điện cực bằng sun phát đồng)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Cho phép chống gỉ điện hoá khi giá trị cực đại của hiệu điện thế giữa ống và đất</w:t>
      </w:r>
      <w:r w:rsidR="002349FE" w:rsidRPr="00CD44E2">
        <w:rPr>
          <w:rFonts w:ascii="Arial" w:hAnsi="Arial" w:cs="Arial"/>
          <w:sz w:val="20"/>
          <w:szCs w:val="20"/>
        </w:rPr>
        <w:t xml:space="preserve"> </w:t>
      </w:r>
      <w:r w:rsidRPr="00CD44E2">
        <w:rPr>
          <w:rFonts w:ascii="Arial" w:hAnsi="Arial" w:cs="Arial"/>
          <w:sz w:val="20"/>
          <w:szCs w:val="20"/>
        </w:rPr>
        <w:t>từ - 0,87 đền 2,5V (điện cực bằng sun phát đồng).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10.5.4. Không được để chống gỉ điện hoá ảnh hưởng không tồt cho các công trình bằng kim loại chôn ngầm lân cận. Hiệu điện thế của các công trình được bảo vệ nằm cạnh nhau phải trong giới hạn các giá trị cực đại, cực tiểu cho phép không được</w:t>
      </w:r>
      <w:r w:rsidR="002349FE" w:rsidRPr="00CD44E2">
        <w:rPr>
          <w:rFonts w:ascii="Arial" w:hAnsi="Arial" w:cs="Arial"/>
          <w:sz w:val="20"/>
          <w:szCs w:val="20"/>
        </w:rPr>
        <w:t xml:space="preserve"> </w:t>
      </w:r>
      <w:r w:rsidRPr="00CD44E2">
        <w:rPr>
          <w:rFonts w:ascii="Arial" w:hAnsi="Arial" w:cs="Arial"/>
          <w:sz w:val="20"/>
          <w:szCs w:val="20"/>
        </w:rPr>
        <w:t>để xuất hiện trên các công trình không được bảo vệ khả năng gỉ do điện từ các</w:t>
      </w:r>
      <w:r w:rsidR="002349FE" w:rsidRPr="00CD44E2">
        <w:rPr>
          <w:rFonts w:ascii="Arial" w:hAnsi="Arial" w:cs="Arial"/>
          <w:sz w:val="20"/>
          <w:szCs w:val="20"/>
        </w:rPr>
        <w:t xml:space="preserve"> </w:t>
      </w:r>
      <w:r w:rsidRPr="00CD44E2">
        <w:rPr>
          <w:rFonts w:ascii="Arial" w:hAnsi="Arial" w:cs="Arial"/>
          <w:sz w:val="20"/>
          <w:szCs w:val="20"/>
        </w:rPr>
        <w:t>công trình mang phân cực âm bên cạnh gây ra.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10.5.5. Nếu không thể tránh được ảnh hưởng không lợi cho các công trình bằng kim loại ngầm lân cận thì phải tiến hành bảo vệ chống gỉ đồng thời cả hai.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Khi chống gỉ cho trạm bơm, trạm nén khí, các công trình kim loại ngầm khác cũng được đưa vào hệ thống chống gỉ ka tốt chung.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Nếu không thực hiện được điều kiện trên thì phải dùng phương pháp chống gỉ</w:t>
      </w:r>
      <w:r w:rsidR="002349FE" w:rsidRPr="00CD44E2">
        <w:rPr>
          <w:rFonts w:ascii="Arial" w:hAnsi="Arial" w:cs="Arial"/>
          <w:sz w:val="20"/>
          <w:szCs w:val="20"/>
        </w:rPr>
        <w:t xml:space="preserve"> </w:t>
      </w:r>
      <w:r w:rsidRPr="00CD44E2">
        <w:rPr>
          <w:rFonts w:ascii="Arial" w:hAnsi="Arial" w:cs="Arial"/>
          <w:sz w:val="20"/>
          <w:szCs w:val="20"/>
        </w:rPr>
        <w:t>bằng Protectơ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10.5.6. Trong phạm vi trạm nén khí, trạm phân phối khí đốt, trạm bơm dầu nên dùng protectơ để làm thiết bị dẫn điện nối đất cho các thiết bị công nghệ số lượng protectơ cần tính tuỳ thuộc điện trở cho phép của thiết bị nối đất và thời gian sử dụng phù hợp với các yêu cầu về thiết bị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10.5.7. Nên bố trí thiết bị chống gỉ điện hoá gần trạm cung cấp điện đảm bảo cung cấp</w:t>
      </w:r>
      <w:r w:rsidR="002349FE" w:rsidRPr="00CD44E2">
        <w:rPr>
          <w:rFonts w:ascii="Arial" w:hAnsi="Arial" w:cs="Arial"/>
          <w:sz w:val="20"/>
          <w:szCs w:val="20"/>
        </w:rPr>
        <w:t xml:space="preserve"> </w:t>
      </w:r>
      <w:r w:rsidRPr="00CD44E2">
        <w:rPr>
          <w:rFonts w:ascii="Arial" w:hAnsi="Arial" w:cs="Arial"/>
          <w:sz w:val="20"/>
          <w:szCs w:val="20"/>
        </w:rPr>
        <w:t>24/24 giờ.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10.5.8. Cần xây dựng trạm đo kiểm tra các thiết bị chống gỉ điện hoá ở:</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Cách từ 500 đến 1500m dọc đường ống cạnh các mốc đánh dấu tuyến;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đặt thiết bị chống gỉ điện đặt anốt nối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thay đổi vỏ bọc chống gỉ;</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đặt bích cách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Đoạn vượt qua chướng ngại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cát với các ống kim loại khác và cấp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Đoạn vượt đường ôtô, đường sắt.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10.5.9. Để tránh sự mất mát dòng điện bảo vệ vô ích phải cách điện đường ống với các công trình kim loại khác nh kho, bể chứa đường ống công nghệ, cầu, cảng... bằng cách đặt các bích cách điện hay các tấm cách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10.5.10. Giá trị trung bình ngày của dòng điện trong mạng của tất cả các trạm phát điện,</w:t>
      </w:r>
      <w:r w:rsidR="002349FE" w:rsidRPr="00CD44E2">
        <w:rPr>
          <w:rFonts w:ascii="Arial" w:hAnsi="Arial" w:cs="Arial"/>
          <w:sz w:val="20"/>
          <w:szCs w:val="20"/>
        </w:rPr>
        <w:t xml:space="preserve"> </w:t>
      </w:r>
      <w:r w:rsidRPr="00CD44E2">
        <w:rPr>
          <w:rFonts w:ascii="Arial" w:hAnsi="Arial" w:cs="Arial"/>
          <w:sz w:val="20"/>
          <w:szCs w:val="20"/>
        </w:rPr>
        <w:t>được nối với đường thoát của các trạm biến áp và với ray đường sắt trong vùng tiêu thụ không được lớn hơn 25% tổng tải của biến áp. Dòng điện của thiết bị</w:t>
      </w:r>
      <w:r w:rsidR="002349FE" w:rsidRPr="00CD44E2">
        <w:rPr>
          <w:rFonts w:ascii="Arial" w:hAnsi="Arial" w:cs="Arial"/>
          <w:sz w:val="20"/>
          <w:szCs w:val="20"/>
        </w:rPr>
        <w:t xml:space="preserve"> </w:t>
      </w:r>
      <w:r w:rsidRPr="00CD44E2">
        <w:rPr>
          <w:rFonts w:ascii="Arial" w:hAnsi="Arial" w:cs="Arial"/>
          <w:sz w:val="20"/>
          <w:szCs w:val="20"/>
        </w:rPr>
        <w:t>thoát điện trên đường ống không lớn hơn 20%, còn của thiết bị thoát điện trên cáp thông tin không lớn hơn 5% dòng điện chung của phụ tải trên trạm biến thế.</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10.5.11. Thiết bị chống gỉ hoá phải làm việc bình thường trong khoảng nhiệt độ đặc trưng cho khu vực đặt ống, trong độ ẩm tối đa 95% (giá trị độ ẩm trung bình của tháng</w:t>
      </w:r>
      <w:r w:rsidR="002349FE" w:rsidRPr="00CD44E2">
        <w:rPr>
          <w:rFonts w:ascii="Arial" w:hAnsi="Arial" w:cs="Arial"/>
          <w:sz w:val="20"/>
          <w:szCs w:val="20"/>
        </w:rPr>
        <w:t xml:space="preserve"> </w:t>
      </w:r>
      <w:r w:rsidRPr="00CD44E2">
        <w:rPr>
          <w:rFonts w:ascii="Arial" w:hAnsi="Arial" w:cs="Arial"/>
          <w:sz w:val="20"/>
          <w:szCs w:val="20"/>
        </w:rPr>
        <w:t>ở 20</w:t>
      </w:r>
      <w:r w:rsidRPr="00CD44E2">
        <w:rPr>
          <w:rFonts w:ascii="Arial" w:hAnsi="Arial" w:cs="Arial"/>
          <w:sz w:val="20"/>
          <w:szCs w:val="20"/>
          <w:vertAlign w:val="superscript"/>
        </w:rPr>
        <w:t>0</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10.5.12. Anốt nối đất chọn điện cực ít bị ăn mòn, nếu sử dụng anốt nối đất không do nhà máy chế tạo trong việc chống gỉ điện hoá thì phải nối các điện cực với nhau bằng cáp có tiết diện lớn hơn 6mm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Thiết kế các anốt nối đất có vỏ than cốc bọc xung quanh thì than cốc cần được tán nhỏ đến 1mm.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10.5.13. Sức kháng truyền điện vào đất của thiết bị anôt nối đất cần tính theo giá trị cực</w:t>
      </w:r>
      <w:r w:rsidR="002349FE" w:rsidRPr="00CD44E2">
        <w:rPr>
          <w:rFonts w:ascii="Arial" w:hAnsi="Arial" w:cs="Arial"/>
          <w:sz w:val="20"/>
          <w:szCs w:val="20"/>
        </w:rPr>
        <w:t xml:space="preserve"> </w:t>
      </w:r>
      <w:r w:rsidRPr="00CD44E2">
        <w:rPr>
          <w:rFonts w:ascii="Arial" w:hAnsi="Arial" w:cs="Arial"/>
          <w:sz w:val="20"/>
          <w:szCs w:val="20"/>
        </w:rPr>
        <w:t>đại của dòng điện bảo vệ của trạm katốt. Số lượng điện cực nối đất cần được kiểm tra theo giá trị trung bình của dòng điện của trạm katốt 10 năm.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10.5.14. Bố trí thiết bị anốt đất và prôtectơ sâu dưới đất ở chỗ có điện trở nhỏ nhất. Chỗ nối cáp với thiết bị anốt đất cần bố trí các mốc đánh dấu.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10.5.15. Cáp và dây dẫn đến thiết bị anốt nối đất cần tính theo giá trị cực đại của dòng</w:t>
      </w:r>
      <w:r w:rsidR="002349FE" w:rsidRPr="00CD44E2">
        <w:rPr>
          <w:rFonts w:ascii="Arial" w:hAnsi="Arial" w:cs="Arial"/>
          <w:sz w:val="20"/>
          <w:szCs w:val="20"/>
        </w:rPr>
        <w:t xml:space="preserve"> </w:t>
      </w:r>
      <w:r w:rsidRPr="00CD44E2">
        <w:rPr>
          <w:rFonts w:ascii="Arial" w:hAnsi="Arial" w:cs="Arial"/>
          <w:sz w:val="20"/>
          <w:szCs w:val="20"/>
        </w:rPr>
        <w:t>điện katốt.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10.5.16. Cáp và dây dẫn đến thiết bị của thiết bị chống gỉ điện hoá cần bọc cách li đảm bảo.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10.5.17. Đường ống đang xây dựng có chịu dòng điện dao động cần cho các thiết bị</w:t>
      </w:r>
      <w:r w:rsidR="002349FE" w:rsidRPr="00CD44E2">
        <w:rPr>
          <w:rFonts w:ascii="Arial" w:hAnsi="Arial" w:cs="Arial"/>
          <w:sz w:val="20"/>
          <w:szCs w:val="20"/>
        </w:rPr>
        <w:t xml:space="preserve"> </w:t>
      </w:r>
      <w:r w:rsidRPr="00CD44E2">
        <w:rPr>
          <w:rFonts w:ascii="Arial" w:hAnsi="Arial" w:cs="Arial"/>
          <w:sz w:val="20"/>
          <w:szCs w:val="20"/>
        </w:rPr>
        <w:t>chống gỉ điện hoá làm việc ngay sau khi đặt ống xuống hào.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10.5.18. Bảo vệ đường ống thép bằng prôtectơ trong các trường hợp: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Đường ống ngắn dùng trạm katốt bảo vệ không kinh tế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Không có nguồn điện hoặc không đủ điện cung cấp 24/24 giờ.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ống bảo vệ bằng katốt nhưng không đạt được điện thế bảo vệ;</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Các đoạn đường ống cần tránh cháy nổ.</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Hệ thống bảo vệ bằng prôtectơ chỉ nên dùng trong môi trường đất cơ điện trở không lớn hơn 50:m.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10.5.19. Thiết kế bảo vệ bằng prôtectơ, cần tính toán đến dựa trên tính chất nền đất đặt ống, mật độ dòng điện bảo vệ đủ theo kích thước đường ống trong từng loại đất.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Phải chế tạo prôtectơ từ kim loại có điện thế tiêu chuẩn âm hơn điện thế tiêu chuẩn của ống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10.5.20. Dùng chất bọc cho prôtectơ nhằm tăng độ hoà tan của prôtectơ khi điện trở đất lớn, hoặc giảm độ hoà tan khi điện trở đất nhỏ.</w:t>
      </w:r>
    </w:p>
    <w:p w:rsidR="00C765FF" w:rsidRPr="00CD44E2" w:rsidRDefault="00C765FF" w:rsidP="00C765FF">
      <w:pPr>
        <w:spacing w:after="120"/>
        <w:rPr>
          <w:rFonts w:ascii="Arial" w:hAnsi="Arial" w:cs="Arial"/>
          <w:b/>
          <w:sz w:val="20"/>
          <w:szCs w:val="20"/>
        </w:rPr>
      </w:pPr>
      <w:bookmarkStart w:id="15" w:name="dieu_11"/>
      <w:r w:rsidRPr="00CD44E2">
        <w:rPr>
          <w:rFonts w:ascii="Arial" w:hAnsi="Arial" w:cs="Arial"/>
          <w:b/>
          <w:sz w:val="20"/>
          <w:szCs w:val="20"/>
        </w:rPr>
        <w:t>11. Thông tin công nghệ của đường ống dẫn chính</w:t>
      </w:r>
      <w:bookmarkEnd w:id="15"/>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 Hệ thống thônh tin công nghệ là một bộ phận của công trình đường ống dẫn chính, được xây dựng để phục vụ cho việc điều hành công việc của toàn công trình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11.2. Việc thiết kế hệ thống thông tin công nghệ phải dựa trên tài liệu thiết kế và các quy định của việc thiết kế đường dây và trạm thông tin của Tổng cục Bưu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11.3. Hệ thống thông tin công nghệ phải đảm bảo liên lạc 24/24 giờ giữa trung tâm với</w:t>
      </w:r>
      <w:r w:rsidR="002349FE" w:rsidRPr="00CD44E2">
        <w:rPr>
          <w:rFonts w:ascii="Arial" w:hAnsi="Arial" w:cs="Arial"/>
          <w:sz w:val="20"/>
          <w:szCs w:val="20"/>
        </w:rPr>
        <w:t xml:space="preserve"> </w:t>
      </w:r>
      <w:r w:rsidRPr="00CD44E2">
        <w:rPr>
          <w:rFonts w:ascii="Arial" w:hAnsi="Arial" w:cs="Arial"/>
          <w:sz w:val="20"/>
          <w:szCs w:val="20"/>
        </w:rPr>
        <w:t>các trạm lẻ, các trạm bơm, với các kho chứa, các cơ sở sản xuất với nhau. Đảm bảo liên lạc nội bộ giữa các khu sản xuất, khu ở, làm việc. Đảm bảo liên lạc với</w:t>
      </w:r>
      <w:r w:rsidR="002349FE" w:rsidRPr="00CD44E2">
        <w:rPr>
          <w:rFonts w:ascii="Arial" w:hAnsi="Arial" w:cs="Arial"/>
          <w:sz w:val="20"/>
          <w:szCs w:val="20"/>
        </w:rPr>
        <w:t xml:space="preserve"> </w:t>
      </w:r>
      <w:r w:rsidRPr="00CD44E2">
        <w:rPr>
          <w:rFonts w:ascii="Arial" w:hAnsi="Arial" w:cs="Arial"/>
          <w:sz w:val="20"/>
          <w:szCs w:val="20"/>
        </w:rPr>
        <w:t>trạm cứu hỏa, các cơ quan khác. Đảm bảo cho việc điều khiển từ xa, điều khiển,</w:t>
      </w:r>
      <w:r w:rsidR="002349FE" w:rsidRPr="00CD44E2">
        <w:rPr>
          <w:rFonts w:ascii="Arial" w:hAnsi="Arial" w:cs="Arial"/>
          <w:sz w:val="20"/>
          <w:szCs w:val="20"/>
        </w:rPr>
        <w:t xml:space="preserve"> </w:t>
      </w:r>
      <w:r w:rsidRPr="00CD44E2">
        <w:rPr>
          <w:rFonts w:ascii="Arial" w:hAnsi="Arial" w:cs="Arial"/>
          <w:sz w:val="20"/>
          <w:szCs w:val="20"/>
        </w:rPr>
        <w:t>tự động.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11.4. Hệ thống thông tin có thể dùng cáp ngầm, cáp treo, đường dây trần hoặc vô tuyến chuyển tiếp.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Mạng lưới thông tin giữa khu sản xuất, khu ở làm việc có thể đặt cáp hoặc dây trần.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Việc chọn đường cáp hoặc đường dây trần phải trên cơ sở tính toán kinh tế kĩ</w:t>
      </w:r>
      <w:r w:rsidR="002349FE" w:rsidRPr="00CD44E2">
        <w:rPr>
          <w:rFonts w:ascii="Arial" w:hAnsi="Arial" w:cs="Arial"/>
          <w:sz w:val="20"/>
          <w:szCs w:val="20"/>
        </w:rPr>
        <w:t xml:space="preserve"> </w:t>
      </w:r>
      <w:r w:rsidRPr="00CD44E2">
        <w:rPr>
          <w:rFonts w:ascii="Arial" w:hAnsi="Arial" w:cs="Arial"/>
          <w:sz w:val="20"/>
          <w:szCs w:val="20"/>
        </w:rPr>
        <w:t>thuật.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11.5. Các công trình thông tin công nghệ của đường ống chính gồm: công trình dọc tuyến và các trạm.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Công trình dọc tuyến gồm: Cáp trục chính, cáp nhánh, đường dây trần thuộc mạng thông tin giữa khu sản xuất, khu sinh hoạt làm việc và các trạm tăng âm, tải ba.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Các trạm gồm: các tổng đài điện thoại, các trạm vô tuyến chuyển tiếp có hệ thống</w:t>
      </w:r>
      <w:r w:rsidR="002349FE" w:rsidRPr="00CD44E2">
        <w:rPr>
          <w:rFonts w:ascii="Arial" w:hAnsi="Arial" w:cs="Arial"/>
          <w:sz w:val="20"/>
          <w:szCs w:val="20"/>
        </w:rPr>
        <w:t xml:space="preserve"> </w:t>
      </w:r>
      <w:r w:rsidRPr="00CD44E2">
        <w:rPr>
          <w:rFonts w:ascii="Arial" w:hAnsi="Arial" w:cs="Arial"/>
          <w:sz w:val="20"/>
          <w:szCs w:val="20"/>
        </w:rPr>
        <w:t>ăng ten, phidơ, các trạm cơ vụ và các trạm cung cấp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11.6. Các tổng đài của đường ống dẫn chính đặt trên phạm vi đặt của đường ống. Các trạm vô tuyến chuyển tiểp và các trạm tăng âm tự động hoặc không tự động được</w:t>
      </w:r>
      <w:r w:rsidR="002349FE" w:rsidRPr="00CD44E2">
        <w:rPr>
          <w:rFonts w:ascii="Arial" w:hAnsi="Arial" w:cs="Arial"/>
          <w:sz w:val="20"/>
          <w:szCs w:val="20"/>
        </w:rPr>
        <w:t xml:space="preserve"> </w:t>
      </w:r>
      <w:r w:rsidRPr="00CD44E2">
        <w:rPr>
          <w:rFonts w:ascii="Arial" w:hAnsi="Arial" w:cs="Arial"/>
          <w:sz w:val="20"/>
          <w:szCs w:val="20"/>
        </w:rPr>
        <w:t>đặt trong phạm vi các trạm bơm dầu trung gian nhưng không đặt cùng gian để</w:t>
      </w:r>
      <w:r w:rsidR="002349FE" w:rsidRPr="00CD44E2">
        <w:rPr>
          <w:rFonts w:ascii="Arial" w:hAnsi="Arial" w:cs="Arial"/>
          <w:sz w:val="20"/>
          <w:szCs w:val="20"/>
        </w:rPr>
        <w:t xml:space="preserve"> </w:t>
      </w:r>
      <w:r w:rsidRPr="00CD44E2">
        <w:rPr>
          <w:rFonts w:ascii="Arial" w:hAnsi="Arial" w:cs="Arial"/>
          <w:sz w:val="20"/>
          <w:szCs w:val="20"/>
        </w:rPr>
        <w:t>máy bơm.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11.7. Các trạm tăng âm tự động của đường cáp và các trạm trung gian của đường vô</w:t>
      </w:r>
      <w:r w:rsidR="002349FE" w:rsidRPr="00CD44E2">
        <w:rPr>
          <w:rFonts w:ascii="Arial" w:hAnsi="Arial" w:cs="Arial"/>
          <w:sz w:val="20"/>
          <w:szCs w:val="20"/>
        </w:rPr>
        <w:t xml:space="preserve"> </w:t>
      </w:r>
      <w:r w:rsidRPr="00CD44E2">
        <w:rPr>
          <w:rFonts w:ascii="Arial" w:hAnsi="Arial" w:cs="Arial"/>
          <w:sz w:val="20"/>
          <w:szCs w:val="20"/>
        </w:rPr>
        <w:t>tuyến chuyển tiếp trong hệ thống thông tin công nghệ cần đặt dọc theo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ở những nơi đảm bảo được sự làm việc bình thường cho các thiết bị thông tin, dễ dàng xây dựng và bảo dưỡng đường dây và tuỳ khả năng mà đặt chúng gần các công trình dọc tuyến (gần thiết bị van khoá) của đường ống trong phạm vi sai số cho phép để đảm bảo các thông số kĩ thuật của các máy sử dụng.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11.8. Nếu cáp thông tin đặt cách đường ống trên 10 mét, cần có thiết bị chống sét ở những vùng có nguy hiểm về sét.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11.9. Việc bảo vệ cáp khỏi bị han gỉ do điện hoá cần tiến hành đồng thời với việc bảo vệ</w:t>
      </w:r>
      <w:r w:rsidR="002349FE" w:rsidRPr="00CD44E2">
        <w:rPr>
          <w:rFonts w:ascii="Arial" w:hAnsi="Arial" w:cs="Arial"/>
          <w:sz w:val="20"/>
          <w:szCs w:val="20"/>
        </w:rPr>
        <w:t xml:space="preserve"> </w:t>
      </w:r>
      <w:r w:rsidRPr="00CD44E2">
        <w:rPr>
          <w:rFonts w:ascii="Arial" w:hAnsi="Arial" w:cs="Arial"/>
          <w:sz w:val="20"/>
          <w:szCs w:val="20"/>
        </w:rPr>
        <w:t>đường ống. Nếu cáp đặt cách đường ống trên 40 mét thì cần tiến hành bảo vệ</w:t>
      </w:r>
      <w:r w:rsidR="002349FE" w:rsidRPr="00CD44E2">
        <w:rPr>
          <w:rFonts w:ascii="Arial" w:hAnsi="Arial" w:cs="Arial"/>
          <w:sz w:val="20"/>
          <w:szCs w:val="20"/>
        </w:rPr>
        <w:t xml:space="preserve"> </w:t>
      </w:r>
      <w:r w:rsidRPr="00CD44E2">
        <w:rPr>
          <w:rFonts w:ascii="Arial" w:hAnsi="Arial" w:cs="Arial"/>
          <w:sz w:val="20"/>
          <w:szCs w:val="20"/>
        </w:rPr>
        <w:t>riêng.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11.10. Tuỳ điều kiện chất đất, điều kiện thi công mà sử dựng các loại cáp sau: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Cáp vỏ bọc thép: Trong tất cả các loại nhóm đất và khi đi qua sông không có tầu bè qua lại, sông có bờ ổn định không lầy và sông có dòng chảy yếu.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Cáp vỏ bằng dây thép bện: Trong các loại đất bị biến dạng, ở sườn dốc cao, ở</w:t>
      </w:r>
      <w:r w:rsidR="002349FE" w:rsidRPr="00CD44E2">
        <w:rPr>
          <w:rFonts w:ascii="Arial" w:hAnsi="Arial" w:cs="Arial"/>
          <w:sz w:val="20"/>
          <w:szCs w:val="20"/>
        </w:rPr>
        <w:t xml:space="preserve"> </w:t>
      </w:r>
      <w:r w:rsidRPr="00CD44E2">
        <w:rPr>
          <w:rFonts w:ascii="Arial" w:hAnsi="Arial" w:cs="Arial"/>
          <w:sz w:val="20"/>
          <w:szCs w:val="20"/>
        </w:rPr>
        <w:t>đầm lầy có độ sâu trên 2 mét, hồ chứa nước, các sông có tầu bè qua lại, sông ở miền đồi núi (kể cả bãi bồi sinh lầy).</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Cáp vỏ kim loại có chất dẻo bọc ngoài dùng trong các loại đất và nước có tính</w:t>
      </w:r>
      <w:r w:rsidR="002349FE" w:rsidRPr="00CD44E2">
        <w:rPr>
          <w:rFonts w:ascii="Arial" w:hAnsi="Arial" w:cs="Arial"/>
          <w:sz w:val="20"/>
          <w:szCs w:val="20"/>
        </w:rPr>
        <w:t xml:space="preserve"> </w:t>
      </w:r>
      <w:r w:rsidRPr="00CD44E2">
        <w:rPr>
          <w:rFonts w:ascii="Arial" w:hAnsi="Arial" w:cs="Arial"/>
          <w:sz w:val="20"/>
          <w:szCs w:val="20"/>
        </w:rPr>
        <w:t>ăn mòn vỏ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Cáp vỏ chì hoặc vỏ bảo hiểm phụ bằng kim loại dùng ở các khu vực chịu sự</w:t>
      </w:r>
      <w:r w:rsidR="002349FE" w:rsidRPr="00CD44E2">
        <w:rPr>
          <w:rFonts w:ascii="Arial" w:hAnsi="Arial" w:cs="Arial"/>
          <w:sz w:val="20"/>
          <w:szCs w:val="20"/>
        </w:rPr>
        <w:t xml:space="preserve"> </w:t>
      </w:r>
      <w:r w:rsidRPr="00CD44E2">
        <w:rPr>
          <w:rFonts w:ascii="Arial" w:hAnsi="Arial" w:cs="Arial"/>
          <w:sz w:val="20"/>
          <w:szCs w:val="20"/>
        </w:rPr>
        <w:t>ảnh hưởng từ tính của cáp điện, đường xe điện, các thiết bị vô tuyến điện.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11.11. Độ sâu hào để đặt cáp không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 mét trong đất nhóm I đến nhóm IV;</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0,5 mét trong đất nhóm V trở lên, đất lẫn đá to, đất nhóm IV thi công bằng nổ</w:t>
      </w:r>
      <w:r w:rsidR="00E75235" w:rsidRPr="00CD44E2">
        <w:rPr>
          <w:rFonts w:ascii="Arial" w:hAnsi="Arial" w:cs="Arial"/>
          <w:sz w:val="20"/>
          <w:szCs w:val="20"/>
        </w:rPr>
        <w:t xml:space="preserve"> </w:t>
      </w:r>
      <w:r w:rsidRPr="00CD44E2">
        <w:rPr>
          <w:rFonts w:ascii="Arial" w:hAnsi="Arial" w:cs="Arial"/>
          <w:sz w:val="20"/>
          <w:szCs w:val="20"/>
        </w:rPr>
        <w:t>mìn;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0,7 mét trong đất nhóm V có lẫn thực vật lổn nhổn trước khi đặt cáp phải rải 0,1m cáp lót đặt cáp xong phải phủ 0,1m cát rồi mới lấp đất vào hào.</w:t>
      </w: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ở vùng cày bừa nông nghiệp, vùng cát động, vùng xói lở do mưa... cần có biện pháp đảm bảo an toàn cho cáp.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11.12. Cần đặt mốc đánh dấu cáp ở các chỗ:</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nối cáp ngầm;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rẽ vào trạm tăng âm và các góc ngoặt cáp;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Chỗ cáp vượt đường sắt, đường ôtô, các đường ống, đường dây khác.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11.13. Tuỳ theo điều kiện, có thể đặt các trạm đo kiểm tra của cáp thông tin và đường ống cùng một chỗ. Các trạm tăng âm tự động của đường cáp thông tin công nghệ cần được đặt cách trục đường ống không nhỏ hơn </w:t>
      </w:r>
      <w:r w:rsidR="00AB5B43" w:rsidRPr="00CD44E2">
        <w:rPr>
          <w:rFonts w:ascii="Arial" w:hAnsi="Arial" w:cs="Arial"/>
          <w:sz w:val="20"/>
          <w:szCs w:val="20"/>
        </w:rPr>
        <w:t>10</w:t>
      </w:r>
      <w:r w:rsidRPr="00CD44E2">
        <w:rPr>
          <w:rFonts w:ascii="Arial" w:hAnsi="Arial" w:cs="Arial"/>
          <w:sz w:val="20"/>
          <w:szCs w:val="20"/>
        </w:rPr>
        <w:t xml:space="preserve">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11.14. Nếu cáp qua đường sắt, đường ôtô mà thiết kế đường ống có đặt ống lồng, cáp phải được đặt trong ống thép có đường kính 57mm và đặt vào trong ống lồng đó hoặc hàn dính ô bên ngoài ống lồng.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 xml:space="preserve">Cáp có thể đi riêng trong ống xi măng amiăng có đường kính </w:t>
      </w:r>
      <w:r w:rsidR="00AB5B43" w:rsidRPr="00CD44E2">
        <w:rPr>
          <w:rFonts w:ascii="Arial" w:hAnsi="Arial" w:cs="Arial"/>
          <w:sz w:val="20"/>
          <w:szCs w:val="20"/>
        </w:rPr>
        <w:t>10</w:t>
      </w:r>
      <w:r w:rsidRPr="00CD44E2">
        <w:rPr>
          <w:rFonts w:ascii="Arial" w:hAnsi="Arial" w:cs="Arial"/>
          <w:sz w:val="20"/>
          <w:szCs w:val="20"/>
        </w:rPr>
        <w:t>0mm đặt cách ống lồng của đường ống từ 8 đến 9 mét với đầu ra quá 2 bên chân taluy hoặc mép rãnh không nhỏ hơn 1m.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11.15. Nếu chỗ vượt qua đường ôtô, đường ống không đặt trong ống lồng thì cáp thông tin phải đặt trong ống thép hoặc ống xi măng amiăng theo như Điều 11.14.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11.16. ở các đoạn đường ống vượt nổi qua các chướng ngại thiên nhiên và nhân tạo, cáp cần được đặt trong ống thép và kẹp chặt vào đường ống hoặc treo lên dây chịu tải ngần trên các trụ đỡ của đường ống đặt nổi.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11.17. Nếu cáp vượt qua đường, sắt đường ôtô không cùng chỗ với đường ống thì phải</w:t>
      </w:r>
      <w:r w:rsidR="00E75235" w:rsidRPr="00CD44E2">
        <w:rPr>
          <w:rFonts w:ascii="Arial" w:hAnsi="Arial" w:cs="Arial"/>
          <w:sz w:val="20"/>
          <w:szCs w:val="20"/>
        </w:rPr>
        <w:t xml:space="preserve"> </w:t>
      </w:r>
      <w:r w:rsidRPr="00CD44E2">
        <w:rPr>
          <w:rFonts w:ascii="Arial" w:hAnsi="Arial" w:cs="Arial"/>
          <w:sz w:val="20"/>
          <w:szCs w:val="20"/>
        </w:rPr>
        <w:t>đặt cáp ở độ sâu ít nhất là 0,8m so với đáy rãnh của thoát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Nếu đặt ở độ sâu 0,4 đến 0,5m thì phải có tấm bê tông bảo vệ phía trên.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Cáp giao chéo với các hệ thống đường ống dẫn khác thì cáp phải đặt trong ống xi măng amiăng và có khoảng cách không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đường ống dẫn dầu mỏ 0,15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Phía trên đường ống dẫn nước 0,15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Phía dưới mạng ống dẫn nhiệt 0,15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cáp điện hạ thế 0,25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Với cáp thông tin khác 0,</w:t>
      </w:r>
      <w:r w:rsidR="00AB5B43" w:rsidRPr="00CD44E2">
        <w:rPr>
          <w:rFonts w:ascii="Arial" w:hAnsi="Arial" w:cs="Arial"/>
          <w:sz w:val="20"/>
          <w:szCs w:val="20"/>
        </w:rPr>
        <w:t>10</w:t>
      </w:r>
      <w:r w:rsidRPr="00CD44E2">
        <w:rPr>
          <w:rFonts w:ascii="Arial" w:hAnsi="Arial" w:cs="Arial"/>
          <w:sz w:val="20"/>
          <w:szCs w:val="20"/>
        </w:rPr>
        <w:t xml:space="preserve"> mét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11.18. Tuyến thông tin vô tuyến chuyển tiếp chỉ được sử dụng ở các vùng mà việc xây dựng đường cáp gặp khó khăn và không có lợi về kinh tế.</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11.19. Nên ghép thông tin vô tuyến chuyển tiếp với thông tin vô tuyến sóng cực ngắn để</w:t>
      </w:r>
      <w:r w:rsidR="00E75235" w:rsidRPr="00CD44E2">
        <w:rPr>
          <w:rFonts w:ascii="Arial" w:hAnsi="Arial" w:cs="Arial"/>
          <w:sz w:val="20"/>
          <w:szCs w:val="20"/>
        </w:rPr>
        <w:t xml:space="preserve"> </w:t>
      </w:r>
      <w:r w:rsidRPr="00CD44E2">
        <w:rPr>
          <w:rFonts w:ascii="Arial" w:hAnsi="Arial" w:cs="Arial"/>
          <w:sz w:val="20"/>
          <w:szCs w:val="20"/>
        </w:rPr>
        <w:t>đảm bảo liên lạc 2 chiều liên tục và việc sửa chữa bảo dưỡng thuận tiện.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11.20. Khi thiết kế đường dây thông tin cần sử dụng toàn bộ nguồn điện đang phục vu cho đường ống và các đường điện hiện có.</w:t>
      </w:r>
    </w:p>
    <w:p w:rsidR="00C765FF" w:rsidRPr="00CD44E2" w:rsidRDefault="00C765FF" w:rsidP="00C765FF">
      <w:pPr>
        <w:spacing w:after="120"/>
        <w:rPr>
          <w:rFonts w:ascii="Arial" w:hAnsi="Arial" w:cs="Arial"/>
          <w:b/>
          <w:sz w:val="20"/>
          <w:szCs w:val="20"/>
        </w:rPr>
      </w:pPr>
      <w:bookmarkStart w:id="16" w:name="dieu_12"/>
      <w:r w:rsidRPr="00CD44E2">
        <w:rPr>
          <w:rFonts w:ascii="Arial" w:hAnsi="Arial" w:cs="Arial"/>
          <w:b/>
          <w:sz w:val="20"/>
          <w:szCs w:val="20"/>
        </w:rPr>
        <w:t>12. Các nguyên vật liệu phụ tùng thiết bị dùng cho đường ống dẫn chính .</w:t>
      </w:r>
      <w:bookmarkEnd w:id="16"/>
    </w:p>
    <w:p w:rsidR="00C765FF" w:rsidRPr="00CD44E2" w:rsidRDefault="00C765FF" w:rsidP="00E75235">
      <w:pPr>
        <w:tabs>
          <w:tab w:val="left" w:pos="8370"/>
        </w:tabs>
        <w:spacing w:after="120"/>
        <w:rPr>
          <w:rFonts w:ascii="Arial" w:hAnsi="Arial" w:cs="Arial"/>
          <w:sz w:val="20"/>
          <w:szCs w:val="20"/>
        </w:rPr>
      </w:pPr>
      <w:r w:rsidRPr="00CD44E2">
        <w:rPr>
          <w:rFonts w:ascii="Arial" w:hAnsi="Arial" w:cs="Arial"/>
          <w:sz w:val="20"/>
          <w:szCs w:val="20"/>
        </w:rPr>
        <w:t>12.1. Không cho phép dùng vật liệu, thiết bị phụ tùng không có bản lí lịch, thuyết minh</w:t>
      </w:r>
      <w:r w:rsidR="00E75235" w:rsidRPr="00CD44E2">
        <w:rPr>
          <w:rFonts w:ascii="Arial" w:hAnsi="Arial" w:cs="Arial"/>
          <w:sz w:val="20"/>
          <w:szCs w:val="20"/>
        </w:rPr>
        <w:t xml:space="preserve"> </w:t>
      </w:r>
      <w:r w:rsidRPr="00CD44E2">
        <w:rPr>
          <w:rFonts w:ascii="Arial" w:hAnsi="Arial" w:cs="Arial"/>
          <w:sz w:val="20"/>
          <w:szCs w:val="20"/>
        </w:rPr>
        <w:t>chính xác định đầy đủ các yêu cầu kĩ thuật của chúng.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12.2. Các vật liệu, thiết bị phụ tùng phải đảm bảo các yêu cầu về tiêu chuẩn của Nhà</w:t>
      </w:r>
      <w:r w:rsidR="00E75235" w:rsidRPr="00CD44E2">
        <w:rPr>
          <w:rFonts w:ascii="Arial" w:hAnsi="Arial" w:cs="Arial"/>
          <w:sz w:val="20"/>
          <w:szCs w:val="20"/>
        </w:rPr>
        <w:t xml:space="preserve"> </w:t>
      </w:r>
      <w:r w:rsidRPr="00CD44E2">
        <w:rPr>
          <w:rFonts w:ascii="Arial" w:hAnsi="Arial" w:cs="Arial"/>
          <w:sz w:val="20"/>
          <w:szCs w:val="20"/>
        </w:rPr>
        <w:t>nước cộng hoà xã hội chủ nghĩa Việt Nam quy định (các TCVN có liên quan)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 Vật liệu ống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12.3.1. Được phép dùng các loại ống đúc, ống hàn đảm bảo tiêu chuẩn kĩ thuật.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12.3.2. Mối hàn liên kết phải có độ bền vững như chính kim loại ống. Mối hàn phải mịn không nứt, không có lỗ xỉ, theo đúng tiêu chuần kĩ thuật quy định.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12.3.3. Độ sai lệch đường kính ngoài của các đầu ống so với kích thước tiêu chuẩn</w:t>
      </w:r>
      <w:r w:rsidR="00CD44E2" w:rsidRPr="00CD44E2">
        <w:rPr>
          <w:rFonts w:ascii="Arial" w:hAnsi="Arial" w:cs="Arial"/>
          <w:noProof/>
          <w:sz w:val="20"/>
          <w:szCs w:val="20"/>
        </w:rPr>
        <mc:AlternateContent>
          <mc:Choice Requires="wps">
            <w:drawing>
              <wp:anchor distT="0" distB="0" distL="114300" distR="114300" simplePos="0" relativeHeight="251657216" behindDoc="1" locked="0" layoutInCell="0" allowOverlap="1">
                <wp:simplePos x="0" y="0"/>
                <wp:positionH relativeFrom="page">
                  <wp:posOffset>3202940</wp:posOffset>
                </wp:positionH>
                <wp:positionV relativeFrom="paragraph">
                  <wp:posOffset>8890</wp:posOffset>
                </wp:positionV>
                <wp:extent cx="100330" cy="144145"/>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EA" w:rsidRDefault="00CB5AEA" w:rsidP="00C765FF">
                            <w:pPr>
                              <w:widowControl w:val="0"/>
                              <w:autoSpaceDE w:val="0"/>
                              <w:autoSpaceDN w:val="0"/>
                              <w:adjustRightInd w:val="0"/>
                              <w:spacing w:before="18" w:line="160" w:lineRule="exact"/>
                              <w:rPr>
                                <w:sz w:val="16"/>
                                <w:szCs w:val="16"/>
                              </w:rPr>
                            </w:pPr>
                          </w:p>
                          <w:p w:rsidR="00CB5AEA" w:rsidRDefault="00CB5AEA" w:rsidP="00C765FF">
                            <w:pPr>
                              <w:widowControl w:val="0"/>
                              <w:autoSpaceDE w:val="0"/>
                              <w:autoSpaceDN w:val="0"/>
                              <w:adjustRightInd w:val="0"/>
                              <w:ind w:right="-24"/>
                              <w:rPr>
                                <w:sz w:val="22"/>
                                <w:szCs w:val="22"/>
                              </w:rPr>
                            </w:pPr>
                            <w:r>
                              <w:rPr>
                                <w:strike/>
                                <w:w w:val="223"/>
                                <w:sz w:val="22"/>
                                <w:szCs w:val="22"/>
                              </w:rPr>
                              <w:t xml:space="preserve"> </w:t>
                            </w:r>
                            <w:r>
                              <w:rPr>
                                <w:strike/>
                                <w:spacing w:val="-21"/>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252.2pt;margin-top:.7pt;width:7.9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" o:allowincell="f" filled="f" stroked="f">
                <v:textbox inset="0,0,0,0">
                  <w:txbxContent>
                    <w:p w:rsidR="00CB5AEA" w:rsidRDefault="00CB5AEA" w:rsidP="00C765FF">
                      <w:pPr>
                        <w:widowControl w:val="0"/>
                        <w:autoSpaceDE w:val="0"/>
                        <w:autoSpaceDN w:val="0"/>
                        <w:adjustRightInd w:val="0"/>
                        <w:spacing w:before="18" w:line="160" w:lineRule="exact"/>
                        <w:rPr>
                          <w:sz w:val="16"/>
                          <w:szCs w:val="16"/>
                        </w:rPr>
                      </w:pPr>
                    </w:p>
                    <w:p w:rsidR="00CB5AEA" w:rsidRDefault="00CB5AEA" w:rsidP="00C765FF">
                      <w:pPr>
                        <w:widowControl w:val="0"/>
                        <w:autoSpaceDE w:val="0"/>
                        <w:autoSpaceDN w:val="0"/>
                        <w:adjustRightInd w:val="0"/>
                        <w:ind w:right="-24"/>
                        <w:rPr>
                          <w:sz w:val="22"/>
                          <w:szCs w:val="22"/>
                        </w:rPr>
                      </w:pPr>
                      <w:r>
                        <w:rPr>
                          <w:strike/>
                          <w:w w:val="223"/>
                          <w:sz w:val="22"/>
                          <w:szCs w:val="22"/>
                        </w:rPr>
                        <w:t xml:space="preserve"> </w:t>
                      </w:r>
                      <w:r>
                        <w:rPr>
                          <w:strike/>
                          <w:spacing w:val="-21"/>
                          <w:sz w:val="22"/>
                          <w:szCs w:val="22"/>
                        </w:rPr>
                        <w:t xml:space="preserve"> </w:t>
                      </w:r>
                    </w:p>
                  </w:txbxContent>
                </v:textbox>
                <w10:wrap anchorx="page"/>
              </v:shape>
            </w:pict>
          </mc:Fallback>
        </mc:AlternateContent>
      </w:r>
      <w:r w:rsidR="00CB5AEA" w:rsidRPr="00CD44E2">
        <w:rPr>
          <w:rFonts w:ascii="Arial" w:hAnsi="Arial" w:cs="Arial"/>
          <w:sz w:val="20"/>
          <w:szCs w:val="20"/>
        </w:rPr>
        <w:t xml:space="preserve"> </w:t>
      </w:r>
      <w:r w:rsidRPr="00CD44E2">
        <w:rPr>
          <w:rFonts w:ascii="Arial" w:hAnsi="Arial" w:cs="Arial"/>
          <w:sz w:val="20"/>
          <w:szCs w:val="20"/>
        </w:rPr>
        <w:t xml:space="preserve">không được lớn hơn: </w:t>
      </w:r>
      <w:r w:rsidR="00CB5AEA" w:rsidRPr="00CD44E2">
        <w:rPr>
          <w:rFonts w:ascii="Arial" w:hAnsi="Arial" w:cs="Arial"/>
          <w:position w:val="-24"/>
          <w:sz w:val="20"/>
          <w:szCs w:val="20"/>
        </w:rPr>
        <w:object w:dxaOrig="440" w:dyaOrig="620">
          <v:shape id="_x0000_i1058" type="#_x0000_t75" style="width:22.2pt;height:31.2pt" o:ole="">
            <v:imagedata r:id="rId90" o:title=""/>
          </v:shape>
          <o:OLEObject Type="Embed" ProgID="Equation.3" ShapeID="_x0000_i1058" DrawAspect="Content" ObjectID="_1784358699" r:id="rId91"/>
        </w:object>
      </w:r>
      <w:r w:rsidRPr="00CD44E2">
        <w:rPr>
          <w:rFonts w:ascii="Arial" w:hAnsi="Arial" w:cs="Arial"/>
          <w:sz w:val="20"/>
          <w:szCs w:val="20"/>
        </w:rPr>
        <w:t xml:space="preserve">( </w:t>
      </w:r>
      <w:r w:rsidR="00CB5AEA" w:rsidRPr="00CD44E2">
        <w:rPr>
          <w:rFonts w:ascii="Arial" w:hAnsi="Arial" w:cs="Arial"/>
          <w:sz w:val="20"/>
          <w:szCs w:val="20"/>
        </w:rPr>
        <w:t>δ</w:t>
      </w:r>
      <w:r w:rsidRPr="00CD44E2">
        <w:rPr>
          <w:rFonts w:ascii="Arial" w:hAnsi="Arial" w:cs="Arial"/>
          <w:sz w:val="20"/>
          <w:szCs w:val="20"/>
        </w:rPr>
        <w:t>: độ dày thành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ô van của các đầu ống có trị số giữa hiệu đường kính cực đại và cực tiểu của một đầu ống so với đường kính tiêu chuẩn không được lớn hơn:</w:t>
      </w:r>
    </w:p>
    <w:p w:rsidR="00C765FF" w:rsidRPr="00CD44E2" w:rsidRDefault="008A5D7D" w:rsidP="00CB5AEA">
      <w:pPr>
        <w:tabs>
          <w:tab w:val="left" w:pos="2250"/>
        </w:tabs>
        <w:spacing w:after="120"/>
        <w:jc w:val="center"/>
        <w:rPr>
          <w:rFonts w:ascii="Arial" w:hAnsi="Arial" w:cs="Arial"/>
          <w:sz w:val="20"/>
          <w:szCs w:val="20"/>
        </w:rPr>
      </w:pPr>
      <w:r w:rsidRPr="00CD44E2">
        <w:rPr>
          <w:rFonts w:ascii="Arial" w:hAnsi="Arial" w:cs="Arial"/>
          <w:position w:val="-30"/>
          <w:sz w:val="20"/>
          <w:szCs w:val="20"/>
        </w:rPr>
        <w:object w:dxaOrig="499" w:dyaOrig="680">
          <v:shape id="_x0000_i1059" type="#_x0000_t75" style="width:25.2pt;height:34.2pt" o:ole="">
            <v:imagedata r:id="rId92" o:title=""/>
          </v:shape>
          <o:OLEObject Type="Embed" ProgID="Equation.3" ShapeID="_x0000_i1059" DrawAspect="Content" ObjectID="_1784358700" r:id="rId93"/>
        </w:object>
      </w:r>
      <w:r w:rsidR="00CB5AEA"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00C765FF" w:rsidRPr="00CD44E2">
        <w:rPr>
          <w:rFonts w:ascii="Arial" w:hAnsi="Arial" w:cs="Arial"/>
          <w:sz w:val="20"/>
          <w:szCs w:val="20"/>
        </w:rPr>
        <w:t>(51)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 D</w:t>
      </w:r>
      <w:r w:rsidRPr="00CD44E2">
        <w:rPr>
          <w:rFonts w:ascii="Arial" w:hAnsi="Arial" w:cs="Arial"/>
          <w:sz w:val="20"/>
          <w:szCs w:val="20"/>
          <w:vertAlign w:val="subscript"/>
        </w:rPr>
        <w:t>c</w:t>
      </w:r>
      <w:r w:rsidRPr="00CD44E2">
        <w:rPr>
          <w:rFonts w:ascii="Arial" w:hAnsi="Arial" w:cs="Arial"/>
          <w:sz w:val="20"/>
          <w:szCs w:val="20"/>
        </w:rPr>
        <w:t xml:space="preserve"> đường kính tiêu chuẩn của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12.3.4. Chiều dài ống dùng từ 6 mét trở lên. Số lượng ống dài dưới 6 mét, không vượt quá </w:t>
      </w:r>
      <w:r w:rsidR="00AB5B43" w:rsidRPr="00CD44E2">
        <w:rPr>
          <w:rFonts w:ascii="Arial" w:hAnsi="Arial" w:cs="Arial"/>
          <w:sz w:val="20"/>
          <w:szCs w:val="20"/>
        </w:rPr>
        <w:t>10</w:t>
      </w:r>
      <w:r w:rsidRPr="00CD44E2">
        <w:rPr>
          <w:rFonts w:ascii="Arial" w:hAnsi="Arial" w:cs="Arial"/>
          <w:sz w:val="20"/>
          <w:szCs w:val="20"/>
        </w:rPr>
        <w:t>% tổng số chiều dài ống toàn công trình.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 ống thép phải thỏa mãn các yêu cầu: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12.3.5.1. ống phải hàn được bằng mọi phương pháp hàn.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12.3.5.2. Giới hạn bền đối với thép hợp kim thấp không nhỏ hơn 50daN/mm</w:t>
      </w:r>
      <w:r w:rsidRPr="00CD44E2">
        <w:rPr>
          <w:rFonts w:ascii="Arial" w:hAnsi="Arial" w:cs="Arial"/>
          <w:sz w:val="20"/>
          <w:szCs w:val="20"/>
          <w:vertAlign w:val="superscript"/>
        </w:rPr>
        <w:t>2</w:t>
      </w:r>
      <w:r w:rsidRPr="00CD44E2">
        <w:rPr>
          <w:rFonts w:ascii="Arial" w:hAnsi="Arial" w:cs="Arial"/>
          <w:sz w:val="20"/>
          <w:szCs w:val="20"/>
        </w:rPr>
        <w:t>, đối với thép cacbon không nhỏ hơn 35daN/mm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12.3.5.3. Giới hạn chảy, sức kháng tạm thời bé hơn 0,75 với thép cacbon, bé hơn 0,80 với thép hợp kim thấp, bé hơn 0,85 với ống thép sản xuất nhiệt luyện và độ cứng tăng, cường đặc biệt.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12.3.5.4. Độ dãn dài tương đối của mẫu thử 5 lần, không lớn hơn 20% với thép cacbon</w:t>
      </w:r>
      <w:r w:rsidR="00CB5AEA" w:rsidRPr="00CD44E2">
        <w:rPr>
          <w:rFonts w:ascii="Arial" w:hAnsi="Arial" w:cs="Arial"/>
          <w:sz w:val="20"/>
          <w:szCs w:val="20"/>
        </w:rPr>
        <w:t xml:space="preserve"> </w:t>
      </w:r>
      <w:r w:rsidRPr="00CD44E2">
        <w:rPr>
          <w:rFonts w:ascii="Arial" w:hAnsi="Arial" w:cs="Arial"/>
          <w:sz w:val="20"/>
          <w:szCs w:val="20"/>
        </w:rPr>
        <w:t>và thép hợp kim thấp, có sức kháng tạm thời bé hơn 60daN/mm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Không lớn hơn 18% với thép có độ cứng tăng cường, thép đã gia nhiệt có sức kháng tạm thời lớn hơn 60 daN/mm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B5AEA">
      <w:pPr>
        <w:tabs>
          <w:tab w:val="left" w:pos="6540"/>
        </w:tabs>
        <w:spacing w:after="120"/>
        <w:rPr>
          <w:rFonts w:ascii="Arial" w:hAnsi="Arial" w:cs="Arial"/>
          <w:sz w:val="20"/>
          <w:szCs w:val="20"/>
        </w:rPr>
      </w:pPr>
      <w:r w:rsidRPr="00CD44E2">
        <w:rPr>
          <w:rFonts w:ascii="Arial" w:hAnsi="Arial" w:cs="Arial"/>
          <w:sz w:val="20"/>
          <w:szCs w:val="20"/>
        </w:rPr>
        <w:t>Không lớn hơn 16% với thép nhiệt luyện có sức khăng tạm thời từ 60</w:t>
      </w:r>
      <w:r w:rsidR="00CB5AEA" w:rsidRPr="00CD44E2">
        <w:rPr>
          <w:rFonts w:ascii="Arial" w:hAnsi="Arial" w:cs="Arial"/>
          <w:sz w:val="20"/>
          <w:szCs w:val="20"/>
        </w:rPr>
        <w:t xml:space="preserve"> </w:t>
      </w:r>
      <w:r w:rsidRPr="00CD44E2">
        <w:rPr>
          <w:rFonts w:ascii="Arial" w:hAnsi="Arial" w:cs="Arial"/>
          <w:sz w:val="20"/>
          <w:szCs w:val="20"/>
        </w:rPr>
        <w:t>daN/mm</w:t>
      </w:r>
      <w:r w:rsidRPr="00CD44E2">
        <w:rPr>
          <w:rFonts w:ascii="Arial" w:hAnsi="Arial" w:cs="Arial"/>
          <w:sz w:val="20"/>
          <w:szCs w:val="20"/>
          <w:vertAlign w:val="superscript"/>
        </w:rPr>
        <w:t>2</w:t>
      </w:r>
      <w:r w:rsidRPr="00CD44E2">
        <w:rPr>
          <w:rFonts w:ascii="Arial" w:hAnsi="Arial" w:cs="Arial"/>
          <w:sz w:val="20"/>
          <w:szCs w:val="20"/>
        </w:rPr>
        <w:t xml:space="preserve"> trở lên.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12.3.5.5. Độ dai va đập của kim loại sản xuất ống dưới tác dụng áp lực trong ở nhiệt</w:t>
      </w:r>
      <w:r w:rsidR="00CB5AEA" w:rsidRPr="00CD44E2">
        <w:rPr>
          <w:rFonts w:ascii="Arial" w:hAnsi="Arial" w:cs="Arial"/>
          <w:sz w:val="20"/>
          <w:szCs w:val="20"/>
        </w:rPr>
        <w:t xml:space="preserve"> </w:t>
      </w:r>
      <w:r w:rsidRPr="00CD44E2">
        <w:rPr>
          <w:rFonts w:ascii="Arial" w:hAnsi="Arial" w:cs="Arial"/>
          <w:sz w:val="20"/>
          <w:szCs w:val="20"/>
        </w:rPr>
        <w:t>độ vận hành thấp nhất phải thỏa mãn yêu cầu của bảng 24.</w:t>
      </w:r>
    </w:p>
    <w:p w:rsidR="00C765FF" w:rsidRPr="00CD44E2" w:rsidRDefault="00C765FF" w:rsidP="00CB5AEA">
      <w:pPr>
        <w:spacing w:after="120"/>
        <w:jc w:val="center"/>
        <w:rPr>
          <w:rFonts w:ascii="Arial" w:hAnsi="Arial" w:cs="Arial"/>
          <w:b/>
          <w:sz w:val="20"/>
          <w:szCs w:val="20"/>
        </w:rPr>
      </w:pPr>
      <w:r w:rsidRPr="00CD44E2">
        <w:rPr>
          <w:rFonts w:ascii="Arial" w:hAnsi="Arial" w:cs="Arial"/>
          <w:b/>
          <w:sz w:val="20"/>
          <w:szCs w:val="20"/>
        </w:rPr>
        <w:t>Bảng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2337"/>
        <w:gridCol w:w="2337"/>
        <w:gridCol w:w="2354"/>
      </w:tblGrid>
      <w:tr w:rsidR="00CB5AEA" w:rsidRPr="00CD44E2">
        <w:tblPrEx>
          <w:tblCellMar>
            <w:top w:w="0" w:type="dxa"/>
            <w:left w:w="0" w:type="dxa"/>
            <w:bottom w:w="0" w:type="dxa"/>
            <w:right w:w="0" w:type="dxa"/>
          </w:tblCellMar>
        </w:tblPrEx>
        <w:tc>
          <w:tcPr>
            <w:tcW w:w="2337" w:type="dxa"/>
            <w:vMerge w:val="restart"/>
          </w:tcPr>
          <w:p w:rsidR="00CB5AEA" w:rsidRPr="00CD44E2" w:rsidRDefault="00CB5AEA" w:rsidP="00CB5AEA">
            <w:pPr>
              <w:jc w:val="center"/>
              <w:rPr>
                <w:rFonts w:ascii="Arial" w:hAnsi="Arial" w:cs="Arial"/>
                <w:sz w:val="20"/>
                <w:szCs w:val="20"/>
              </w:rPr>
            </w:pPr>
            <w:r w:rsidRPr="00CD44E2">
              <w:rPr>
                <w:rFonts w:ascii="Arial" w:hAnsi="Arial" w:cs="Arial"/>
                <w:sz w:val="20"/>
                <w:szCs w:val="20"/>
              </w:rPr>
              <w:t>Đường kính ống (mm)</w:t>
            </w:r>
          </w:p>
        </w:tc>
        <w:tc>
          <w:tcPr>
            <w:tcW w:w="2337" w:type="dxa"/>
            <w:vMerge w:val="restart"/>
          </w:tcPr>
          <w:p w:rsidR="00CB5AEA" w:rsidRPr="00CD44E2" w:rsidRDefault="00CB5AEA" w:rsidP="00CB5AEA">
            <w:pPr>
              <w:spacing w:after="120"/>
              <w:jc w:val="center"/>
              <w:rPr>
                <w:rFonts w:ascii="Arial" w:hAnsi="Arial" w:cs="Arial"/>
                <w:sz w:val="20"/>
                <w:szCs w:val="20"/>
              </w:rPr>
            </w:pPr>
            <w:r w:rsidRPr="00CD44E2">
              <w:rPr>
                <w:rFonts w:ascii="Arial" w:hAnsi="Arial" w:cs="Arial"/>
                <w:sz w:val="20"/>
                <w:szCs w:val="20"/>
              </w:rPr>
              <w:t>áp lực làm việc P</w:t>
            </w:r>
            <w:r w:rsidRPr="00CD44E2">
              <w:rPr>
                <w:rFonts w:ascii="Arial" w:hAnsi="Arial" w:cs="Arial"/>
                <w:sz w:val="20"/>
                <w:szCs w:val="20"/>
                <w:vertAlign w:val="subscript"/>
              </w:rPr>
              <w:t>lv</w:t>
            </w:r>
            <w:r w:rsidRPr="00CD44E2">
              <w:rPr>
                <w:rFonts w:ascii="Arial" w:hAnsi="Arial" w:cs="Arial"/>
                <w:sz w:val="20"/>
                <w:szCs w:val="20"/>
              </w:rPr>
              <w:t xml:space="preserve"> (daN/cm</w:t>
            </w:r>
            <w:r w:rsidRPr="00CD44E2">
              <w:rPr>
                <w:rFonts w:ascii="Arial" w:hAnsi="Arial" w:cs="Arial"/>
                <w:sz w:val="20"/>
                <w:szCs w:val="20"/>
                <w:vertAlign w:val="superscript"/>
              </w:rPr>
              <w:t>2</w:t>
            </w:r>
            <w:r w:rsidRPr="00CD44E2">
              <w:rPr>
                <w:rFonts w:ascii="Arial" w:hAnsi="Arial" w:cs="Arial"/>
                <w:sz w:val="20"/>
                <w:szCs w:val="20"/>
              </w:rPr>
              <w:t>)</w:t>
            </w:r>
          </w:p>
        </w:tc>
        <w:tc>
          <w:tcPr>
            <w:tcW w:w="4691" w:type="dxa"/>
            <w:gridSpan w:val="2"/>
          </w:tcPr>
          <w:p w:rsidR="00CB5AEA" w:rsidRPr="00CD44E2" w:rsidRDefault="00CB5AEA" w:rsidP="00CB5AEA">
            <w:pPr>
              <w:spacing w:after="120"/>
              <w:jc w:val="center"/>
              <w:rPr>
                <w:rFonts w:ascii="Arial" w:hAnsi="Arial" w:cs="Arial"/>
                <w:sz w:val="20"/>
                <w:szCs w:val="20"/>
              </w:rPr>
            </w:pPr>
            <w:r w:rsidRPr="00CD44E2">
              <w:rPr>
                <w:rFonts w:ascii="Arial" w:hAnsi="Arial" w:cs="Arial"/>
                <w:sz w:val="20"/>
                <w:szCs w:val="20"/>
              </w:rPr>
              <w:t>Đặc tính mẫu thử hình cầu r= 0,25mm</w:t>
            </w:r>
          </w:p>
        </w:tc>
      </w:tr>
      <w:tr w:rsidR="00CB5AEA" w:rsidRPr="00CD44E2">
        <w:tblPrEx>
          <w:tblCellMar>
            <w:top w:w="0" w:type="dxa"/>
            <w:left w:w="0" w:type="dxa"/>
            <w:bottom w:w="0" w:type="dxa"/>
            <w:right w:w="0" w:type="dxa"/>
          </w:tblCellMar>
        </w:tblPrEx>
        <w:tc>
          <w:tcPr>
            <w:tcW w:w="2337" w:type="dxa"/>
            <w:vMerge/>
          </w:tcPr>
          <w:p w:rsidR="00CB5AEA" w:rsidRPr="00CD44E2" w:rsidRDefault="00CB5AEA" w:rsidP="00CB5AEA">
            <w:pPr>
              <w:jc w:val="center"/>
              <w:rPr>
                <w:rFonts w:ascii="Arial" w:hAnsi="Arial" w:cs="Arial"/>
                <w:sz w:val="20"/>
                <w:szCs w:val="20"/>
              </w:rPr>
            </w:pPr>
          </w:p>
        </w:tc>
        <w:tc>
          <w:tcPr>
            <w:tcW w:w="2337" w:type="dxa"/>
            <w:vMerge/>
          </w:tcPr>
          <w:p w:rsidR="00CB5AEA" w:rsidRPr="00CD44E2" w:rsidRDefault="00CB5AEA" w:rsidP="00CB5AEA">
            <w:pPr>
              <w:spacing w:after="120"/>
              <w:jc w:val="center"/>
              <w:rPr>
                <w:rFonts w:ascii="Arial" w:hAnsi="Arial" w:cs="Arial"/>
                <w:sz w:val="20"/>
                <w:szCs w:val="20"/>
              </w:rPr>
            </w:pPr>
          </w:p>
        </w:tc>
        <w:tc>
          <w:tcPr>
            <w:tcW w:w="2337" w:type="dxa"/>
          </w:tcPr>
          <w:p w:rsidR="00CB5AEA" w:rsidRPr="00CD44E2" w:rsidRDefault="00CB5AEA" w:rsidP="00CB5AEA">
            <w:pPr>
              <w:spacing w:after="120"/>
              <w:jc w:val="center"/>
              <w:rPr>
                <w:rFonts w:ascii="Arial" w:hAnsi="Arial" w:cs="Arial"/>
                <w:sz w:val="20"/>
                <w:szCs w:val="20"/>
              </w:rPr>
            </w:pPr>
            <w:r w:rsidRPr="00CD44E2">
              <w:rPr>
                <w:rFonts w:ascii="Arial" w:hAnsi="Arial" w:cs="Arial"/>
                <w:sz w:val="20"/>
                <w:szCs w:val="20"/>
              </w:rPr>
              <w:t>Độ dai va đập (daN/cm</w:t>
            </w:r>
            <w:r w:rsidRPr="00CD44E2">
              <w:rPr>
                <w:rFonts w:ascii="Arial" w:hAnsi="Arial" w:cs="Arial"/>
                <w:sz w:val="20"/>
                <w:szCs w:val="20"/>
                <w:vertAlign w:val="superscript"/>
              </w:rPr>
              <w:t>2</w:t>
            </w:r>
            <w:r w:rsidRPr="00CD44E2">
              <w:rPr>
                <w:rFonts w:ascii="Arial" w:hAnsi="Arial" w:cs="Arial"/>
                <w:sz w:val="20"/>
                <w:szCs w:val="20"/>
              </w:rPr>
              <w:t>)</w:t>
            </w:r>
          </w:p>
        </w:tc>
        <w:tc>
          <w:tcPr>
            <w:tcW w:w="2354" w:type="dxa"/>
          </w:tcPr>
          <w:p w:rsidR="00CB5AEA" w:rsidRPr="00CD44E2" w:rsidRDefault="00CB5AEA" w:rsidP="00CB5AEA">
            <w:pPr>
              <w:spacing w:after="120"/>
              <w:jc w:val="center"/>
              <w:rPr>
                <w:rFonts w:ascii="Arial" w:hAnsi="Arial" w:cs="Arial"/>
                <w:sz w:val="20"/>
                <w:szCs w:val="20"/>
              </w:rPr>
            </w:pPr>
            <w:r w:rsidRPr="00CD44E2">
              <w:rPr>
                <w:rFonts w:ascii="Arial" w:hAnsi="Arial" w:cs="Arial"/>
                <w:sz w:val="20"/>
                <w:szCs w:val="20"/>
              </w:rPr>
              <w:t>Số sợi ở chỗ gẫy (%)</w:t>
            </w:r>
          </w:p>
        </w:tc>
      </w:tr>
      <w:tr w:rsidR="00C765FF" w:rsidRPr="00CD44E2">
        <w:tblPrEx>
          <w:tblCellMar>
            <w:top w:w="0" w:type="dxa"/>
            <w:left w:w="0" w:type="dxa"/>
            <w:bottom w:w="0" w:type="dxa"/>
            <w:right w:w="0" w:type="dxa"/>
          </w:tblCellMar>
        </w:tblPrEx>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1</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2</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3</w:t>
            </w:r>
          </w:p>
        </w:tc>
        <w:tc>
          <w:tcPr>
            <w:tcW w:w="2354"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4</w:t>
            </w:r>
          </w:p>
        </w:tc>
      </w:tr>
      <w:tr w:rsidR="00C765FF" w:rsidRPr="00CD44E2">
        <w:tblPrEx>
          <w:tblCellMar>
            <w:top w:w="0" w:type="dxa"/>
            <w:left w:w="0" w:type="dxa"/>
            <w:bottom w:w="0" w:type="dxa"/>
            <w:right w:w="0" w:type="dxa"/>
          </w:tblCellMar>
        </w:tblPrEx>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Bé hơn 800</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Đến 100</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3</w:t>
            </w:r>
          </w:p>
        </w:tc>
        <w:tc>
          <w:tcPr>
            <w:tcW w:w="2354"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50</w:t>
            </w: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1400</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Đến 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55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Từ 55 đến 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55</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4</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6</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c>
          <w:tcPr>
            <w:tcW w:w="2354"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60</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70</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1200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1400</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Từ 55 đến 75</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8</w:t>
            </w:r>
          </w:p>
        </w:tc>
        <w:tc>
          <w:tcPr>
            <w:tcW w:w="2354"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80</w:t>
            </w: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1400</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75</w:t>
            </w:r>
          </w:p>
        </w:tc>
        <w:tc>
          <w:tcPr>
            <w:tcW w:w="2337"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10</w:t>
            </w:r>
          </w:p>
        </w:tc>
        <w:tc>
          <w:tcPr>
            <w:tcW w:w="2354"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90</w:t>
            </w:r>
          </w:p>
        </w:tc>
      </w:tr>
    </w:tbl>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12.3.5.6. Độ va đập của kim loại ống và các mối hàn được xác định ở nhiệt độ môi</w:t>
      </w:r>
      <w:r w:rsidR="00CB5AEA" w:rsidRPr="00CD44E2">
        <w:rPr>
          <w:rFonts w:ascii="Arial" w:hAnsi="Arial" w:cs="Arial"/>
          <w:sz w:val="20"/>
          <w:szCs w:val="20"/>
        </w:rPr>
        <w:t xml:space="preserve"> </w:t>
      </w:r>
      <w:r w:rsidRPr="00CD44E2">
        <w:rPr>
          <w:rFonts w:ascii="Arial" w:hAnsi="Arial" w:cs="Arial"/>
          <w:sz w:val="20"/>
          <w:szCs w:val="20"/>
        </w:rPr>
        <w:t>trường trong khi tiến hành công việc xây dựng lắp ráp cần lấy phù hợp yêu cầu trong bảng 25.</w:t>
      </w:r>
    </w:p>
    <w:p w:rsidR="00C765FF" w:rsidRPr="00CD44E2" w:rsidRDefault="00C765FF" w:rsidP="00CB5AEA">
      <w:pPr>
        <w:spacing w:after="120"/>
        <w:jc w:val="center"/>
        <w:rPr>
          <w:rFonts w:ascii="Arial" w:hAnsi="Arial" w:cs="Arial"/>
          <w:b/>
          <w:sz w:val="20"/>
          <w:szCs w:val="20"/>
        </w:rPr>
      </w:pPr>
      <w:r w:rsidRPr="00CD44E2">
        <w:rPr>
          <w:rFonts w:ascii="Arial" w:hAnsi="Arial" w:cs="Arial"/>
          <w:b/>
          <w:sz w:val="20"/>
          <w:szCs w:val="20"/>
        </w:rPr>
        <w:t>Bảng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2252"/>
        <w:gridCol w:w="2250"/>
        <w:gridCol w:w="2250"/>
      </w:tblGrid>
      <w:tr w:rsidR="00C765FF" w:rsidRPr="00CD44E2">
        <w:tblPrEx>
          <w:tblCellMar>
            <w:top w:w="0" w:type="dxa"/>
            <w:left w:w="0" w:type="dxa"/>
            <w:bottom w:w="0" w:type="dxa"/>
            <w:right w:w="0" w:type="dxa"/>
          </w:tblCellMar>
        </w:tblPrEx>
        <w:tc>
          <w:tcPr>
            <w:tcW w:w="2250" w:type="dxa"/>
            <w:vMerge w:val="restart"/>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Đường kính (mm)</w:t>
            </w:r>
          </w:p>
        </w:tc>
        <w:tc>
          <w:tcPr>
            <w:tcW w:w="2252" w:type="dxa"/>
            <w:vMerge w:val="restart"/>
          </w:tcPr>
          <w:p w:rsidR="00C765FF" w:rsidRPr="00CD44E2" w:rsidRDefault="00CB5AEA" w:rsidP="00CB5AEA">
            <w:pPr>
              <w:spacing w:after="120"/>
              <w:jc w:val="center"/>
              <w:rPr>
                <w:rFonts w:ascii="Arial" w:hAnsi="Arial" w:cs="Arial"/>
                <w:sz w:val="20"/>
                <w:szCs w:val="20"/>
              </w:rPr>
            </w:pPr>
            <w:r w:rsidRPr="00CD44E2">
              <w:rPr>
                <w:rFonts w:ascii="Arial" w:hAnsi="Arial" w:cs="Arial"/>
                <w:sz w:val="20"/>
                <w:szCs w:val="20"/>
              </w:rPr>
              <w:t>Á</w:t>
            </w:r>
            <w:r w:rsidR="00C765FF" w:rsidRPr="00CD44E2">
              <w:rPr>
                <w:rFonts w:ascii="Arial" w:hAnsi="Arial" w:cs="Arial"/>
                <w:sz w:val="20"/>
                <w:szCs w:val="20"/>
              </w:rPr>
              <w:t>p</w:t>
            </w:r>
            <w:r w:rsidRPr="00CD44E2">
              <w:rPr>
                <w:rFonts w:ascii="Arial" w:hAnsi="Arial" w:cs="Arial"/>
                <w:sz w:val="20"/>
                <w:szCs w:val="20"/>
              </w:rPr>
              <w:t xml:space="preserve"> </w:t>
            </w:r>
            <w:r w:rsidR="00C765FF" w:rsidRPr="00CD44E2">
              <w:rPr>
                <w:rFonts w:ascii="Arial" w:hAnsi="Arial" w:cs="Arial"/>
                <w:sz w:val="20"/>
                <w:szCs w:val="20"/>
              </w:rPr>
              <w:t>lực</w:t>
            </w:r>
            <w:r w:rsidRPr="00CD44E2">
              <w:rPr>
                <w:rFonts w:ascii="Arial" w:hAnsi="Arial" w:cs="Arial"/>
                <w:sz w:val="20"/>
                <w:szCs w:val="20"/>
              </w:rPr>
              <w:t xml:space="preserve"> </w:t>
            </w:r>
            <w:r w:rsidR="00C765FF" w:rsidRPr="00CD44E2">
              <w:rPr>
                <w:rFonts w:ascii="Arial" w:hAnsi="Arial" w:cs="Arial"/>
                <w:sz w:val="20"/>
                <w:szCs w:val="20"/>
              </w:rPr>
              <w:t>làm</w:t>
            </w:r>
            <w:r w:rsidRPr="00CD44E2">
              <w:rPr>
                <w:rFonts w:ascii="Arial" w:hAnsi="Arial" w:cs="Arial"/>
                <w:sz w:val="20"/>
                <w:szCs w:val="20"/>
              </w:rPr>
              <w:t xml:space="preserve"> </w:t>
            </w:r>
            <w:r w:rsidR="00C765FF" w:rsidRPr="00CD44E2">
              <w:rPr>
                <w:rFonts w:ascii="Arial" w:hAnsi="Arial" w:cs="Arial"/>
                <w:sz w:val="20"/>
                <w:szCs w:val="20"/>
              </w:rPr>
              <w:t>việc</w:t>
            </w:r>
            <w:r w:rsidRPr="00CD44E2">
              <w:rPr>
                <w:rFonts w:ascii="Arial" w:hAnsi="Arial" w:cs="Arial"/>
                <w:sz w:val="20"/>
                <w:szCs w:val="20"/>
              </w:rPr>
              <w:t xml:space="preserve"> </w:t>
            </w:r>
            <w:r w:rsidR="00C765FF" w:rsidRPr="00CD44E2">
              <w:rPr>
                <w:rFonts w:ascii="Arial" w:hAnsi="Arial" w:cs="Arial"/>
                <w:sz w:val="20"/>
                <w:szCs w:val="20"/>
              </w:rPr>
              <w:t>(daN/cm</w:t>
            </w:r>
            <w:r w:rsidR="00C765FF" w:rsidRPr="00CD44E2">
              <w:rPr>
                <w:rFonts w:ascii="Arial" w:hAnsi="Arial" w:cs="Arial"/>
                <w:sz w:val="20"/>
                <w:szCs w:val="20"/>
                <w:vertAlign w:val="superscript"/>
              </w:rPr>
              <w:t>2</w:t>
            </w:r>
            <w:r w:rsidR="00C765FF" w:rsidRPr="00CD44E2">
              <w:rPr>
                <w:rFonts w:ascii="Arial" w:hAnsi="Arial" w:cs="Arial"/>
                <w:sz w:val="20"/>
                <w:szCs w:val="20"/>
              </w:rPr>
              <w:t>)</w:t>
            </w:r>
          </w:p>
        </w:tc>
        <w:tc>
          <w:tcPr>
            <w:tcW w:w="4500" w:type="dxa"/>
            <w:gridSpan w:val="2"/>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Độ dai va đập mẫu thử hình cầu r = 1mm</w:t>
            </w:r>
            <w:r w:rsidR="00CB5AEA" w:rsidRPr="00CD44E2">
              <w:rPr>
                <w:rFonts w:ascii="Arial" w:hAnsi="Arial" w:cs="Arial"/>
                <w:sz w:val="20"/>
                <w:szCs w:val="20"/>
              </w:rPr>
              <w:t xml:space="preserve"> </w:t>
            </w:r>
            <w:r w:rsidRPr="00CD44E2">
              <w:rPr>
                <w:rFonts w:ascii="Arial" w:hAnsi="Arial" w:cs="Arial"/>
                <w:sz w:val="20"/>
                <w:szCs w:val="20"/>
              </w:rPr>
              <w:t>(daN/cm</w:t>
            </w:r>
            <w:r w:rsidRPr="00CD44E2">
              <w:rPr>
                <w:rFonts w:ascii="Arial" w:hAnsi="Arial" w:cs="Arial"/>
                <w:sz w:val="20"/>
                <w:szCs w:val="20"/>
                <w:vertAlign w:val="superscript"/>
              </w:rPr>
              <w:t>2</w:t>
            </w: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2250" w:type="dxa"/>
            <w:vMerge/>
          </w:tcPr>
          <w:p w:rsidR="00C765FF" w:rsidRPr="00CD44E2" w:rsidRDefault="00C765FF" w:rsidP="00CB5AEA">
            <w:pPr>
              <w:spacing w:after="120"/>
              <w:jc w:val="center"/>
              <w:rPr>
                <w:rFonts w:ascii="Arial" w:hAnsi="Arial" w:cs="Arial"/>
                <w:sz w:val="20"/>
                <w:szCs w:val="20"/>
              </w:rPr>
            </w:pPr>
          </w:p>
        </w:tc>
        <w:tc>
          <w:tcPr>
            <w:tcW w:w="2252" w:type="dxa"/>
            <w:vMerge/>
          </w:tcPr>
          <w:p w:rsidR="00C765FF" w:rsidRPr="00CD44E2" w:rsidRDefault="00C765FF" w:rsidP="00CB5AEA">
            <w:pPr>
              <w:spacing w:after="120"/>
              <w:jc w:val="center"/>
              <w:rPr>
                <w:rFonts w:ascii="Arial" w:hAnsi="Arial" w:cs="Arial"/>
                <w:sz w:val="20"/>
                <w:szCs w:val="20"/>
              </w:rPr>
            </w:pP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ống</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Mối hàn</w:t>
            </w:r>
          </w:p>
        </w:tc>
      </w:tr>
      <w:tr w:rsidR="00C765FF" w:rsidRPr="00CD44E2">
        <w:tblPrEx>
          <w:tblCellMar>
            <w:top w:w="0" w:type="dxa"/>
            <w:left w:w="0" w:type="dxa"/>
            <w:bottom w:w="0" w:type="dxa"/>
            <w:right w:w="0" w:type="dxa"/>
          </w:tblCellMar>
        </w:tblPrEx>
        <w:tc>
          <w:tcPr>
            <w:tcW w:w="2250" w:type="dxa"/>
          </w:tcPr>
          <w:p w:rsidR="00C765FF" w:rsidRPr="00CD44E2" w:rsidRDefault="00C765FF" w:rsidP="00CB5AEA">
            <w:pPr>
              <w:spacing w:after="120"/>
              <w:rPr>
                <w:rFonts w:ascii="Arial" w:hAnsi="Arial" w:cs="Arial"/>
                <w:sz w:val="20"/>
                <w:szCs w:val="20"/>
              </w:rPr>
            </w:pPr>
            <w:r w:rsidRPr="00CD44E2">
              <w:rPr>
                <w:rFonts w:ascii="Arial" w:hAnsi="Arial" w:cs="Arial"/>
                <w:sz w:val="20"/>
                <w:szCs w:val="20"/>
              </w:rPr>
              <w:t>Bé hơn 500</w:t>
            </w:r>
          </w:p>
        </w:tc>
        <w:tc>
          <w:tcPr>
            <w:tcW w:w="2252" w:type="dxa"/>
          </w:tcPr>
          <w:p w:rsidR="00C765FF" w:rsidRPr="00CD44E2" w:rsidRDefault="00C765FF" w:rsidP="00CB5AEA">
            <w:pPr>
              <w:spacing w:after="120"/>
              <w:rPr>
                <w:rFonts w:ascii="Arial" w:hAnsi="Arial" w:cs="Arial"/>
                <w:sz w:val="20"/>
                <w:szCs w:val="20"/>
              </w:rPr>
            </w:pPr>
            <w:r w:rsidRPr="00CD44E2">
              <w:rPr>
                <w:rFonts w:ascii="Arial" w:hAnsi="Arial" w:cs="Arial"/>
                <w:sz w:val="20"/>
                <w:szCs w:val="20"/>
              </w:rPr>
              <w:t>Bé hơn 100</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3</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225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 500 đến 800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1000</w:t>
            </w:r>
          </w:p>
        </w:tc>
        <w:tc>
          <w:tcPr>
            <w:tcW w:w="225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100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55</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4</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3</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225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1400</w:t>
            </w:r>
          </w:p>
        </w:tc>
        <w:tc>
          <w:tcPr>
            <w:tcW w:w="225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55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55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75</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5</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4</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225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1200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1400</w:t>
            </w:r>
          </w:p>
        </w:tc>
        <w:tc>
          <w:tcPr>
            <w:tcW w:w="225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Bé hơn 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75</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6</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c>
          <w:tcPr>
            <w:tcW w:w="2250" w:type="dxa"/>
          </w:tcPr>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5</w:t>
            </w:r>
          </w:p>
          <w:p w:rsidR="00C765FF" w:rsidRPr="00CD44E2" w:rsidRDefault="00C765FF" w:rsidP="00CB5AEA">
            <w:pPr>
              <w:spacing w:after="120"/>
              <w:jc w:val="center"/>
              <w:rPr>
                <w:rFonts w:ascii="Arial" w:hAnsi="Arial" w:cs="Arial"/>
                <w:sz w:val="20"/>
                <w:szCs w:val="20"/>
              </w:rPr>
            </w:pPr>
            <w:r w:rsidRPr="00CD44E2">
              <w:rPr>
                <w:rFonts w:ascii="Arial" w:hAnsi="Arial" w:cs="Arial"/>
                <w:sz w:val="20"/>
                <w:szCs w:val="20"/>
              </w:rPr>
              <w:t>-</w:t>
            </w:r>
          </w:p>
        </w:tc>
      </w:tr>
    </w:tbl>
    <w:p w:rsidR="00CB5AEA" w:rsidRPr="00CD44E2" w:rsidRDefault="00C765FF" w:rsidP="00C765FF">
      <w:pPr>
        <w:spacing w:after="120"/>
        <w:rPr>
          <w:rFonts w:ascii="Arial" w:hAnsi="Arial" w:cs="Arial"/>
          <w:sz w:val="20"/>
          <w:szCs w:val="20"/>
        </w:rPr>
      </w:pPr>
      <w:r w:rsidRPr="00CD44E2">
        <w:rPr>
          <w:rFonts w:ascii="Arial" w:hAnsi="Arial" w:cs="Arial"/>
          <w:sz w:val="20"/>
          <w:szCs w:val="20"/>
        </w:rPr>
        <w:t>12.3.5.7. Biến dạng dẻo cửa kim loại trong quá trình sản xuất ống không được quá</w:t>
      </w:r>
      <w:r w:rsidR="00CB5AEA" w:rsidRPr="00CD44E2">
        <w:rPr>
          <w:rFonts w:ascii="Arial" w:hAnsi="Arial" w:cs="Arial"/>
          <w:sz w:val="20"/>
          <w:szCs w:val="20"/>
        </w:rPr>
        <w:t xml:space="preserve"> </w:t>
      </w:r>
      <w:r w:rsidRPr="00CD44E2">
        <w:rPr>
          <w:rFonts w:ascii="Arial" w:hAnsi="Arial" w:cs="Arial"/>
          <w:sz w:val="20"/>
          <w:szCs w:val="20"/>
        </w:rPr>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12.3.6. Kim loại làm ống không được các vết nứt, rạn, nếp gấp, xước,sạn... Nếu có cho phép sau khi nạo sạch các khuyết tật đó (trừ vết rạn, nứt) độ dầy thành ống phải lớn hơn 80% độ dầy thành ống tính toán mới được dùng.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12.3.7. Các chi tiết ống: cút, tê, vòng, đệm, mặt bích... phải đảm bảo: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12.3.7.1. Với áp suất làm việc bé hơn </w:t>
      </w:r>
      <w:r w:rsidR="00AB5B43" w:rsidRPr="00CD44E2">
        <w:rPr>
          <w:rFonts w:ascii="Arial" w:hAnsi="Arial" w:cs="Arial"/>
          <w:sz w:val="20"/>
          <w:szCs w:val="20"/>
        </w:rPr>
        <w:t>10</w:t>
      </w:r>
      <w:r w:rsidRPr="00CD44E2">
        <w:rPr>
          <w:rFonts w:ascii="Arial" w:hAnsi="Arial" w:cs="Arial"/>
          <w:sz w:val="20"/>
          <w:szCs w:val="20"/>
        </w:rPr>
        <w:t>daN/cm</w:t>
      </w:r>
      <w:r w:rsidRPr="00CD44E2">
        <w:rPr>
          <w:rFonts w:ascii="Arial" w:hAnsi="Arial" w:cs="Arial"/>
          <w:sz w:val="20"/>
          <w:szCs w:val="20"/>
          <w:vertAlign w:val="superscript"/>
        </w:rPr>
        <w:t>2</w:t>
      </w:r>
      <w:r w:rsidRPr="00CD44E2">
        <w:rPr>
          <w:rFonts w:ascii="Arial" w:hAnsi="Arial" w:cs="Arial"/>
          <w:sz w:val="20"/>
          <w:szCs w:val="20"/>
        </w:rPr>
        <w:t xml:space="preserve"> làm bằng thép ống, thép tấm và phải</w:t>
      </w:r>
      <w:r w:rsidR="00CB5AEA" w:rsidRPr="00CD44E2">
        <w:rPr>
          <w:rFonts w:ascii="Arial" w:hAnsi="Arial" w:cs="Arial"/>
          <w:sz w:val="20"/>
          <w:szCs w:val="20"/>
        </w:rPr>
        <w:t xml:space="preserve"> </w:t>
      </w:r>
      <w:r w:rsidRPr="00CD44E2">
        <w:rPr>
          <w:rFonts w:ascii="Arial" w:hAnsi="Arial" w:cs="Arial"/>
          <w:sz w:val="20"/>
          <w:szCs w:val="20"/>
        </w:rPr>
        <w:t>đảm bảo các yêu cầu của điều 12.3.5, 12.3.6 và các yêu cầu của TCVN</w:t>
      </w:r>
      <w:r w:rsidR="00CB5AEA" w:rsidRPr="00CD44E2">
        <w:rPr>
          <w:rFonts w:ascii="Arial" w:hAnsi="Arial" w:cs="Arial"/>
          <w:sz w:val="20"/>
          <w:szCs w:val="20"/>
        </w:rPr>
        <w:t xml:space="preserve"> </w:t>
      </w:r>
      <w:r w:rsidRPr="00CD44E2">
        <w:rPr>
          <w:rFonts w:ascii="Arial" w:hAnsi="Arial" w:cs="Arial"/>
          <w:sz w:val="20"/>
          <w:szCs w:val="20"/>
        </w:rPr>
        <w:t>1286:1972 đến TCVN 1371:1972 (kiểm tra mối hàn bằng phương pháp vật</w:t>
      </w:r>
      <w:r w:rsidR="00CB5AEA" w:rsidRPr="00CD44E2">
        <w:rPr>
          <w:rFonts w:ascii="Arial" w:hAnsi="Arial" w:cs="Arial"/>
          <w:sz w:val="20"/>
          <w:szCs w:val="20"/>
        </w:rPr>
        <w:t xml:space="preserve"> </w:t>
      </w:r>
      <w:r w:rsidRPr="00CD44E2">
        <w:rPr>
          <w:rFonts w:ascii="Arial" w:hAnsi="Arial" w:cs="Arial"/>
          <w:sz w:val="20"/>
          <w:szCs w:val="20"/>
        </w:rPr>
        <w:t>lí và có gia cố nhiệt)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12.3.7.2. Với áp suất làm việc lớn hơn 10 daN/cm</w:t>
      </w:r>
      <w:r w:rsidRPr="00CD44E2">
        <w:rPr>
          <w:rFonts w:ascii="Arial" w:hAnsi="Arial" w:cs="Arial"/>
          <w:sz w:val="20"/>
          <w:szCs w:val="20"/>
          <w:vertAlign w:val="superscript"/>
        </w:rPr>
        <w:t>2</w:t>
      </w:r>
      <w:r w:rsidRPr="00CD44E2">
        <w:rPr>
          <w:rFonts w:ascii="Arial" w:hAnsi="Arial" w:cs="Arial"/>
          <w:sz w:val="20"/>
          <w:szCs w:val="20"/>
        </w:rPr>
        <w:t xml:space="preserve"> phải lảm bằng thép ống và thép tấm tại nhà máy đảm bảo các yêu cầu của các điều kiện 12.1; 12.2; 12.3.5 và</w:t>
      </w:r>
      <w:r w:rsidR="00CB5AEA" w:rsidRPr="00CD44E2">
        <w:rPr>
          <w:rFonts w:ascii="Arial" w:hAnsi="Arial" w:cs="Arial"/>
          <w:sz w:val="20"/>
          <w:szCs w:val="20"/>
        </w:rPr>
        <w:t xml:space="preserve"> </w:t>
      </w:r>
      <w:r w:rsidRPr="00CD44E2">
        <w:rPr>
          <w:rFonts w:ascii="Arial" w:hAnsi="Arial" w:cs="Arial"/>
          <w:sz w:val="20"/>
          <w:szCs w:val="20"/>
        </w:rPr>
        <w:t>12.3.6.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12.3.8. Chiều dài của tê ít nhất bằng 2d</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Chiều dài ống nhánh của tê không nhỏ hơn 0,5d nhưng không bé hơn </w:t>
      </w:r>
      <w:r w:rsidR="00AB5B43" w:rsidRPr="00CD44E2">
        <w:rPr>
          <w:rFonts w:ascii="Arial" w:hAnsi="Arial" w:cs="Arial"/>
          <w:sz w:val="20"/>
          <w:szCs w:val="20"/>
        </w:rPr>
        <w:t>10</w:t>
      </w:r>
      <w:r w:rsidRPr="00CD44E2">
        <w:rPr>
          <w:rFonts w:ascii="Arial" w:hAnsi="Arial" w:cs="Arial"/>
          <w:sz w:val="20"/>
          <w:szCs w:val="20"/>
        </w:rPr>
        <w:t>0mm.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dầy vòng đệm gia cường bằng độ dầy thành chi tiết được gia cường. Với tỉ số</w:t>
      </w:r>
      <w:r w:rsidR="00CB5AEA" w:rsidRPr="00CD44E2">
        <w:rPr>
          <w:rFonts w:ascii="Arial" w:hAnsi="Arial" w:cs="Arial"/>
          <w:sz w:val="20"/>
          <w:szCs w:val="20"/>
        </w:rPr>
        <w:t xml:space="preserve"> </w:t>
      </w:r>
      <w:r w:rsidRPr="00CD44E2">
        <w:rPr>
          <w:rFonts w:ascii="Arial" w:hAnsi="Arial" w:cs="Arial"/>
          <w:sz w:val="20"/>
          <w:szCs w:val="20"/>
        </w:rPr>
        <w:t xml:space="preserve">đường kính ống nhánh và đường kính ống chính bé hơn 0,2 không cần gia cường vòng đệm, bé hơn 0,5 chỉ gia </w:t>
      </w:r>
      <w:r w:rsidRPr="00CD44E2">
        <w:rPr>
          <w:rFonts w:ascii="Arial" w:hAnsi="Arial" w:cs="Arial"/>
          <w:sz w:val="20"/>
          <w:szCs w:val="20"/>
        </w:rPr>
        <w:lastRenderedPageBreak/>
        <w:t>cường vòng đệm ở đường ống chính. Bán kính uốn</w:t>
      </w:r>
      <w:r w:rsidR="00CB5AEA" w:rsidRPr="00CD44E2">
        <w:rPr>
          <w:rFonts w:ascii="Arial" w:hAnsi="Arial" w:cs="Arial"/>
          <w:sz w:val="20"/>
          <w:szCs w:val="20"/>
        </w:rPr>
        <w:t xml:space="preserve"> </w:t>
      </w:r>
      <w:r w:rsidRPr="00CD44E2">
        <w:rPr>
          <w:rFonts w:ascii="Arial" w:hAnsi="Arial" w:cs="Arial"/>
          <w:sz w:val="20"/>
          <w:szCs w:val="20"/>
        </w:rPr>
        <w:t>cong trong vùng nối tiếp với ống nhánh không bé hơn 0,ld.</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dài theo đường kính bé nhất của đoạn ống trong cút hàn không nhỏ hơn 0,2d</w:t>
      </w:r>
      <w:r w:rsidR="00CB5AEA" w:rsidRPr="00CD44E2">
        <w:rPr>
          <w:rFonts w:ascii="Arial" w:hAnsi="Arial" w:cs="Arial"/>
          <w:sz w:val="20"/>
          <w:szCs w:val="20"/>
        </w:rPr>
        <w:t xml:space="preserve"> </w:t>
      </w:r>
      <w:r w:rsidRPr="00CD44E2">
        <w:rPr>
          <w:rFonts w:ascii="Arial" w:hAnsi="Arial" w:cs="Arial"/>
          <w:sz w:val="20"/>
          <w:szCs w:val="20"/>
        </w:rPr>
        <w:t>(d - Đường kính của ống nhánh của tê hoặc của cút).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12.3.9. Độ đài ống nối chuyển đường kính theo công thức:</w:t>
      </w:r>
    </w:p>
    <w:p w:rsidR="00C765FF" w:rsidRPr="00CD44E2" w:rsidRDefault="00CD44E2" w:rsidP="0019088B">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1531620" cy="5410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31620" cy="541020"/>
                    </a:xfrm>
                    <a:prstGeom prst="rect">
                      <a:avLst/>
                    </a:prstGeom>
                    <a:noFill/>
                    <a:ln>
                      <a:noFill/>
                    </a:ln>
                  </pic:spPr>
                </pic:pic>
              </a:graphicData>
            </a:graphic>
          </wp:inline>
        </w:drawing>
      </w:r>
      <w:r w:rsidR="008A5D7D" w:rsidRPr="00CD44E2">
        <w:rPr>
          <w:rFonts w:ascii="Arial" w:hAnsi="Arial" w:cs="Arial"/>
          <w:sz w:val="20"/>
          <w:szCs w:val="20"/>
        </w:rPr>
        <w:tab/>
      </w:r>
      <w:r w:rsidR="008A5D7D" w:rsidRPr="00CD44E2">
        <w:rPr>
          <w:rFonts w:ascii="Arial" w:hAnsi="Arial" w:cs="Arial"/>
          <w:sz w:val="20"/>
          <w:szCs w:val="20"/>
        </w:rPr>
        <w:tab/>
      </w:r>
      <w:r w:rsidR="008A5D7D" w:rsidRPr="00CD44E2">
        <w:rPr>
          <w:rFonts w:ascii="Arial" w:hAnsi="Arial" w:cs="Arial"/>
          <w:sz w:val="20"/>
          <w:szCs w:val="20"/>
        </w:rPr>
        <w:tab/>
        <w:t>(52)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19088B" w:rsidRPr="00CD44E2" w:rsidRDefault="00C765FF" w:rsidP="00C765FF">
      <w:pPr>
        <w:spacing w:after="120"/>
        <w:rPr>
          <w:rFonts w:ascii="Arial" w:hAnsi="Arial" w:cs="Arial"/>
          <w:sz w:val="20"/>
          <w:szCs w:val="20"/>
        </w:rPr>
      </w:pPr>
      <w:r w:rsidRPr="00CD44E2">
        <w:rPr>
          <w:rFonts w:ascii="Arial" w:hAnsi="Arial" w:cs="Arial"/>
          <w:sz w:val="20"/>
          <w:szCs w:val="20"/>
        </w:rPr>
        <w:t xml:space="preserve">D: Đường kính ngoài của ống lớn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Đường kính ngoài của ống nhỏ</w:t>
      </w:r>
    </w:p>
    <w:p w:rsidR="00C765FF" w:rsidRPr="00CD44E2" w:rsidRDefault="0019088B" w:rsidP="00C765FF">
      <w:pPr>
        <w:spacing w:after="120"/>
        <w:rPr>
          <w:rFonts w:ascii="Arial" w:hAnsi="Arial" w:cs="Arial"/>
          <w:sz w:val="20"/>
          <w:szCs w:val="20"/>
        </w:rPr>
      </w:pPr>
      <w:r w:rsidRPr="00CD44E2">
        <w:rPr>
          <w:rFonts w:ascii="Arial" w:hAnsi="Arial" w:cs="Arial"/>
          <w:sz w:val="20"/>
          <w:szCs w:val="20"/>
        </w:rPr>
        <w:t>γ</w:t>
      </w:r>
      <w:r w:rsidR="00C765FF" w:rsidRPr="00CD44E2">
        <w:rPr>
          <w:rFonts w:ascii="Arial" w:hAnsi="Arial" w:cs="Arial"/>
          <w:sz w:val="20"/>
          <w:szCs w:val="20"/>
        </w:rPr>
        <w:t>: Góc nghiêng của đoạn ống nối hình nón cụt không nhỏ hơn 12o.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a: Chiều dài đoạn ống hình trụ của ống đường kính lớn và nhỏ, không nhỏ hơn</w:t>
      </w:r>
      <w:r w:rsidR="0019088B" w:rsidRPr="00CD44E2">
        <w:rPr>
          <w:rFonts w:ascii="Arial" w:hAnsi="Arial" w:cs="Arial"/>
          <w:sz w:val="20"/>
          <w:szCs w:val="20"/>
        </w:rPr>
        <w:t xml:space="preserve"> </w:t>
      </w:r>
      <w:r w:rsidRPr="00CD44E2">
        <w:rPr>
          <w:rFonts w:ascii="Arial" w:hAnsi="Arial" w:cs="Arial"/>
          <w:sz w:val="20"/>
          <w:szCs w:val="20"/>
        </w:rPr>
        <w:t>0,7D.</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12.3.10. Độ dầy thành các chi tiết cần được xác định bằng tmh toán theo công thức (15),</w:t>
      </w:r>
      <w:r w:rsidR="0019088B" w:rsidRPr="00CD44E2">
        <w:rPr>
          <w:rFonts w:ascii="Arial" w:hAnsi="Arial" w:cs="Arial"/>
          <w:sz w:val="20"/>
          <w:szCs w:val="20"/>
        </w:rPr>
        <w:t xml:space="preserve"> </w:t>
      </w:r>
      <w:r w:rsidRPr="00CD44E2">
        <w:rPr>
          <w:rFonts w:ascii="Arial" w:hAnsi="Arial" w:cs="Arial"/>
          <w:sz w:val="20"/>
          <w:szCs w:val="20"/>
        </w:rPr>
        <w:t>(16) nhưng không nhỏ hơn 4mm.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12.3.11. Tất cả các ống cần được thử thủy lực trong nhà máy chế tạo theo công thức dưới</w:t>
      </w:r>
      <w:r w:rsidR="0019088B" w:rsidRPr="00CD44E2">
        <w:rPr>
          <w:rFonts w:ascii="Arial" w:hAnsi="Arial" w:cs="Arial"/>
          <w:sz w:val="20"/>
          <w:szCs w:val="20"/>
        </w:rPr>
        <w:t xml:space="preserve"> </w:t>
      </w:r>
      <w:r w:rsidRPr="00CD44E2">
        <w:rPr>
          <w:rFonts w:ascii="Arial" w:hAnsi="Arial" w:cs="Arial"/>
          <w:sz w:val="20"/>
          <w:szCs w:val="20"/>
        </w:rPr>
        <w:t>đây thời gian không ít hơn 20 giây:</w:t>
      </w:r>
    </w:p>
    <w:p w:rsidR="00C765FF" w:rsidRPr="00CD44E2" w:rsidRDefault="00CD44E2" w:rsidP="0019088B">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2232660" cy="419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5">
                      <a:extLst>
                        <a:ext uri="{28A0092B-C50C-407E-A947-70E740481C1C}">
                          <a14:useLocalDpi xmlns:a14="http://schemas.microsoft.com/office/drawing/2010/main" val="0"/>
                        </a:ext>
                      </a:extLst>
                    </a:blip>
                    <a:srcRect l="21259" t="82516" r="52318" b="10889"/>
                    <a:stretch>
                      <a:fillRect/>
                    </a:stretch>
                  </pic:blipFill>
                  <pic:spPr bwMode="auto">
                    <a:xfrm>
                      <a:off x="0" y="0"/>
                      <a:ext cx="2232660" cy="419100"/>
                    </a:xfrm>
                    <a:prstGeom prst="rect">
                      <a:avLst/>
                    </a:prstGeom>
                    <a:noFill/>
                    <a:ln>
                      <a:noFill/>
                    </a:ln>
                  </pic:spPr>
                </pic:pic>
              </a:graphicData>
            </a:graphic>
          </wp:inline>
        </w:drawing>
      </w:r>
      <w:r w:rsidR="008A5D7D" w:rsidRPr="00CD44E2">
        <w:rPr>
          <w:rFonts w:ascii="Arial" w:hAnsi="Arial" w:cs="Arial"/>
          <w:sz w:val="20"/>
          <w:szCs w:val="20"/>
        </w:rPr>
        <w:tab/>
      </w:r>
      <w:r w:rsidR="008A5D7D" w:rsidRPr="00CD44E2">
        <w:rPr>
          <w:rFonts w:ascii="Arial" w:hAnsi="Arial" w:cs="Arial"/>
          <w:sz w:val="20"/>
          <w:szCs w:val="20"/>
        </w:rPr>
        <w:tab/>
        <w:t>(53)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19088B" w:rsidRPr="00CD44E2" w:rsidRDefault="0019088B" w:rsidP="00C765FF">
      <w:pPr>
        <w:spacing w:after="120"/>
        <w:rPr>
          <w:rFonts w:ascii="Arial" w:hAnsi="Arial" w:cs="Arial"/>
          <w:sz w:val="20"/>
          <w:szCs w:val="20"/>
        </w:rPr>
      </w:pPr>
      <w:r w:rsidRPr="00CD44E2">
        <w:rPr>
          <w:rFonts w:ascii="Arial" w:hAnsi="Arial" w:cs="Arial"/>
          <w:sz w:val="20"/>
          <w:szCs w:val="20"/>
        </w:rPr>
        <w:t>δ</w:t>
      </w:r>
      <w:r w:rsidR="00C765FF" w:rsidRPr="00CD44E2">
        <w:rPr>
          <w:rFonts w:ascii="Arial" w:hAnsi="Arial" w:cs="Arial"/>
          <w:sz w:val="20"/>
          <w:szCs w:val="20"/>
        </w:rPr>
        <w:t xml:space="preserve">: Độ dày thành ống tối thiểu (cm)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w:t>
      </w:r>
      <w:r w:rsidRPr="00CD44E2">
        <w:rPr>
          <w:rFonts w:ascii="Arial" w:hAnsi="Arial" w:cs="Arial"/>
          <w:sz w:val="20"/>
          <w:szCs w:val="20"/>
          <w:vertAlign w:val="subscript"/>
        </w:rPr>
        <w:t>tr</w:t>
      </w:r>
      <w:r w:rsidRPr="00CD44E2">
        <w:rPr>
          <w:rFonts w:ascii="Arial" w:hAnsi="Arial" w:cs="Arial"/>
          <w:sz w:val="20"/>
          <w:szCs w:val="20"/>
        </w:rPr>
        <w:t>: Đường kính trong của ống (cm)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R: Cường độ tính toán lấy bằng 90% giới hạn chảy tiêu chuẩn nhỏ nhất (N/cm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12.3.12. Thử thủy lực các chi tiết chế tạo:</w:t>
      </w:r>
    </w:p>
    <w:p w:rsidR="00C765FF" w:rsidRPr="00CD44E2" w:rsidRDefault="00507DAE" w:rsidP="0019088B">
      <w:pPr>
        <w:spacing w:after="120"/>
        <w:jc w:val="center"/>
        <w:rPr>
          <w:rFonts w:ascii="Arial" w:hAnsi="Arial" w:cs="Arial"/>
          <w:sz w:val="20"/>
          <w:szCs w:val="20"/>
        </w:rPr>
      </w:pPr>
      <w:r w:rsidRPr="00CD44E2">
        <w:rPr>
          <w:rFonts w:ascii="Arial" w:hAnsi="Arial" w:cs="Arial"/>
          <w:sz w:val="20"/>
          <w:szCs w:val="20"/>
        </w:rPr>
        <w:t>P</w:t>
      </w:r>
      <w:r w:rsidRPr="00CD44E2">
        <w:rPr>
          <w:rFonts w:ascii="Arial" w:hAnsi="Arial" w:cs="Arial"/>
          <w:sz w:val="20"/>
          <w:szCs w:val="20"/>
          <w:vertAlign w:val="subscript"/>
        </w:rPr>
        <w:t>th</w:t>
      </w:r>
      <w:r w:rsidRPr="00CD44E2">
        <w:rPr>
          <w:rFonts w:ascii="Arial" w:hAnsi="Arial" w:cs="Arial"/>
          <w:sz w:val="20"/>
          <w:szCs w:val="20"/>
        </w:rPr>
        <w:t xml:space="preserve"> = K.P</w:t>
      </w:r>
      <w:r w:rsidRPr="00CD44E2">
        <w:rPr>
          <w:rFonts w:ascii="Arial" w:hAnsi="Arial" w:cs="Arial"/>
          <w:sz w:val="20"/>
          <w:szCs w:val="20"/>
          <w:vertAlign w:val="subscript"/>
        </w:rPr>
        <w:t>lv</w:t>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r>
      <w:r w:rsidRPr="00CD44E2">
        <w:rPr>
          <w:rFonts w:ascii="Arial" w:hAnsi="Arial" w:cs="Arial"/>
          <w:sz w:val="20"/>
          <w:szCs w:val="20"/>
        </w:rPr>
        <w:tab/>
        <w:t>(54)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Trong đó:</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w:t>
      </w:r>
      <w:r w:rsidRPr="00CD44E2">
        <w:rPr>
          <w:rFonts w:ascii="Arial" w:hAnsi="Arial" w:cs="Arial"/>
          <w:sz w:val="20"/>
          <w:szCs w:val="20"/>
          <w:vertAlign w:val="subscript"/>
        </w:rPr>
        <w:t>th</w:t>
      </w:r>
      <w:r w:rsidRPr="00CD44E2">
        <w:rPr>
          <w:rFonts w:ascii="Arial" w:hAnsi="Arial" w:cs="Arial"/>
          <w:sz w:val="20"/>
          <w:szCs w:val="20"/>
        </w:rPr>
        <w:t>, p</w:t>
      </w:r>
      <w:r w:rsidRPr="00CD44E2">
        <w:rPr>
          <w:rFonts w:ascii="Arial" w:hAnsi="Arial" w:cs="Arial"/>
          <w:sz w:val="20"/>
          <w:szCs w:val="20"/>
          <w:vertAlign w:val="subscript"/>
        </w:rPr>
        <w:t>lv</w:t>
      </w:r>
      <w:r w:rsidRPr="00CD44E2">
        <w:rPr>
          <w:rFonts w:ascii="Arial" w:hAnsi="Arial" w:cs="Arial"/>
          <w:sz w:val="20"/>
          <w:szCs w:val="20"/>
        </w:rPr>
        <w:t>,: áp suất thử và áp suất làm việc (N/cm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K: Hệ số lấy bằng </w:t>
      </w:r>
      <w:r w:rsidR="0019088B" w:rsidRPr="00CD44E2">
        <w:rPr>
          <w:rFonts w:ascii="Arial" w:hAnsi="Arial" w:cs="Arial"/>
          <w:sz w:val="20"/>
          <w:szCs w:val="20"/>
        </w:rPr>
        <w:t>1</w:t>
      </w:r>
      <w:r w:rsidRPr="00CD44E2">
        <w:rPr>
          <w:rFonts w:ascii="Arial" w:hAnsi="Arial" w:cs="Arial"/>
          <w:sz w:val="20"/>
          <w:szCs w:val="20"/>
        </w:rPr>
        <w:t>,25 khi dùng cho đường ống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Lấy bằng </w:t>
      </w:r>
      <w:r w:rsidR="0019088B" w:rsidRPr="00CD44E2">
        <w:rPr>
          <w:rFonts w:ascii="Arial" w:hAnsi="Arial" w:cs="Arial"/>
          <w:sz w:val="20"/>
          <w:szCs w:val="20"/>
        </w:rPr>
        <w:t>1</w:t>
      </w:r>
      <w:r w:rsidRPr="00CD44E2">
        <w:rPr>
          <w:rFonts w:ascii="Arial" w:hAnsi="Arial" w:cs="Arial"/>
          <w:sz w:val="20"/>
          <w:szCs w:val="20"/>
        </w:rPr>
        <w:t>,50 khi dùng ở trạm nén khí trạm bơm dầu, ở các đoạn vượt qua chướng ngại nước.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12.3.13. Các chi tiết: van xả khí, cặn,van chắn, van bảo hiểm... cần bảo đảm theo yêu cầu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của TCVN 1394: 1972 đến TCVN 1435: 1972 và độ kín của chúng đảm bảo theo TCVN 1288: 1972 lỗ thông quy ước theo TCVN 1286: 1972, áp suất thử và</w:t>
      </w:r>
      <w:r w:rsidR="0019088B" w:rsidRPr="00CD44E2">
        <w:rPr>
          <w:rFonts w:ascii="Arial" w:hAnsi="Arial" w:cs="Arial"/>
          <w:sz w:val="20"/>
          <w:szCs w:val="20"/>
        </w:rPr>
        <w:t xml:space="preserve"> </w:t>
      </w:r>
      <w:r w:rsidRPr="00CD44E2">
        <w:rPr>
          <w:rFonts w:ascii="Arial" w:hAnsi="Arial" w:cs="Arial"/>
          <w:sz w:val="20"/>
          <w:szCs w:val="20"/>
        </w:rPr>
        <w:t>áp suất làm việc theo TCVN 1287: 1972.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12.4. Vật liệu để hàn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12.4.1. Hàn hồ quang bằng tay cần dùng que hàn theo bảng 26 và bảng 27 hoặc tham khảo TCVN 3223: 1979.</w:t>
      </w:r>
    </w:p>
    <w:p w:rsidR="00C765FF" w:rsidRPr="00CD44E2" w:rsidRDefault="00C765FF" w:rsidP="0019088B">
      <w:pPr>
        <w:spacing w:after="120"/>
        <w:jc w:val="center"/>
        <w:rPr>
          <w:rFonts w:ascii="Arial" w:hAnsi="Arial" w:cs="Arial"/>
          <w:b/>
          <w:sz w:val="20"/>
          <w:szCs w:val="20"/>
        </w:rPr>
      </w:pPr>
      <w:r w:rsidRPr="00CD44E2">
        <w:rPr>
          <w:rFonts w:ascii="Arial" w:hAnsi="Arial" w:cs="Arial"/>
          <w:b/>
          <w:sz w:val="20"/>
          <w:szCs w:val="20"/>
        </w:rPr>
        <w:t>Bảng 26 - Que hàn nối thép câcbon N45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2337"/>
        <w:gridCol w:w="2337"/>
        <w:gridCol w:w="2337"/>
      </w:tblGrid>
      <w:tr w:rsidR="00C765FF" w:rsidRPr="00CD44E2">
        <w:tblPrEx>
          <w:tblCellMar>
            <w:top w:w="0" w:type="dxa"/>
            <w:left w:w="0" w:type="dxa"/>
            <w:bottom w:w="0" w:type="dxa"/>
            <w:right w:w="0" w:type="dxa"/>
          </w:tblCellMar>
        </w:tblPrEx>
        <w:tc>
          <w:tcPr>
            <w:tcW w:w="2337" w:type="dxa"/>
            <w:vMerge w:val="restart"/>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Thành phần hoá học</w:t>
            </w:r>
            <w:r w:rsidR="0019088B" w:rsidRPr="00CD44E2">
              <w:rPr>
                <w:rFonts w:ascii="Arial" w:hAnsi="Arial" w:cs="Arial"/>
                <w:sz w:val="20"/>
                <w:szCs w:val="20"/>
              </w:rPr>
              <w:t xml:space="preserve"> </w:t>
            </w:r>
            <w:r w:rsidRPr="00CD44E2">
              <w:rPr>
                <w:rFonts w:ascii="Arial" w:hAnsi="Arial" w:cs="Arial"/>
                <w:sz w:val="20"/>
                <w:szCs w:val="20"/>
              </w:rPr>
              <w:t>(%)</w:t>
            </w:r>
          </w:p>
        </w:tc>
        <w:tc>
          <w:tcPr>
            <w:tcW w:w="4674" w:type="dxa"/>
            <w:gridSpan w:val="2"/>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Cường độ dòng điện hàn</w:t>
            </w:r>
          </w:p>
        </w:tc>
        <w:tc>
          <w:tcPr>
            <w:tcW w:w="2337" w:type="dxa"/>
            <w:vMerge w:val="restart"/>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Cơ tính mối hàn</w:t>
            </w:r>
          </w:p>
        </w:tc>
      </w:tr>
      <w:tr w:rsidR="00C765FF" w:rsidRPr="00CD44E2">
        <w:tblPrEx>
          <w:tblCellMar>
            <w:top w:w="0" w:type="dxa"/>
            <w:left w:w="0" w:type="dxa"/>
            <w:bottom w:w="0" w:type="dxa"/>
            <w:right w:w="0" w:type="dxa"/>
          </w:tblCellMar>
        </w:tblPrEx>
        <w:tc>
          <w:tcPr>
            <w:tcW w:w="2337" w:type="dxa"/>
            <w:vMerge/>
          </w:tcPr>
          <w:p w:rsidR="00C765FF" w:rsidRPr="00CD44E2" w:rsidRDefault="00C765FF" w:rsidP="00C765FF">
            <w:pPr>
              <w:spacing w:after="120"/>
              <w:rPr>
                <w:rFonts w:ascii="Arial" w:hAnsi="Arial" w:cs="Arial"/>
                <w:sz w:val="20"/>
                <w:szCs w:val="20"/>
              </w:rPr>
            </w:pPr>
          </w:p>
        </w:tc>
        <w:tc>
          <w:tcPr>
            <w:tcW w:w="2337"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Đường kính que (mm)</w:t>
            </w:r>
          </w:p>
        </w:tc>
        <w:tc>
          <w:tcPr>
            <w:tcW w:w="2337"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Cường độ (A)</w:t>
            </w:r>
          </w:p>
        </w:tc>
        <w:tc>
          <w:tcPr>
            <w:tcW w:w="2337" w:type="dxa"/>
            <w:vMerge/>
          </w:tcPr>
          <w:p w:rsidR="00C765FF" w:rsidRPr="00CD44E2" w:rsidRDefault="00C765FF" w:rsidP="00C765FF">
            <w:pPr>
              <w:spacing w:after="120"/>
              <w:rPr>
                <w:rFonts w:ascii="Arial" w:hAnsi="Arial" w:cs="Arial"/>
                <w:sz w:val="20"/>
                <w:szCs w:val="20"/>
              </w:rPr>
            </w:pP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 0,07 –0,12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Mn:0,40 –0,60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Si: 0,15 -0,25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P, S: 0,04</w:t>
            </w:r>
          </w:p>
        </w:tc>
        <w:tc>
          <w:tcPr>
            <w:tcW w:w="2337"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3,25</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4,00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5,00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6,00</w:t>
            </w:r>
          </w:p>
        </w:tc>
        <w:tc>
          <w:tcPr>
            <w:tcW w:w="2337"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800- 100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130 – 150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180 – 200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200- 220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220 - 240</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Độ</w:t>
            </w:r>
            <w:r w:rsidR="0019088B" w:rsidRPr="00CD44E2">
              <w:rPr>
                <w:rFonts w:ascii="Arial" w:hAnsi="Arial" w:cs="Arial"/>
                <w:sz w:val="20"/>
                <w:szCs w:val="20"/>
              </w:rPr>
              <w:t xml:space="preserve"> </w:t>
            </w:r>
            <w:r w:rsidRPr="00CD44E2">
              <w:rPr>
                <w:rFonts w:ascii="Arial" w:hAnsi="Arial" w:cs="Arial"/>
                <w:sz w:val="20"/>
                <w:szCs w:val="20"/>
              </w:rPr>
              <w:t>bền</w:t>
            </w:r>
            <w:r w:rsidR="0019088B" w:rsidRPr="00CD44E2">
              <w:rPr>
                <w:rFonts w:ascii="Arial" w:hAnsi="Arial" w:cs="Arial"/>
                <w:sz w:val="20"/>
                <w:szCs w:val="20"/>
              </w:rPr>
              <w:t xml:space="preserve"> </w:t>
            </w:r>
            <w:r w:rsidRPr="00CD44E2">
              <w:rPr>
                <w:rFonts w:ascii="Arial" w:hAnsi="Arial" w:cs="Arial"/>
                <w:sz w:val="20"/>
                <w:szCs w:val="20"/>
              </w:rPr>
              <w:t>kéo:5-50daN/mm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lăn dài tương đối:</w:t>
            </w:r>
            <w:r w:rsidR="0019088B" w:rsidRPr="00CD44E2">
              <w:rPr>
                <w:rFonts w:ascii="Arial" w:hAnsi="Arial" w:cs="Arial"/>
                <w:sz w:val="20"/>
                <w:szCs w:val="20"/>
              </w:rPr>
              <w:t xml:space="preserve"> </w:t>
            </w:r>
            <w:r w:rsidRPr="00CD44E2">
              <w:rPr>
                <w:rFonts w:ascii="Arial" w:hAnsi="Arial" w:cs="Arial"/>
                <w:sz w:val="20"/>
                <w:szCs w:val="20"/>
              </w:rPr>
              <w:t>20-25%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w:t>
            </w:r>
            <w:r w:rsidR="0019088B" w:rsidRPr="00CD44E2">
              <w:rPr>
                <w:rFonts w:ascii="Arial" w:hAnsi="Arial" w:cs="Arial"/>
                <w:sz w:val="20"/>
                <w:szCs w:val="20"/>
              </w:rPr>
              <w:t xml:space="preserve"> </w:t>
            </w:r>
            <w:r w:rsidRPr="00CD44E2">
              <w:rPr>
                <w:rFonts w:ascii="Arial" w:hAnsi="Arial" w:cs="Arial"/>
                <w:sz w:val="20"/>
                <w:szCs w:val="20"/>
              </w:rPr>
              <w:t>va</w:t>
            </w:r>
            <w:r w:rsidR="0019088B" w:rsidRPr="00CD44E2">
              <w:rPr>
                <w:rFonts w:ascii="Arial" w:hAnsi="Arial" w:cs="Arial"/>
                <w:sz w:val="20"/>
                <w:szCs w:val="20"/>
              </w:rPr>
              <w:t xml:space="preserve"> </w:t>
            </w:r>
            <w:r w:rsidRPr="00CD44E2">
              <w:rPr>
                <w:rFonts w:ascii="Arial" w:hAnsi="Arial" w:cs="Arial"/>
                <w:sz w:val="20"/>
                <w:szCs w:val="20"/>
              </w:rPr>
              <w:t>đập</w:t>
            </w:r>
            <w:r w:rsidR="00AB5B43" w:rsidRPr="00CD44E2">
              <w:rPr>
                <w:rFonts w:ascii="Arial" w:hAnsi="Arial" w:cs="Arial"/>
                <w:sz w:val="20"/>
                <w:szCs w:val="20"/>
              </w:rPr>
              <w:t xml:space="preserve">: </w:t>
            </w:r>
            <w:r w:rsidRPr="00CD44E2">
              <w:rPr>
                <w:rFonts w:ascii="Arial" w:hAnsi="Arial" w:cs="Arial"/>
                <w:sz w:val="20"/>
                <w:szCs w:val="20"/>
              </w:rPr>
              <w:t>8-13daN/cm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180</w:t>
            </w:r>
            <w:r w:rsidRPr="00CD44E2">
              <w:rPr>
                <w:rFonts w:ascii="Arial" w:hAnsi="Arial" w:cs="Arial"/>
                <w:sz w:val="20"/>
                <w:szCs w:val="20"/>
                <w:vertAlign w:val="superscript"/>
              </w:rPr>
              <w:t>0</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Ghi chú:</w:t>
      </w:r>
      <w:r w:rsidRPr="00CD44E2">
        <w:rPr>
          <w:rFonts w:ascii="Arial" w:hAnsi="Arial" w:cs="Arial"/>
          <w:i/>
          <w:sz w:val="20"/>
          <w:szCs w:val="20"/>
        </w:rPr>
        <w:t xml:space="preserve"> Lớp thuốc bọc dày thuộc nhóm xỉ titan</w:t>
      </w:r>
    </w:p>
    <w:p w:rsidR="00C765FF" w:rsidRPr="00CD44E2" w:rsidRDefault="00C765FF" w:rsidP="0019088B">
      <w:pPr>
        <w:spacing w:after="120"/>
        <w:jc w:val="center"/>
        <w:rPr>
          <w:rFonts w:ascii="Arial" w:hAnsi="Arial" w:cs="Arial"/>
          <w:b/>
          <w:sz w:val="20"/>
          <w:szCs w:val="20"/>
        </w:rPr>
      </w:pPr>
      <w:r w:rsidRPr="00CD44E2">
        <w:rPr>
          <w:rFonts w:ascii="Arial" w:hAnsi="Arial" w:cs="Arial"/>
          <w:b/>
          <w:sz w:val="20"/>
          <w:szCs w:val="20"/>
        </w:rPr>
        <w:t>Bảng 27 - Que hàn nối thép cácbon N50-26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2337"/>
        <w:gridCol w:w="2033"/>
        <w:gridCol w:w="2641"/>
      </w:tblGrid>
      <w:tr w:rsidR="00C765FF" w:rsidRPr="00CD44E2">
        <w:tblPrEx>
          <w:tblCellMar>
            <w:top w:w="0" w:type="dxa"/>
            <w:left w:w="0" w:type="dxa"/>
            <w:bottom w:w="0" w:type="dxa"/>
            <w:right w:w="0" w:type="dxa"/>
          </w:tblCellMar>
        </w:tblPrEx>
        <w:tc>
          <w:tcPr>
            <w:tcW w:w="2337" w:type="dxa"/>
            <w:vMerge w:val="restart"/>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Thành phần hoá học</w:t>
            </w:r>
            <w:r w:rsidR="0019088B" w:rsidRPr="00CD44E2">
              <w:rPr>
                <w:rFonts w:ascii="Arial" w:hAnsi="Arial" w:cs="Arial"/>
                <w:sz w:val="20"/>
                <w:szCs w:val="20"/>
              </w:rPr>
              <w:t xml:space="preserve"> </w:t>
            </w:r>
            <w:r w:rsidRPr="00CD44E2">
              <w:rPr>
                <w:rFonts w:ascii="Arial" w:hAnsi="Arial" w:cs="Arial"/>
                <w:sz w:val="20"/>
                <w:szCs w:val="20"/>
              </w:rPr>
              <w:t>(%)</w:t>
            </w:r>
          </w:p>
        </w:tc>
        <w:tc>
          <w:tcPr>
            <w:tcW w:w="4370" w:type="dxa"/>
            <w:gridSpan w:val="2"/>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Cường độ dòng điện hàn</w:t>
            </w:r>
          </w:p>
        </w:tc>
        <w:tc>
          <w:tcPr>
            <w:tcW w:w="2641" w:type="dxa"/>
            <w:vMerge w:val="restart"/>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Cơ tính mối hàn</w:t>
            </w:r>
          </w:p>
        </w:tc>
      </w:tr>
      <w:tr w:rsidR="00C765FF" w:rsidRPr="00CD44E2">
        <w:tblPrEx>
          <w:tblCellMar>
            <w:top w:w="0" w:type="dxa"/>
            <w:left w:w="0" w:type="dxa"/>
            <w:bottom w:w="0" w:type="dxa"/>
            <w:right w:w="0" w:type="dxa"/>
          </w:tblCellMar>
        </w:tblPrEx>
        <w:tc>
          <w:tcPr>
            <w:tcW w:w="2337" w:type="dxa"/>
            <w:vMerge/>
          </w:tcPr>
          <w:p w:rsidR="00C765FF" w:rsidRPr="00CD44E2" w:rsidRDefault="00C765FF" w:rsidP="00C765FF">
            <w:pPr>
              <w:spacing w:after="120"/>
              <w:rPr>
                <w:rFonts w:ascii="Arial" w:hAnsi="Arial" w:cs="Arial"/>
                <w:sz w:val="20"/>
                <w:szCs w:val="20"/>
              </w:rPr>
            </w:pPr>
          </w:p>
        </w:tc>
        <w:tc>
          <w:tcPr>
            <w:tcW w:w="2337"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Đường kính que (mm)</w:t>
            </w:r>
          </w:p>
        </w:tc>
        <w:tc>
          <w:tcPr>
            <w:tcW w:w="2033"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Cường độ (A)</w:t>
            </w:r>
          </w:p>
        </w:tc>
        <w:tc>
          <w:tcPr>
            <w:tcW w:w="2641" w:type="dxa"/>
            <w:vMerge/>
          </w:tcPr>
          <w:p w:rsidR="00C765FF" w:rsidRPr="00CD44E2" w:rsidRDefault="00C765FF" w:rsidP="00C765FF">
            <w:pPr>
              <w:spacing w:after="120"/>
              <w:rPr>
                <w:rFonts w:ascii="Arial" w:hAnsi="Arial" w:cs="Arial"/>
                <w:sz w:val="20"/>
                <w:szCs w:val="20"/>
              </w:rPr>
            </w:pP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 0,08-0,12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Mn: 0,90 – 1,20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Si: 0,30 – 0,40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0,03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S: 0,03</w:t>
            </w:r>
          </w:p>
        </w:tc>
        <w:tc>
          <w:tcPr>
            <w:tcW w:w="2337"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2,5</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3,25</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4</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5</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6</w:t>
            </w:r>
          </w:p>
        </w:tc>
        <w:tc>
          <w:tcPr>
            <w:tcW w:w="2033" w:type="dxa"/>
          </w:tcPr>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80-90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120 – 140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170 – 190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200 –210</w:t>
            </w:r>
          </w:p>
          <w:p w:rsidR="00C765FF" w:rsidRPr="00CD44E2" w:rsidRDefault="00C765FF" w:rsidP="0019088B">
            <w:pPr>
              <w:spacing w:after="120"/>
              <w:jc w:val="center"/>
              <w:rPr>
                <w:rFonts w:ascii="Arial" w:hAnsi="Arial" w:cs="Arial"/>
                <w:sz w:val="20"/>
                <w:szCs w:val="20"/>
              </w:rPr>
            </w:pPr>
            <w:r w:rsidRPr="00CD44E2">
              <w:rPr>
                <w:rFonts w:ascii="Arial" w:hAnsi="Arial" w:cs="Arial"/>
                <w:sz w:val="20"/>
                <w:szCs w:val="20"/>
              </w:rPr>
              <w:t>220 - 230</w:t>
            </w:r>
          </w:p>
        </w:tc>
        <w:tc>
          <w:tcPr>
            <w:tcW w:w="264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Độ</w:t>
            </w:r>
            <w:r w:rsidR="0019088B" w:rsidRPr="00CD44E2">
              <w:rPr>
                <w:rFonts w:ascii="Arial" w:hAnsi="Arial" w:cs="Arial"/>
                <w:sz w:val="20"/>
                <w:szCs w:val="20"/>
              </w:rPr>
              <w:t xml:space="preserve"> </w:t>
            </w:r>
            <w:r w:rsidRPr="00CD44E2">
              <w:rPr>
                <w:rFonts w:ascii="Arial" w:hAnsi="Arial" w:cs="Arial"/>
                <w:sz w:val="20"/>
                <w:szCs w:val="20"/>
              </w:rPr>
              <w:t>bền</w:t>
            </w:r>
            <w:r w:rsidR="0019088B" w:rsidRPr="00CD44E2">
              <w:rPr>
                <w:rFonts w:ascii="Arial" w:hAnsi="Arial" w:cs="Arial"/>
                <w:sz w:val="20"/>
                <w:szCs w:val="20"/>
              </w:rPr>
              <w:t xml:space="preserve"> </w:t>
            </w:r>
            <w:r w:rsidRPr="00CD44E2">
              <w:rPr>
                <w:rFonts w:ascii="Arial" w:hAnsi="Arial" w:cs="Arial"/>
                <w:sz w:val="20"/>
                <w:szCs w:val="20"/>
              </w:rPr>
              <w:t>kéo:50-55daN/mm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lăn dài tương đối: 25-</w:t>
            </w:r>
            <w:r w:rsidR="0019088B" w:rsidRPr="00CD44E2">
              <w:rPr>
                <w:rFonts w:ascii="Arial" w:hAnsi="Arial" w:cs="Arial"/>
                <w:sz w:val="20"/>
                <w:szCs w:val="20"/>
              </w:rPr>
              <w:t xml:space="preserve"> </w:t>
            </w:r>
            <w:r w:rsidRPr="00CD44E2">
              <w:rPr>
                <w:rFonts w:ascii="Arial" w:hAnsi="Arial" w:cs="Arial"/>
                <w:sz w:val="20"/>
                <w:szCs w:val="20"/>
              </w:rPr>
              <w:t>30%</w:t>
            </w:r>
          </w:p>
          <w:p w:rsidR="0019088B" w:rsidRPr="00CD44E2" w:rsidRDefault="00C765FF" w:rsidP="00C765FF">
            <w:pPr>
              <w:spacing w:after="120"/>
              <w:rPr>
                <w:rFonts w:ascii="Arial" w:hAnsi="Arial" w:cs="Arial"/>
                <w:sz w:val="20"/>
                <w:szCs w:val="20"/>
              </w:rPr>
            </w:pPr>
            <w:r w:rsidRPr="00CD44E2">
              <w:rPr>
                <w:rFonts w:ascii="Arial" w:hAnsi="Arial" w:cs="Arial"/>
                <w:sz w:val="20"/>
                <w:szCs w:val="20"/>
              </w:rPr>
              <w:t>Độ va đập: 14- 18daN/cm</w:t>
            </w:r>
            <w:r w:rsidRPr="00CD44E2">
              <w:rPr>
                <w:rFonts w:ascii="Arial" w:hAnsi="Arial" w:cs="Arial"/>
                <w:sz w:val="20"/>
                <w:szCs w:val="20"/>
                <w:vertAlign w:val="superscript"/>
              </w:rPr>
              <w:t>2</w:t>
            </w:r>
            <w:r w:rsidR="0019088B"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180</w:t>
            </w:r>
            <w:r w:rsidRPr="00CD44E2">
              <w:rPr>
                <w:rFonts w:ascii="Arial" w:hAnsi="Arial" w:cs="Arial"/>
                <w:sz w:val="20"/>
                <w:szCs w:val="20"/>
                <w:vertAlign w:val="superscript"/>
              </w:rPr>
              <w:t>0</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Ghi chú:</w:t>
      </w:r>
      <w:r w:rsidRPr="00CD44E2">
        <w:rPr>
          <w:rFonts w:ascii="Arial" w:hAnsi="Arial" w:cs="Arial"/>
          <w:i/>
          <w:sz w:val="20"/>
          <w:szCs w:val="20"/>
        </w:rPr>
        <w:t xml:space="preserve"> Lớp thuốc bọc dày thuộc nhóm xỉ Fluo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 Vật liệu giữ ống khỏi nổi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12.5.1. Để giữ ống khỏi nổi ở chướng ngại nước, đầm lầy, chỗ ngập nước hoặc chỗ ngập nước theo vụ... cần có các khối gia tải. Tuỳ theo điều kiện địa hình, địa chất, thủy văn, phương án thi công, điều kiện vật liệu có thể chọn các dạng gia tải ở</w:t>
      </w:r>
      <w:r w:rsidR="0019088B" w:rsidRPr="00CD44E2">
        <w:rPr>
          <w:rFonts w:ascii="Arial" w:hAnsi="Arial" w:cs="Arial"/>
          <w:sz w:val="20"/>
          <w:szCs w:val="20"/>
        </w:rPr>
        <w:t xml:space="preserve"> </w:t>
      </w:r>
      <w:r w:rsidRPr="00CD44E2">
        <w:rPr>
          <w:rFonts w:ascii="Arial" w:hAnsi="Arial" w:cs="Arial"/>
          <w:sz w:val="20"/>
          <w:szCs w:val="20"/>
        </w:rPr>
        <w:t>điều 6.4.2.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12.5.2. Trọng lượng khối gia tải phải tính toán phù hợp với yêu cầu ở điều 8.4.8.8; 8.4.9. Trọng lượng riêng của khối gia tải không được nhỏ hơn 2200daN/cm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12.5.3. Khối gia tải có thể làm theo hình trụ, hình nửa vành khuyên đúc bằng gang, bằng bê tông cốt thép có phụ gia để tăng tải trọng. Mỗi nửa vành khuyên phải để</w:t>
      </w:r>
      <w:r w:rsidR="0019088B" w:rsidRPr="00CD44E2">
        <w:rPr>
          <w:rFonts w:ascii="Arial" w:hAnsi="Arial" w:cs="Arial"/>
          <w:sz w:val="20"/>
          <w:szCs w:val="20"/>
        </w:rPr>
        <w:t xml:space="preserve"> </w:t>
      </w:r>
      <w:r w:rsidRPr="00CD44E2">
        <w:rPr>
          <w:rFonts w:ascii="Arial" w:hAnsi="Arial" w:cs="Arial"/>
          <w:sz w:val="20"/>
          <w:szCs w:val="20"/>
        </w:rPr>
        <w:t>trọng lượng, đường kính trong. Liên kết 2 nửa vành khuyên bằng các chất làm</w:t>
      </w:r>
      <w:r w:rsidR="0019088B" w:rsidRPr="00CD44E2">
        <w:rPr>
          <w:rFonts w:ascii="Arial" w:hAnsi="Arial" w:cs="Arial"/>
          <w:sz w:val="20"/>
          <w:szCs w:val="20"/>
        </w:rPr>
        <w:t xml:space="preserve"> </w:t>
      </w:r>
      <w:r w:rsidRPr="00CD44E2">
        <w:rPr>
          <w:rFonts w:ascii="Arial" w:hAnsi="Arial" w:cs="Arial"/>
          <w:sz w:val="20"/>
          <w:szCs w:val="20"/>
        </w:rPr>
        <w:t>bằng vật liệu chịu được va chạm cơ học và chịu được sự xâm thực của môi trường.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12.5.4. Dạng vỏ bọc nặng toàn đường ống phải tính đến độ uốn cong phá huỷ lớp vỏ bọc. Dạng rọ sắt bó đá phải tính toán phù hợp với điều 8.4.8; 8.4.9. Thép làm rọ phải chịu được sự xâm thực của môi trường.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12.5.5. Thiết bị neo giữ cần tính toán phù hợp với điều 8.4.</w:t>
      </w:r>
      <w:r w:rsidR="00AB5B43" w:rsidRPr="00CD44E2">
        <w:rPr>
          <w:rFonts w:ascii="Arial" w:hAnsi="Arial" w:cs="Arial"/>
          <w:sz w:val="20"/>
          <w:szCs w:val="20"/>
        </w:rPr>
        <w:t>10</w:t>
      </w:r>
      <w:r w:rsidRPr="00CD44E2">
        <w:rPr>
          <w:rFonts w:ascii="Arial" w:hAnsi="Arial" w:cs="Arial"/>
          <w:sz w:val="20"/>
          <w:szCs w:val="20"/>
        </w:rPr>
        <w:t>. Vật liệu làm neo phải có</w:t>
      </w:r>
      <w:r w:rsidR="0019088B" w:rsidRPr="00CD44E2">
        <w:rPr>
          <w:rFonts w:ascii="Arial" w:hAnsi="Arial" w:cs="Arial"/>
          <w:sz w:val="20"/>
          <w:szCs w:val="20"/>
        </w:rPr>
        <w:t xml:space="preserve"> </w:t>
      </w:r>
      <w:r w:rsidRPr="00CD44E2">
        <w:rPr>
          <w:rFonts w:ascii="Arial" w:hAnsi="Arial" w:cs="Arial"/>
          <w:sz w:val="20"/>
          <w:szCs w:val="20"/>
        </w:rPr>
        <w:t>độ bền cơ học cao, đảm bảo độ bền giữa phần chịu lực và phần neo móc, chống</w:t>
      </w:r>
      <w:r w:rsidR="0019088B" w:rsidRPr="00CD44E2">
        <w:rPr>
          <w:rFonts w:ascii="Arial" w:hAnsi="Arial" w:cs="Arial"/>
          <w:sz w:val="20"/>
          <w:szCs w:val="20"/>
        </w:rPr>
        <w:t xml:space="preserve"> </w:t>
      </w:r>
      <w:r w:rsidRPr="00CD44E2">
        <w:rPr>
          <w:rFonts w:ascii="Arial" w:hAnsi="Arial" w:cs="Arial"/>
          <w:sz w:val="20"/>
          <w:szCs w:val="20"/>
        </w:rPr>
        <w:t>được sự xâm thực của môi trường.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 Vật liệu chống ăn mòn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12.6.1. Các vật liệu và thiết bị chống ăn mòn cho đường ống dẫn chính được chế tạo trong nước hay nhập của nước ngoài đều phải đã được tiêu chuẩn hoá hay được</w:t>
      </w:r>
      <w:r w:rsidR="0019088B" w:rsidRPr="00CD44E2">
        <w:rPr>
          <w:rFonts w:ascii="Arial" w:hAnsi="Arial" w:cs="Arial"/>
          <w:sz w:val="20"/>
          <w:szCs w:val="20"/>
        </w:rPr>
        <w:t xml:space="preserve"> </w:t>
      </w:r>
      <w:r w:rsidRPr="00CD44E2">
        <w:rPr>
          <w:rFonts w:ascii="Arial" w:hAnsi="Arial" w:cs="Arial"/>
          <w:sz w:val="20"/>
          <w:szCs w:val="20"/>
        </w:rPr>
        <w:t>đảm bảo chất lượng.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12.6.2. Sơn lót bằng nhựa đường được chế tạo từ nhựa đường pha xăng không có chì</w:t>
      </w:r>
      <w:r w:rsidR="0019088B" w:rsidRPr="00CD44E2">
        <w:rPr>
          <w:rFonts w:ascii="Arial" w:hAnsi="Arial" w:cs="Arial"/>
          <w:sz w:val="20"/>
          <w:szCs w:val="20"/>
        </w:rPr>
        <w:t xml:space="preserve"> </w:t>
      </w:r>
      <w:r w:rsidRPr="00CD44E2">
        <w:rPr>
          <w:rFonts w:ascii="Arial" w:hAnsi="Arial" w:cs="Arial"/>
          <w:sz w:val="20"/>
          <w:szCs w:val="20"/>
        </w:rPr>
        <w:t>theo tỉ lệ l:2 về khối lượng, hoặc l:3 về thể tích.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12.6.3. Tuỳ theo điều kiện thi công và sử dụng đường ống, tính chất cơ lí của matit, bitum phải đảm bảo yêu cầu nêu ở bảng 28.</w:t>
      </w:r>
    </w:p>
    <w:p w:rsidR="00C765FF" w:rsidRPr="00CD44E2" w:rsidRDefault="00C765FF" w:rsidP="0019088B">
      <w:pPr>
        <w:spacing w:after="120"/>
        <w:jc w:val="center"/>
        <w:rPr>
          <w:rFonts w:ascii="Arial" w:hAnsi="Arial" w:cs="Arial"/>
          <w:b/>
          <w:sz w:val="20"/>
          <w:szCs w:val="20"/>
        </w:rPr>
      </w:pPr>
      <w:r w:rsidRPr="00CD44E2">
        <w:rPr>
          <w:rFonts w:ascii="Arial" w:hAnsi="Arial" w:cs="Arial"/>
          <w:b/>
          <w:sz w:val="20"/>
          <w:szCs w:val="20"/>
        </w:rPr>
        <w:t>Bảng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0"/>
        <w:gridCol w:w="1870"/>
        <w:gridCol w:w="1869"/>
        <w:gridCol w:w="1869"/>
        <w:gridCol w:w="1869"/>
      </w:tblGrid>
      <w:tr w:rsidR="00C765FF" w:rsidRPr="00CD44E2">
        <w:tblPrEx>
          <w:tblCellMar>
            <w:top w:w="0" w:type="dxa"/>
            <w:left w:w="0" w:type="dxa"/>
            <w:bottom w:w="0" w:type="dxa"/>
            <w:right w:w="0" w:type="dxa"/>
          </w:tblCellMar>
        </w:tblPrEx>
        <w:tc>
          <w:tcPr>
            <w:tcW w:w="1870"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Nhiệt độ không khí (0C) nơi đặt ống</w:t>
            </w:r>
          </w:p>
        </w:tc>
        <w:tc>
          <w:tcPr>
            <w:tcW w:w="1870"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Nhiệt độ của sản phẩm</w:t>
            </w:r>
            <w:r w:rsidR="0019088B" w:rsidRPr="00CD44E2">
              <w:rPr>
                <w:rFonts w:ascii="Arial" w:hAnsi="Arial" w:cs="Arial"/>
                <w:sz w:val="20"/>
                <w:szCs w:val="20"/>
              </w:rPr>
              <w:t xml:space="preserve"> </w:t>
            </w:r>
            <w:r w:rsidRPr="00CD44E2">
              <w:rPr>
                <w:rFonts w:ascii="Arial" w:hAnsi="Arial" w:cs="Arial"/>
                <w:sz w:val="20"/>
                <w:szCs w:val="20"/>
              </w:rPr>
              <w:t xml:space="preserve"> vận chuyển</w:t>
            </w:r>
            <w:r w:rsidR="0019088B" w:rsidRPr="00CD44E2">
              <w:rPr>
                <w:rFonts w:ascii="Arial" w:hAnsi="Arial" w:cs="Arial"/>
                <w:sz w:val="20"/>
                <w:szCs w:val="20"/>
              </w:rPr>
              <w:t xml:space="preserve"> </w:t>
            </w:r>
            <w:r w:rsidRPr="00CD44E2">
              <w:rPr>
                <w:rFonts w:ascii="Arial" w:hAnsi="Arial" w:cs="Arial"/>
                <w:sz w:val="20"/>
                <w:szCs w:val="20"/>
              </w:rPr>
              <w:t>trong ống</w:t>
            </w:r>
          </w:p>
        </w:tc>
        <w:tc>
          <w:tcPr>
            <w:tcW w:w="5607" w:type="dxa"/>
            <w:gridSpan w:val="3"/>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Các chỉ tiêu cơ lí của matit bitum cần chọn</w:t>
            </w:r>
          </w:p>
        </w:tc>
      </w:tr>
      <w:tr w:rsidR="00C765FF" w:rsidRPr="00CD44E2">
        <w:tblPrEx>
          <w:tblCellMar>
            <w:top w:w="0" w:type="dxa"/>
            <w:left w:w="0" w:type="dxa"/>
            <w:bottom w:w="0" w:type="dxa"/>
            <w:right w:w="0" w:type="dxa"/>
          </w:tblCellMar>
        </w:tblPrEx>
        <w:tc>
          <w:tcPr>
            <w:tcW w:w="1870" w:type="dxa"/>
            <w:vMerge/>
          </w:tcPr>
          <w:p w:rsidR="00C765FF" w:rsidRPr="00CD44E2" w:rsidRDefault="00C765FF" w:rsidP="00C765FF">
            <w:pPr>
              <w:spacing w:after="120"/>
              <w:rPr>
                <w:rFonts w:ascii="Arial" w:hAnsi="Arial" w:cs="Arial"/>
                <w:sz w:val="20"/>
                <w:szCs w:val="20"/>
              </w:rPr>
            </w:pPr>
          </w:p>
        </w:tc>
        <w:tc>
          <w:tcPr>
            <w:tcW w:w="1870" w:type="dxa"/>
            <w:vMerge/>
          </w:tcPr>
          <w:p w:rsidR="00C765FF" w:rsidRPr="00CD44E2" w:rsidRDefault="00C765FF" w:rsidP="00C765FF">
            <w:pPr>
              <w:spacing w:after="120"/>
              <w:rPr>
                <w:rFonts w:ascii="Arial" w:hAnsi="Arial" w:cs="Arial"/>
                <w:sz w:val="20"/>
                <w:szCs w:val="20"/>
              </w:rPr>
            </w:pP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Nhiệt độ</w:t>
            </w:r>
            <w:r w:rsidR="0019088B" w:rsidRPr="00CD44E2">
              <w:rPr>
                <w:rFonts w:ascii="Arial" w:hAnsi="Arial" w:cs="Arial"/>
                <w:sz w:val="20"/>
                <w:szCs w:val="20"/>
              </w:rPr>
              <w:t xml:space="preserve"> </w:t>
            </w:r>
            <w:r w:rsidRPr="00CD44E2">
              <w:rPr>
                <w:rFonts w:ascii="Arial" w:hAnsi="Arial" w:cs="Arial"/>
                <w:sz w:val="20"/>
                <w:szCs w:val="20"/>
              </w:rPr>
              <w:t>làm mềm (</w:t>
            </w:r>
            <w:r w:rsidRPr="00CD44E2">
              <w:rPr>
                <w:rFonts w:ascii="Arial" w:hAnsi="Arial" w:cs="Arial"/>
                <w:sz w:val="20"/>
                <w:szCs w:val="20"/>
                <w:vertAlign w:val="superscript"/>
              </w:rPr>
              <w:t>0</w:t>
            </w:r>
            <w:r w:rsidRPr="00CD44E2">
              <w:rPr>
                <w:rFonts w:ascii="Arial" w:hAnsi="Arial" w:cs="Arial"/>
                <w:sz w:val="20"/>
                <w:szCs w:val="20"/>
              </w:rPr>
              <w:t>C)</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Độ</w:t>
            </w:r>
            <w:r w:rsidR="0019088B" w:rsidRPr="00CD44E2">
              <w:rPr>
                <w:rFonts w:ascii="Arial" w:hAnsi="Arial" w:cs="Arial"/>
                <w:sz w:val="20"/>
                <w:szCs w:val="20"/>
              </w:rPr>
              <w:t xml:space="preserve"> </w:t>
            </w:r>
            <w:r w:rsidRPr="00CD44E2">
              <w:rPr>
                <w:rFonts w:ascii="Arial" w:hAnsi="Arial" w:cs="Arial"/>
                <w:sz w:val="20"/>
                <w:szCs w:val="20"/>
              </w:rPr>
              <w:t>kéo</w:t>
            </w:r>
            <w:r w:rsidR="0019088B" w:rsidRPr="00CD44E2">
              <w:rPr>
                <w:rFonts w:ascii="Arial" w:hAnsi="Arial" w:cs="Arial"/>
                <w:sz w:val="20"/>
                <w:szCs w:val="20"/>
              </w:rPr>
              <w:t xml:space="preserve"> </w:t>
            </w:r>
            <w:r w:rsidRPr="00CD44E2">
              <w:rPr>
                <w:rFonts w:ascii="Arial" w:hAnsi="Arial" w:cs="Arial"/>
                <w:sz w:val="20"/>
                <w:szCs w:val="20"/>
              </w:rPr>
              <w:t>dài</w:t>
            </w:r>
            <w:r w:rsidR="0019088B" w:rsidRPr="00CD44E2">
              <w:rPr>
                <w:rFonts w:ascii="Arial" w:hAnsi="Arial" w:cs="Arial"/>
                <w:sz w:val="20"/>
                <w:szCs w:val="20"/>
              </w:rPr>
              <w:t xml:space="preserve"> </w:t>
            </w:r>
            <w:r w:rsidRPr="00CD44E2">
              <w:rPr>
                <w:rFonts w:ascii="Arial" w:hAnsi="Arial" w:cs="Arial"/>
                <w:sz w:val="20"/>
                <w:szCs w:val="20"/>
              </w:rPr>
              <w:t>ở</w:t>
            </w:r>
            <w:r w:rsidR="0019088B" w:rsidRPr="00CD44E2">
              <w:rPr>
                <w:rFonts w:ascii="Arial" w:hAnsi="Arial" w:cs="Arial"/>
                <w:sz w:val="20"/>
                <w:szCs w:val="20"/>
              </w:rPr>
              <w:t xml:space="preserve"> </w:t>
            </w:r>
            <w:r w:rsidRPr="00CD44E2">
              <w:rPr>
                <w:rFonts w:ascii="Arial" w:hAnsi="Arial" w:cs="Arial"/>
                <w:sz w:val="20"/>
                <w:szCs w:val="20"/>
              </w:rPr>
              <w:t>25</w:t>
            </w:r>
            <w:r w:rsidRPr="00CD44E2">
              <w:rPr>
                <w:rFonts w:ascii="Arial" w:hAnsi="Arial" w:cs="Arial"/>
                <w:sz w:val="20"/>
                <w:szCs w:val="20"/>
                <w:vertAlign w:val="superscript"/>
              </w:rPr>
              <w:t>0</w:t>
            </w:r>
            <w:r w:rsidRPr="00CD44E2">
              <w:rPr>
                <w:rFonts w:ascii="Arial" w:hAnsi="Arial" w:cs="Arial"/>
                <w:sz w:val="20"/>
                <w:szCs w:val="20"/>
              </w:rPr>
              <w:t>C (cm)</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sâu cắm kim ở 25</w:t>
            </w:r>
            <w:r w:rsidRPr="00CD44E2">
              <w:rPr>
                <w:rFonts w:ascii="Arial" w:hAnsi="Arial" w:cs="Arial"/>
                <w:sz w:val="20"/>
                <w:szCs w:val="20"/>
                <w:vertAlign w:val="superscript"/>
              </w:rPr>
              <w:t>0</w:t>
            </w:r>
            <w:r w:rsidRPr="00CD44E2">
              <w:rPr>
                <w:rFonts w:ascii="Arial" w:hAnsi="Arial" w:cs="Arial"/>
                <w:sz w:val="20"/>
                <w:szCs w:val="20"/>
              </w:rPr>
              <w:t>C (mm)</w:t>
            </w:r>
          </w:p>
        </w:tc>
      </w:tr>
      <w:tr w:rsidR="00C765FF" w:rsidRPr="00CD44E2">
        <w:tblPrEx>
          <w:tblCellMar>
            <w:top w:w="0" w:type="dxa"/>
            <w:left w:w="0" w:type="dxa"/>
            <w:bottom w:w="0" w:type="dxa"/>
            <w:right w:w="0" w:type="dxa"/>
          </w:tblCellMar>
        </w:tblPrEx>
        <w:tc>
          <w:tcPr>
            <w:tcW w:w="187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Từ 0 </w:t>
            </w:r>
            <w:r w:rsidRPr="00CD44E2">
              <w:rPr>
                <w:rFonts w:ascii="Arial" w:hAnsi="Arial" w:cs="Arial"/>
                <w:sz w:val="20"/>
                <w:szCs w:val="20"/>
                <w:vertAlign w:val="superscript"/>
              </w:rPr>
              <w:t>0</w:t>
            </w:r>
            <w:r w:rsidRPr="00CD44E2">
              <w:rPr>
                <w:rFonts w:ascii="Arial" w:hAnsi="Arial" w:cs="Arial"/>
                <w:sz w:val="20"/>
                <w:szCs w:val="20"/>
              </w:rPr>
              <w:t>đến 5</w:t>
            </w:r>
            <w:r w:rsidRPr="00CD44E2">
              <w:rPr>
                <w:rFonts w:ascii="Arial" w:hAnsi="Arial" w:cs="Arial"/>
                <w:sz w:val="20"/>
                <w:szCs w:val="20"/>
                <w:vertAlign w:val="superscript"/>
              </w:rPr>
              <w:t>0</w:t>
            </w:r>
            <w:r w:rsidRPr="00CD44E2">
              <w:rPr>
                <w:rFonts w:ascii="Arial" w:hAnsi="Arial" w:cs="Arial"/>
                <w:sz w:val="20"/>
                <w:szCs w:val="20"/>
              </w:rPr>
              <w:t>C</w:t>
            </w:r>
          </w:p>
        </w:tc>
        <w:tc>
          <w:tcPr>
            <w:tcW w:w="187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Dưới 40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40 đến 56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56 đến 70</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65 đến 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8- 90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85 –95</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đến 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2-3</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2,5 đến 3,5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2,0-2,5</w:t>
            </w:r>
          </w:p>
        </w:tc>
      </w:tr>
      <w:tr w:rsidR="00C765FF" w:rsidRPr="00CD44E2">
        <w:tblPrEx>
          <w:tblCellMar>
            <w:top w:w="0" w:type="dxa"/>
            <w:left w:w="0" w:type="dxa"/>
            <w:bottom w:w="0" w:type="dxa"/>
            <w:right w:w="0" w:type="dxa"/>
          </w:tblCellMar>
        </w:tblPrEx>
        <w:tc>
          <w:tcPr>
            <w:tcW w:w="187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Từ 5</w:t>
            </w:r>
            <w:r w:rsidRPr="00CD44E2">
              <w:rPr>
                <w:rFonts w:ascii="Arial" w:hAnsi="Arial" w:cs="Arial"/>
                <w:sz w:val="20"/>
                <w:szCs w:val="20"/>
                <w:vertAlign w:val="superscript"/>
              </w:rPr>
              <w:t>0</w:t>
            </w:r>
            <w:r w:rsidRPr="00CD44E2">
              <w:rPr>
                <w:rFonts w:ascii="Arial" w:hAnsi="Arial" w:cs="Arial"/>
                <w:sz w:val="20"/>
                <w:szCs w:val="20"/>
              </w:rPr>
              <w:t xml:space="preserve"> đến 30</w:t>
            </w:r>
            <w:r w:rsidRPr="00CD44E2">
              <w:rPr>
                <w:rFonts w:ascii="Arial" w:hAnsi="Arial" w:cs="Arial"/>
                <w:sz w:val="20"/>
                <w:szCs w:val="20"/>
                <w:vertAlign w:val="superscript"/>
              </w:rPr>
              <w:t>0</w:t>
            </w:r>
            <w:r w:rsidRPr="00CD44E2">
              <w:rPr>
                <w:rFonts w:ascii="Arial" w:hAnsi="Arial" w:cs="Arial"/>
                <w:sz w:val="20"/>
                <w:szCs w:val="20"/>
              </w:rPr>
              <w:t>C</w:t>
            </w:r>
          </w:p>
        </w:tc>
        <w:tc>
          <w:tcPr>
            <w:tcW w:w="187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Dưới 40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40 đến 56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56 đến 70</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70-80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80-90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90-95</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2,5-3,5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1,5-2,5</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1,5 đến 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1,5- 2,5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1,0 -2,0</w:t>
            </w:r>
          </w:p>
        </w:tc>
      </w:tr>
      <w:tr w:rsidR="00C765FF" w:rsidRPr="00CD44E2">
        <w:tblPrEx>
          <w:tblCellMar>
            <w:top w:w="0" w:type="dxa"/>
            <w:left w:w="0" w:type="dxa"/>
            <w:bottom w:w="0" w:type="dxa"/>
            <w:right w:w="0" w:type="dxa"/>
          </w:tblCellMar>
        </w:tblPrEx>
        <w:tc>
          <w:tcPr>
            <w:tcW w:w="187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Trên 30</w:t>
            </w:r>
            <w:r w:rsidRPr="00CD44E2">
              <w:rPr>
                <w:rFonts w:ascii="Arial" w:hAnsi="Arial" w:cs="Arial"/>
                <w:sz w:val="20"/>
                <w:szCs w:val="20"/>
                <w:vertAlign w:val="superscript"/>
              </w:rPr>
              <w:t>0</w:t>
            </w:r>
            <w:r w:rsidRPr="00CD44E2">
              <w:rPr>
                <w:rFonts w:ascii="Arial" w:hAnsi="Arial" w:cs="Arial"/>
                <w:sz w:val="20"/>
                <w:szCs w:val="20"/>
              </w:rPr>
              <w:t>C</w:t>
            </w:r>
          </w:p>
        </w:tc>
        <w:tc>
          <w:tcPr>
            <w:tcW w:w="1870"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Dưới 40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40 đến 56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56 đến 70</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80-90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80-90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90-100</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2,0-3,0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1,5-2,5</w:t>
            </w:r>
          </w:p>
        </w:tc>
        <w:tc>
          <w:tcPr>
            <w:tcW w:w="18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 đến 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 –2,0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1,0-2,0</w:t>
            </w:r>
          </w:p>
        </w:tc>
      </w:tr>
    </w:tbl>
    <w:p w:rsidR="00C765FF" w:rsidRPr="00CD44E2" w:rsidRDefault="00C765FF" w:rsidP="00C765FF">
      <w:pPr>
        <w:spacing w:after="120"/>
        <w:rPr>
          <w:rFonts w:ascii="Arial" w:hAnsi="Arial" w:cs="Arial"/>
          <w:sz w:val="20"/>
          <w:szCs w:val="20"/>
        </w:rPr>
      </w:pPr>
      <w:r w:rsidRPr="00CD44E2">
        <w:rPr>
          <w:rFonts w:ascii="Arial" w:hAnsi="Arial" w:cs="Arial"/>
          <w:sz w:val="20"/>
          <w:szCs w:val="20"/>
        </w:rPr>
        <w:t>12.6.4. Thành phần gần đúng và tích chất cơ lí của Matit - bitum tham khảo phụ lục số</w:t>
      </w:r>
      <w:r w:rsidR="0019088B" w:rsidRPr="00CD44E2">
        <w:rPr>
          <w:rFonts w:ascii="Arial" w:hAnsi="Arial" w:cs="Arial"/>
          <w:sz w:val="20"/>
          <w:szCs w:val="20"/>
        </w:rPr>
        <w:t xml:space="preserve"> </w:t>
      </w:r>
      <w:r w:rsidRPr="00CD44E2">
        <w:rPr>
          <w:rFonts w:ascii="Arial" w:hAnsi="Arial" w:cs="Arial"/>
          <w:sz w:val="20"/>
          <w:szCs w:val="20"/>
        </w:rPr>
        <w:t>5, 6, 7, 8, 9</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12.6.5. Bột cao su phải bảo đảm các yêu cầu: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Hàm lượng tạp chất không quá 5%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Hạt nhỏ qua lỗ sàng </w:t>
      </w:r>
      <w:r w:rsidR="0019088B" w:rsidRPr="00CD44E2">
        <w:rPr>
          <w:rFonts w:ascii="Arial" w:hAnsi="Arial" w:cs="Arial"/>
          <w:sz w:val="20"/>
          <w:szCs w:val="20"/>
        </w:rPr>
        <w:t>1</w:t>
      </w:r>
      <w:r w:rsidRPr="00CD44E2">
        <w:rPr>
          <w:rFonts w:ascii="Arial" w:hAnsi="Arial" w:cs="Arial"/>
          <w:sz w:val="20"/>
          <w:szCs w:val="20"/>
        </w:rPr>
        <w:t xml:space="preserve">,5mm </w:t>
      </w:r>
      <w:r w:rsidR="00AB5B43" w:rsidRPr="00CD44E2">
        <w:rPr>
          <w:rFonts w:ascii="Arial" w:hAnsi="Arial" w:cs="Arial"/>
          <w:sz w:val="20"/>
          <w:szCs w:val="20"/>
        </w:rPr>
        <w:t>10</w:t>
      </w:r>
      <w:r w:rsidRPr="00CD44E2">
        <w:rPr>
          <w:rFonts w:ascii="Arial" w:hAnsi="Arial" w:cs="Arial"/>
          <w:sz w:val="20"/>
          <w:szCs w:val="20"/>
        </w:rPr>
        <w:t>0%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w:t>
      </w:r>
      <w:r w:rsidR="00507DAE" w:rsidRPr="00CD44E2">
        <w:rPr>
          <w:rFonts w:ascii="Arial" w:hAnsi="Arial" w:cs="Arial"/>
          <w:sz w:val="20"/>
          <w:szCs w:val="20"/>
        </w:rPr>
        <w:tab/>
      </w:r>
      <w:r w:rsidRPr="00CD44E2">
        <w:rPr>
          <w:rFonts w:ascii="Arial" w:hAnsi="Arial" w:cs="Arial"/>
          <w:sz w:val="20"/>
          <w:szCs w:val="20"/>
        </w:rPr>
        <w:t>“</w:t>
      </w:r>
      <w:r w:rsidRPr="00CD44E2">
        <w:rPr>
          <w:rFonts w:ascii="Arial" w:hAnsi="Arial" w:cs="Arial"/>
          <w:sz w:val="20"/>
          <w:szCs w:val="20"/>
        </w:rPr>
        <w:tab/>
        <w:t>“ 100mm 90%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Hàm lượng ẩm không quá </w:t>
      </w:r>
      <w:r w:rsidR="0019088B" w:rsidRPr="00CD44E2">
        <w:rPr>
          <w:rFonts w:ascii="Arial" w:hAnsi="Arial" w:cs="Arial"/>
          <w:sz w:val="20"/>
          <w:szCs w:val="20"/>
        </w:rPr>
        <w:t>1</w:t>
      </w:r>
      <w:r w:rsidRPr="00CD44E2">
        <w:rPr>
          <w:rFonts w:ascii="Arial" w:hAnsi="Arial" w:cs="Arial"/>
          <w:sz w:val="20"/>
          <w:szCs w:val="20"/>
        </w:rPr>
        <w:t>,5%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Hàm lượng kim loại đen sau khi phân li từ trường không quá 0,1%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12.6.6. Bột khoáng phải đảm bảo yêu cầu: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Nghiền nhỏ không lớn hơn </w:t>
      </w:r>
      <w:r w:rsidR="0019088B" w:rsidRPr="00CD44E2">
        <w:rPr>
          <w:rFonts w:ascii="Arial" w:hAnsi="Arial" w:cs="Arial"/>
          <w:sz w:val="20"/>
          <w:szCs w:val="20"/>
        </w:rPr>
        <w:t>1</w:t>
      </w:r>
      <w:r w:rsidRPr="00CD44E2">
        <w:rPr>
          <w:rFonts w:ascii="Arial" w:hAnsi="Arial" w:cs="Arial"/>
          <w:sz w:val="20"/>
          <w:szCs w:val="20"/>
        </w:rPr>
        <w:t>mm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 Hàm lượng ẩm không quá </w:t>
      </w:r>
      <w:r w:rsidR="0019088B" w:rsidRPr="00CD44E2">
        <w:rPr>
          <w:rFonts w:ascii="Arial" w:hAnsi="Arial" w:cs="Arial"/>
          <w:sz w:val="20"/>
          <w:szCs w:val="20"/>
        </w:rPr>
        <w:t>1</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Hàm lượng kim loại không quá 0,l%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Chất khoáng lảm từ: vôi, cao lanh, hoạt thạch, amiăng tán nhỏ.</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12.6.7. Dùng băng dính polyme tham khảo các phụ lục số </w:t>
      </w:r>
      <w:r w:rsidR="00AB5B43" w:rsidRPr="00CD44E2">
        <w:rPr>
          <w:rFonts w:ascii="Arial" w:hAnsi="Arial" w:cs="Arial"/>
          <w:sz w:val="20"/>
          <w:szCs w:val="20"/>
        </w:rPr>
        <w:t>10</w:t>
      </w:r>
      <w:r w:rsidRPr="00CD44E2">
        <w:rPr>
          <w:rFonts w:ascii="Arial" w:hAnsi="Arial" w:cs="Arial"/>
          <w:sz w:val="20"/>
          <w:szCs w:val="20"/>
        </w:rPr>
        <w:t xml:space="preserve">, </w:t>
      </w:r>
      <w:r w:rsidR="0019088B" w:rsidRPr="00CD44E2">
        <w:rPr>
          <w:rFonts w:ascii="Arial" w:hAnsi="Arial" w:cs="Arial"/>
          <w:sz w:val="20"/>
          <w:szCs w:val="20"/>
        </w:rPr>
        <w:t>11</w:t>
      </w:r>
      <w:r w:rsidRPr="00CD44E2">
        <w:rPr>
          <w:rFonts w:ascii="Arial" w:hAnsi="Arial" w:cs="Arial"/>
          <w:sz w:val="20"/>
          <w:szCs w:val="20"/>
        </w:rPr>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12.6.8. Vật liệu bọc chống va chạm cơ học tham khảo ở phụ lục số </w:t>
      </w:r>
      <w:r w:rsidR="0019088B" w:rsidRPr="00CD44E2">
        <w:rPr>
          <w:rFonts w:ascii="Arial" w:hAnsi="Arial" w:cs="Arial"/>
          <w:sz w:val="20"/>
          <w:szCs w:val="20"/>
        </w:rPr>
        <w:t>11</w:t>
      </w:r>
      <w:r w:rsidRPr="00CD44E2">
        <w:rPr>
          <w:rFonts w:ascii="Arial" w:hAnsi="Arial" w:cs="Arial"/>
          <w:sz w:val="20"/>
          <w:szCs w:val="20"/>
        </w:rPr>
        <w:t>,12, 13, 14.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12.6.9. Sơn lót, sơn phụ chống ăn mòn phải theo quy định ở bảng 23, 29 và tham khảo ở phụ lục số 4.</w:t>
      </w:r>
    </w:p>
    <w:p w:rsidR="00C765FF" w:rsidRPr="00CD44E2" w:rsidRDefault="00C765FF" w:rsidP="008A33D1">
      <w:pPr>
        <w:spacing w:after="120"/>
        <w:jc w:val="center"/>
        <w:rPr>
          <w:rFonts w:ascii="Arial" w:hAnsi="Arial" w:cs="Arial"/>
          <w:b/>
          <w:sz w:val="20"/>
          <w:szCs w:val="20"/>
        </w:rPr>
      </w:pPr>
      <w:r w:rsidRPr="00CD44E2">
        <w:rPr>
          <w:rFonts w:ascii="Arial" w:hAnsi="Arial" w:cs="Arial"/>
          <w:b/>
          <w:sz w:val="20"/>
          <w:szCs w:val="20"/>
        </w:rPr>
        <w:t>Bảng 29</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5"/>
        <w:gridCol w:w="3589"/>
        <w:gridCol w:w="2337"/>
        <w:gridCol w:w="2337"/>
      </w:tblGrid>
      <w:tr w:rsidR="00C765FF" w:rsidRPr="00CD44E2">
        <w:tblPrEx>
          <w:tblCellMar>
            <w:top w:w="0" w:type="dxa"/>
            <w:left w:w="0" w:type="dxa"/>
            <w:bottom w:w="0" w:type="dxa"/>
            <w:right w:w="0" w:type="dxa"/>
          </w:tblCellMar>
        </w:tblPrEx>
        <w:tc>
          <w:tcPr>
            <w:tcW w:w="1085" w:type="dxa"/>
          </w:tcPr>
          <w:p w:rsidR="00C765FF" w:rsidRPr="00CD44E2" w:rsidRDefault="00C765FF" w:rsidP="008A33D1">
            <w:pPr>
              <w:spacing w:after="120"/>
              <w:jc w:val="center"/>
              <w:rPr>
                <w:rFonts w:ascii="Arial" w:hAnsi="Arial" w:cs="Arial"/>
                <w:sz w:val="20"/>
                <w:szCs w:val="20"/>
              </w:rPr>
            </w:pPr>
            <w:r w:rsidRPr="00CD44E2">
              <w:rPr>
                <w:rFonts w:ascii="Arial" w:hAnsi="Arial" w:cs="Arial"/>
                <w:sz w:val="20"/>
                <w:szCs w:val="20"/>
              </w:rPr>
              <w:t>Số thứ tự</w:t>
            </w:r>
          </w:p>
        </w:tc>
        <w:tc>
          <w:tcPr>
            <w:tcW w:w="3589" w:type="dxa"/>
          </w:tcPr>
          <w:p w:rsidR="00C765FF" w:rsidRPr="00CD44E2" w:rsidRDefault="00C765FF" w:rsidP="008A33D1">
            <w:pPr>
              <w:spacing w:after="120"/>
              <w:jc w:val="center"/>
              <w:rPr>
                <w:rFonts w:ascii="Arial" w:hAnsi="Arial" w:cs="Arial"/>
                <w:sz w:val="20"/>
                <w:szCs w:val="20"/>
              </w:rPr>
            </w:pPr>
            <w:r w:rsidRPr="00CD44E2">
              <w:rPr>
                <w:rFonts w:ascii="Arial" w:hAnsi="Arial" w:cs="Arial"/>
                <w:sz w:val="20"/>
                <w:szCs w:val="20"/>
              </w:rPr>
              <w:t>Thông số</w:t>
            </w:r>
          </w:p>
        </w:tc>
        <w:tc>
          <w:tcPr>
            <w:tcW w:w="2337" w:type="dxa"/>
          </w:tcPr>
          <w:p w:rsidR="00C765FF" w:rsidRPr="00CD44E2" w:rsidRDefault="00C765FF" w:rsidP="008A33D1">
            <w:pPr>
              <w:spacing w:after="120"/>
              <w:jc w:val="center"/>
              <w:rPr>
                <w:rFonts w:ascii="Arial" w:hAnsi="Arial" w:cs="Arial"/>
                <w:sz w:val="20"/>
                <w:szCs w:val="20"/>
              </w:rPr>
            </w:pPr>
            <w:r w:rsidRPr="00CD44E2">
              <w:rPr>
                <w:rFonts w:ascii="Arial" w:hAnsi="Arial" w:cs="Arial"/>
                <w:sz w:val="20"/>
                <w:szCs w:val="20"/>
              </w:rPr>
              <w:t>Sơn lót</w:t>
            </w:r>
          </w:p>
        </w:tc>
        <w:tc>
          <w:tcPr>
            <w:tcW w:w="2337" w:type="dxa"/>
          </w:tcPr>
          <w:p w:rsidR="00C765FF" w:rsidRPr="00CD44E2" w:rsidRDefault="00C765FF" w:rsidP="008A33D1">
            <w:pPr>
              <w:spacing w:after="120"/>
              <w:jc w:val="center"/>
              <w:rPr>
                <w:rFonts w:ascii="Arial" w:hAnsi="Arial" w:cs="Arial"/>
                <w:sz w:val="20"/>
                <w:szCs w:val="20"/>
              </w:rPr>
            </w:pPr>
            <w:r w:rsidRPr="00CD44E2">
              <w:rPr>
                <w:rFonts w:ascii="Arial" w:hAnsi="Arial" w:cs="Arial"/>
                <w:sz w:val="20"/>
                <w:szCs w:val="20"/>
              </w:rPr>
              <w:t>Sơn phủ</w:t>
            </w:r>
          </w:p>
        </w:tc>
      </w:tr>
      <w:tr w:rsidR="00C765FF" w:rsidRPr="00CD44E2">
        <w:tblPrEx>
          <w:tblCellMar>
            <w:top w:w="0" w:type="dxa"/>
            <w:left w:w="0" w:type="dxa"/>
            <w:bottom w:w="0" w:type="dxa"/>
            <w:right w:w="0" w:type="dxa"/>
          </w:tblCellMar>
        </w:tblPrEx>
        <w:tc>
          <w:tcPr>
            <w:tcW w:w="108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9</w:t>
            </w:r>
          </w:p>
        </w:tc>
        <w:tc>
          <w:tcPr>
            <w:tcW w:w="358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Màu của màng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Dạng ngoài của màng</w:t>
            </w:r>
          </w:p>
          <w:p w:rsidR="008A33D1" w:rsidRPr="00CD44E2" w:rsidRDefault="00C765FF" w:rsidP="00C765FF">
            <w:pPr>
              <w:spacing w:after="120"/>
              <w:rPr>
                <w:rFonts w:ascii="Arial" w:hAnsi="Arial" w:cs="Arial"/>
                <w:sz w:val="20"/>
                <w:szCs w:val="20"/>
              </w:rPr>
            </w:pPr>
            <w:r w:rsidRPr="00CD44E2">
              <w:rPr>
                <w:rFonts w:ascii="Arial" w:hAnsi="Arial" w:cs="Arial"/>
                <w:sz w:val="20"/>
                <w:szCs w:val="20"/>
              </w:rPr>
              <w:t xml:space="preserve">Độ nhớt theo nhớt kế ở 25 </w:t>
            </w:r>
            <w:r w:rsidRPr="00CD44E2">
              <w:rPr>
                <w:rFonts w:ascii="Arial" w:hAnsi="Arial" w:cs="Arial"/>
                <w:sz w:val="20"/>
                <w:szCs w:val="20"/>
                <w:vertAlign w:val="superscript"/>
              </w:rPr>
              <w:t>0</w:t>
            </w:r>
            <w:r w:rsidRPr="00CD44E2">
              <w:rPr>
                <w:rFonts w:ascii="Arial" w:hAnsi="Arial" w:cs="Arial"/>
                <w:sz w:val="20"/>
                <w:szCs w:val="20"/>
              </w:rPr>
              <w:t>C (sec)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Thành phần chất không bay hơi(%)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Thời gian khô (giờ)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bám dính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Độ bóng của màng (%)</w:t>
            </w:r>
          </w:p>
          <w:p w:rsidR="00507DAE" w:rsidRPr="00CD44E2" w:rsidRDefault="00C765FF" w:rsidP="00C765FF">
            <w:pPr>
              <w:spacing w:after="120"/>
              <w:rPr>
                <w:rFonts w:ascii="Arial" w:hAnsi="Arial" w:cs="Arial"/>
                <w:sz w:val="20"/>
                <w:szCs w:val="20"/>
              </w:rPr>
            </w:pPr>
            <w:r w:rsidRPr="00CD44E2">
              <w:rPr>
                <w:rFonts w:ascii="Arial" w:hAnsi="Arial" w:cs="Arial"/>
                <w:sz w:val="20"/>
                <w:szCs w:val="20"/>
              </w:rPr>
              <w:t xml:space="preserve">Độ uốn cuả màng (%)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Khả năng phủ (g/m</w:t>
            </w:r>
            <w:r w:rsidRPr="00CD44E2">
              <w:rPr>
                <w:rFonts w:ascii="Arial" w:hAnsi="Arial" w:cs="Arial"/>
                <w:sz w:val="20"/>
                <w:szCs w:val="20"/>
                <w:vertAlign w:val="superscript"/>
              </w:rPr>
              <w:t>2</w:t>
            </w:r>
            <w:r w:rsidRPr="00CD44E2">
              <w:rPr>
                <w:rFonts w:ascii="Arial" w:hAnsi="Arial" w:cs="Arial"/>
                <w:sz w:val="20"/>
                <w:szCs w:val="20"/>
              </w:rPr>
              <w:t>)</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Mầu đỏ</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Có thể bóng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 đến 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w:t>
            </w:r>
          </w:p>
        </w:tc>
        <w:tc>
          <w:tcPr>
            <w:tcW w:w="2337" w:type="dxa"/>
          </w:tcPr>
          <w:p w:rsidR="00507DAE" w:rsidRPr="00CD44E2" w:rsidRDefault="00C765FF" w:rsidP="00C765FF">
            <w:pPr>
              <w:spacing w:after="120"/>
              <w:rPr>
                <w:rFonts w:ascii="Arial" w:hAnsi="Arial" w:cs="Arial"/>
                <w:sz w:val="20"/>
                <w:szCs w:val="20"/>
              </w:rPr>
            </w:pPr>
            <w:r w:rsidRPr="00CD44E2">
              <w:rPr>
                <w:rFonts w:ascii="Arial" w:hAnsi="Arial" w:cs="Arial"/>
                <w:sz w:val="20"/>
                <w:szCs w:val="20"/>
              </w:rPr>
              <w:t xml:space="preserve">Đủ các mầu không rõ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nứt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80 đến 90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40 đến 90</w:t>
            </w:r>
          </w:p>
        </w:tc>
      </w:tr>
    </w:tbl>
    <w:p w:rsidR="00C765FF" w:rsidRPr="00CD44E2" w:rsidRDefault="00C765FF" w:rsidP="00C765FF">
      <w:pPr>
        <w:spacing w:after="120"/>
        <w:rPr>
          <w:rFonts w:ascii="Arial" w:hAnsi="Arial" w:cs="Arial"/>
          <w:sz w:val="20"/>
          <w:szCs w:val="20"/>
        </w:rPr>
      </w:pPr>
      <w:r w:rsidRPr="00CD44E2">
        <w:rPr>
          <w:rFonts w:ascii="Arial" w:hAnsi="Arial" w:cs="Arial"/>
          <w:sz w:val="20"/>
          <w:szCs w:val="20"/>
        </w:rPr>
        <w:t>12.6.10. Vật liệu làm anốt nối đất có thể làm bằng: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Thép dẹt 40 x 4; 60 x 6 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Thép góc: 40 x 40 x 4; 50 x 50 x 5; 80 x 80 x 8mm;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Thép ống: Đường kính từ 57 đến 108mm;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Thép Silíc hàm lượng lớn hơn 14%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Graphít.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12.6.11. Vật liệu để chế tạo, prôtectơ từ hợp kim magiê, nhôm, kẽm, có điện thế âm hơn</w:t>
      </w:r>
      <w:r w:rsidR="008A33D1" w:rsidRPr="00CD44E2">
        <w:rPr>
          <w:rFonts w:ascii="Arial" w:hAnsi="Arial" w:cs="Arial"/>
          <w:sz w:val="20"/>
          <w:szCs w:val="20"/>
        </w:rPr>
        <w:t xml:space="preserve"> </w:t>
      </w:r>
      <w:r w:rsidRPr="00CD44E2">
        <w:rPr>
          <w:rFonts w:ascii="Arial" w:hAnsi="Arial" w:cs="Arial"/>
          <w:sz w:val="20"/>
          <w:szCs w:val="20"/>
        </w:rPr>
        <w:t>điện thế ống thép.</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12.6.12. Vật liệu bọc anốt phải có điện trở riêng không quá 0,25:m, kích thước hạt không quá </w:t>
      </w:r>
      <w:r w:rsidR="00AB5B43" w:rsidRPr="00CD44E2">
        <w:rPr>
          <w:rFonts w:ascii="Arial" w:hAnsi="Arial" w:cs="Arial"/>
          <w:sz w:val="20"/>
          <w:szCs w:val="20"/>
        </w:rPr>
        <w:t>10</w:t>
      </w:r>
      <w:r w:rsidRPr="00CD44E2">
        <w:rPr>
          <w:rFonts w:ascii="Arial" w:hAnsi="Arial" w:cs="Arial"/>
          <w:sz w:val="20"/>
          <w:szCs w:val="20"/>
        </w:rPr>
        <w:t xml:space="preserve">mm, tạp chất không quá </w:t>
      </w:r>
      <w:r w:rsidR="00AB5B43" w:rsidRPr="00CD44E2">
        <w:rPr>
          <w:rFonts w:ascii="Arial" w:hAnsi="Arial" w:cs="Arial"/>
          <w:sz w:val="20"/>
          <w:szCs w:val="20"/>
        </w:rPr>
        <w:t>10</w:t>
      </w:r>
      <w:r w:rsidRPr="00CD44E2">
        <w:rPr>
          <w:rFonts w:ascii="Arial" w:hAnsi="Arial" w:cs="Arial"/>
          <w:sz w:val="20"/>
          <w:szCs w:val="20"/>
        </w:rPr>
        <w:t>% như bột than đá, than cốc, bột xí.</w:t>
      </w:r>
    </w:p>
    <w:p w:rsidR="008A33D1" w:rsidRPr="00CD44E2" w:rsidRDefault="008A33D1" w:rsidP="00C765FF">
      <w:pPr>
        <w:spacing w:after="120"/>
        <w:rPr>
          <w:rFonts w:ascii="Arial" w:hAnsi="Arial" w:cs="Arial"/>
          <w:sz w:val="20"/>
          <w:szCs w:val="20"/>
        </w:rPr>
      </w:pPr>
    </w:p>
    <w:p w:rsidR="00C765FF" w:rsidRPr="00CD44E2" w:rsidRDefault="00C765FF" w:rsidP="00154913">
      <w:pPr>
        <w:spacing w:after="120"/>
        <w:jc w:val="center"/>
        <w:rPr>
          <w:rFonts w:ascii="Arial" w:hAnsi="Arial" w:cs="Arial"/>
          <w:b/>
          <w:sz w:val="20"/>
          <w:szCs w:val="20"/>
        </w:rPr>
      </w:pPr>
      <w:bookmarkStart w:id="17" w:name="chuong_phuluc_1"/>
      <w:r w:rsidRPr="00CD44E2">
        <w:rPr>
          <w:rFonts w:ascii="Arial" w:hAnsi="Arial" w:cs="Arial"/>
          <w:b/>
          <w:sz w:val="20"/>
          <w:szCs w:val="20"/>
        </w:rPr>
        <w:t xml:space="preserve">Phụ lục </w:t>
      </w:r>
      <w:r w:rsidR="00154913" w:rsidRPr="00CD44E2">
        <w:rPr>
          <w:rFonts w:ascii="Arial" w:hAnsi="Arial" w:cs="Arial"/>
          <w:b/>
          <w:sz w:val="20"/>
          <w:szCs w:val="20"/>
        </w:rPr>
        <w:t>1</w:t>
      </w:r>
      <w:r w:rsidRPr="00CD44E2">
        <w:rPr>
          <w:rFonts w:ascii="Arial" w:hAnsi="Arial" w:cs="Arial"/>
          <w:b/>
          <w:sz w:val="20"/>
          <w:szCs w:val="20"/>
        </w:rPr>
        <w:t>A</w:t>
      </w:r>
      <w:bookmarkEnd w:id="17"/>
    </w:p>
    <w:p w:rsidR="00C765FF" w:rsidRPr="00CD44E2" w:rsidRDefault="00C765FF" w:rsidP="00154913">
      <w:pPr>
        <w:spacing w:after="120"/>
        <w:jc w:val="center"/>
        <w:rPr>
          <w:rFonts w:ascii="Arial" w:hAnsi="Arial" w:cs="Arial"/>
          <w:b/>
          <w:sz w:val="20"/>
          <w:szCs w:val="20"/>
        </w:rPr>
      </w:pPr>
      <w:bookmarkStart w:id="18" w:name="chuong_phuluc_1_name"/>
      <w:r w:rsidRPr="00CD44E2">
        <w:rPr>
          <w:rFonts w:ascii="Arial" w:hAnsi="Arial" w:cs="Arial"/>
          <w:b/>
          <w:sz w:val="20"/>
          <w:szCs w:val="20"/>
        </w:rPr>
        <w:t>Phân cấp đường ôtô theo chỉ tiêu công dụng cúa đường</w:t>
      </w:r>
      <w:bookmarkEnd w:id="18"/>
    </w:p>
    <w:p w:rsidR="00C765FF" w:rsidRPr="00CD44E2" w:rsidRDefault="00C765FF" w:rsidP="00154913">
      <w:pPr>
        <w:spacing w:after="120"/>
        <w:jc w:val="center"/>
        <w:rPr>
          <w:rFonts w:ascii="Arial" w:hAnsi="Arial" w:cs="Arial"/>
          <w:b/>
          <w:sz w:val="20"/>
          <w:szCs w:val="20"/>
        </w:rPr>
      </w:pPr>
      <w:bookmarkStart w:id="19" w:name="chuong_phuluc_1_name_name"/>
      <w:r w:rsidRPr="00CD44E2">
        <w:rPr>
          <w:rFonts w:ascii="Arial" w:hAnsi="Arial" w:cs="Arial"/>
          <w:b/>
          <w:sz w:val="20"/>
          <w:szCs w:val="20"/>
        </w:rPr>
        <w:t>(trích quyết đinh 400 - QĐ/PC của nước Việt Nam)</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4"/>
        <w:gridCol w:w="4065"/>
      </w:tblGrid>
      <w:tr w:rsidR="00C765FF" w:rsidRPr="00CD44E2">
        <w:tblPrEx>
          <w:tblCellMar>
            <w:top w:w="0" w:type="dxa"/>
            <w:left w:w="0" w:type="dxa"/>
            <w:bottom w:w="0" w:type="dxa"/>
            <w:right w:w="0" w:type="dxa"/>
          </w:tblCellMar>
        </w:tblPrEx>
        <w:tc>
          <w:tcPr>
            <w:tcW w:w="4674"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Tính chất sử dụng</w:t>
            </w:r>
          </w:p>
        </w:tc>
        <w:tc>
          <w:tcPr>
            <w:tcW w:w="4065"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Cấp đường sử dụng</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Đường có ý nghĩa quốc gia đặc biệt quan trọng về kinh tế, chính trị, văn hoá, quốc phòng phục vụ cho toàn quốc, có ý nghĩa giao thông quốc tế quan trọng, đường trục liên lạc quốc tế</w:t>
            </w:r>
          </w:p>
        </w:tc>
        <w:tc>
          <w:tcPr>
            <w:tcW w:w="4065"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I-II</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Đường trục chính nối các trung tâm chính trị, kinh tế, văn hoá chung cho toàn quốc. Đường nối các khu công nghiệp quan trọng. Đường nối các trung tâm giao thông quan trọng</w:t>
            </w:r>
          </w:p>
        </w:tc>
        <w:tc>
          <w:tcPr>
            <w:tcW w:w="4065"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II-IV</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Đường nối các trung tâm chính trị, kinh tế văn hoá của địa phương. Đường nối các khu vực công nghiệp lớn. Đường nối các cảng chính ga, xe lửa chính, sân bay chính</w:t>
            </w:r>
          </w:p>
        </w:tc>
        <w:tc>
          <w:tcPr>
            <w:tcW w:w="4065"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IV-V</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 Đường địa phương liên tỉnh hay trong khu.</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Đường nối các khu vực công, nông nghiệp vừa.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Đường nối các trung tâm giao thông của địa phương. Đường nối các cảng, ga xe lửa và sân bay phụ</w:t>
            </w:r>
          </w:p>
        </w:tc>
        <w:tc>
          <w:tcPr>
            <w:tcW w:w="4065"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lastRenderedPageBreak/>
              <w:t>V</w:t>
            </w:r>
          </w:p>
        </w:tc>
      </w:tr>
      <w:tr w:rsidR="00C765FF" w:rsidRPr="00CD44E2">
        <w:tblPrEx>
          <w:tblCellMar>
            <w:top w:w="0" w:type="dxa"/>
            <w:left w:w="0" w:type="dxa"/>
            <w:bottom w:w="0" w:type="dxa"/>
            <w:right w:w="0" w:type="dxa"/>
          </w:tblCellMar>
        </w:tblPrEx>
        <w:tc>
          <w:tcPr>
            <w:tcW w:w="467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 Đường địa phương trong tỉnh, liên huyện.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Đường nối các khu công nghiệp nhỏ. Các nông trường, hợp tác xã</w:t>
            </w:r>
          </w:p>
        </w:tc>
        <w:tc>
          <w:tcPr>
            <w:tcW w:w="4065"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VI</w:t>
            </w:r>
          </w:p>
        </w:tc>
      </w:tr>
    </w:tbl>
    <w:p w:rsidR="00C765FF" w:rsidRPr="00CD44E2" w:rsidRDefault="00C765FF" w:rsidP="00C765FF">
      <w:pPr>
        <w:spacing w:after="120"/>
        <w:rPr>
          <w:rFonts w:ascii="Arial" w:hAnsi="Arial" w:cs="Arial"/>
          <w:sz w:val="20"/>
          <w:szCs w:val="20"/>
        </w:rPr>
      </w:pPr>
    </w:p>
    <w:p w:rsidR="00C765FF" w:rsidRPr="00CD44E2" w:rsidRDefault="00C765FF" w:rsidP="00154913">
      <w:pPr>
        <w:spacing w:after="120"/>
        <w:jc w:val="center"/>
        <w:rPr>
          <w:rFonts w:ascii="Arial" w:hAnsi="Arial" w:cs="Arial"/>
          <w:b/>
          <w:sz w:val="20"/>
          <w:szCs w:val="20"/>
        </w:rPr>
      </w:pPr>
      <w:bookmarkStart w:id="20" w:name="chuong_phuluc_2"/>
      <w:r w:rsidRPr="00CD44E2">
        <w:rPr>
          <w:rFonts w:ascii="Arial" w:hAnsi="Arial" w:cs="Arial"/>
          <w:b/>
          <w:sz w:val="20"/>
          <w:szCs w:val="20"/>
        </w:rPr>
        <w:t xml:space="preserve">Phụ lục </w:t>
      </w:r>
      <w:r w:rsidR="00154913" w:rsidRPr="00CD44E2">
        <w:rPr>
          <w:rFonts w:ascii="Arial" w:hAnsi="Arial" w:cs="Arial"/>
          <w:b/>
          <w:sz w:val="20"/>
          <w:szCs w:val="20"/>
        </w:rPr>
        <w:t>1</w:t>
      </w:r>
      <w:r w:rsidRPr="00CD44E2">
        <w:rPr>
          <w:rFonts w:ascii="Arial" w:hAnsi="Arial" w:cs="Arial"/>
          <w:b/>
          <w:sz w:val="20"/>
          <w:szCs w:val="20"/>
        </w:rPr>
        <w:t>B</w:t>
      </w:r>
      <w:bookmarkEnd w:id="20"/>
    </w:p>
    <w:p w:rsidR="00C765FF" w:rsidRPr="00CD44E2" w:rsidRDefault="00C765FF" w:rsidP="00154913">
      <w:pPr>
        <w:spacing w:after="120"/>
        <w:jc w:val="center"/>
        <w:rPr>
          <w:rFonts w:ascii="Arial" w:hAnsi="Arial" w:cs="Arial"/>
          <w:b/>
          <w:sz w:val="20"/>
          <w:szCs w:val="20"/>
        </w:rPr>
      </w:pPr>
      <w:bookmarkStart w:id="21" w:name="chuong_phuluc_2_name"/>
      <w:r w:rsidRPr="00CD44E2">
        <w:rPr>
          <w:rFonts w:ascii="Arial" w:hAnsi="Arial" w:cs="Arial"/>
          <w:b/>
          <w:sz w:val="20"/>
          <w:szCs w:val="20"/>
        </w:rPr>
        <w:t>Phân cấp theo mật độ xe chạy</w:t>
      </w:r>
      <w:bookmarkEnd w:id="21"/>
    </w:p>
    <w:p w:rsidR="00C765FF" w:rsidRPr="00CD44E2" w:rsidRDefault="00C765FF" w:rsidP="00154913">
      <w:pPr>
        <w:spacing w:after="120"/>
        <w:jc w:val="center"/>
        <w:rPr>
          <w:rFonts w:ascii="Arial" w:hAnsi="Arial" w:cs="Arial"/>
          <w:b/>
          <w:sz w:val="20"/>
          <w:szCs w:val="20"/>
        </w:rPr>
      </w:pPr>
      <w:bookmarkStart w:id="22" w:name="chuong_phuluc_2_name_name"/>
      <w:r w:rsidRPr="00CD44E2">
        <w:rPr>
          <w:rFonts w:ascii="Arial" w:hAnsi="Arial" w:cs="Arial"/>
          <w:b/>
          <w:sz w:val="20"/>
          <w:szCs w:val="20"/>
        </w:rPr>
        <w:t>(Trích quyết định số 400 QĐ/PC của nước Việt Nam)</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9"/>
        <w:gridCol w:w="1168"/>
        <w:gridCol w:w="1169"/>
        <w:gridCol w:w="1168"/>
        <w:gridCol w:w="1169"/>
        <w:gridCol w:w="1168"/>
        <w:gridCol w:w="1169"/>
        <w:gridCol w:w="1168"/>
      </w:tblGrid>
      <w:tr w:rsidR="00C765FF" w:rsidRPr="00CD44E2">
        <w:tblPrEx>
          <w:tblCellMar>
            <w:top w:w="0" w:type="dxa"/>
            <w:left w:w="0" w:type="dxa"/>
            <w:bottom w:w="0" w:type="dxa"/>
            <w:right w:w="0" w:type="dxa"/>
          </w:tblCellMar>
        </w:tblPrEx>
        <w:tc>
          <w:tcPr>
            <w:tcW w:w="2337" w:type="dxa"/>
            <w:gridSpan w:val="2"/>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Cấp đường</w:t>
            </w:r>
          </w:p>
        </w:tc>
        <w:tc>
          <w:tcPr>
            <w:tcW w:w="1169" w:type="dxa"/>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I</w:t>
            </w:r>
          </w:p>
        </w:tc>
        <w:tc>
          <w:tcPr>
            <w:tcW w:w="1168" w:type="dxa"/>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II</w:t>
            </w:r>
          </w:p>
        </w:tc>
        <w:tc>
          <w:tcPr>
            <w:tcW w:w="1169" w:type="dxa"/>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III</w:t>
            </w:r>
          </w:p>
        </w:tc>
        <w:tc>
          <w:tcPr>
            <w:tcW w:w="1168" w:type="dxa"/>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IV</w:t>
            </w:r>
          </w:p>
        </w:tc>
        <w:tc>
          <w:tcPr>
            <w:tcW w:w="1169" w:type="dxa"/>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V</w:t>
            </w:r>
          </w:p>
        </w:tc>
        <w:tc>
          <w:tcPr>
            <w:tcW w:w="1168" w:type="dxa"/>
          </w:tcPr>
          <w:p w:rsidR="00C765FF" w:rsidRPr="00CD44E2" w:rsidRDefault="00C765FF" w:rsidP="00154913">
            <w:pPr>
              <w:spacing w:after="120"/>
              <w:rPr>
                <w:rFonts w:ascii="Arial" w:hAnsi="Arial" w:cs="Arial"/>
                <w:sz w:val="20"/>
                <w:szCs w:val="20"/>
              </w:rPr>
            </w:pPr>
            <w:r w:rsidRPr="00CD44E2">
              <w:rPr>
                <w:rFonts w:ascii="Arial" w:hAnsi="Arial" w:cs="Arial"/>
                <w:sz w:val="20"/>
                <w:szCs w:val="20"/>
              </w:rPr>
              <w:t>VI</w:t>
            </w:r>
          </w:p>
        </w:tc>
      </w:tr>
      <w:tr w:rsidR="00C765FF" w:rsidRPr="00CD44E2">
        <w:tblPrEx>
          <w:tblCellMar>
            <w:top w:w="0" w:type="dxa"/>
            <w:left w:w="0" w:type="dxa"/>
            <w:bottom w:w="0" w:type="dxa"/>
            <w:right w:w="0" w:type="dxa"/>
          </w:tblCellMar>
        </w:tblPrEx>
        <w:tc>
          <w:tcPr>
            <w:tcW w:w="1169"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Mật độ xe chạy trên</w:t>
            </w:r>
            <w:r w:rsidR="00154913" w:rsidRPr="00CD44E2">
              <w:rPr>
                <w:rFonts w:ascii="Arial" w:hAnsi="Arial" w:cs="Arial"/>
                <w:sz w:val="20"/>
                <w:szCs w:val="20"/>
              </w:rPr>
              <w:t xml:space="preserve"> </w:t>
            </w:r>
            <w:r w:rsidRPr="00CD44E2">
              <w:rPr>
                <w:rFonts w:ascii="Arial" w:hAnsi="Arial" w:cs="Arial"/>
                <w:sz w:val="20"/>
                <w:szCs w:val="20"/>
              </w:rPr>
              <w:t>đường</w:t>
            </w:r>
            <w:r w:rsidR="00154913" w:rsidRPr="00CD44E2">
              <w:rPr>
                <w:rFonts w:ascii="Arial" w:hAnsi="Arial" w:cs="Arial"/>
                <w:sz w:val="20"/>
                <w:szCs w:val="20"/>
              </w:rPr>
              <w:t xml:space="preserve"> </w:t>
            </w:r>
            <w:r w:rsidRPr="00CD44E2">
              <w:rPr>
                <w:rFonts w:ascii="Arial" w:hAnsi="Arial" w:cs="Arial"/>
                <w:sz w:val="20"/>
                <w:szCs w:val="20"/>
              </w:rPr>
              <w:t>(Xe/ngày</w:t>
            </w:r>
            <w:r w:rsidR="00154913" w:rsidRPr="00CD44E2">
              <w:rPr>
                <w:rFonts w:ascii="Arial" w:hAnsi="Arial" w:cs="Arial"/>
                <w:sz w:val="20"/>
                <w:szCs w:val="20"/>
              </w:rPr>
              <w:t xml:space="preserve"> </w:t>
            </w:r>
            <w:r w:rsidRPr="00CD44E2">
              <w:rPr>
                <w:rFonts w:ascii="Arial" w:hAnsi="Arial" w:cs="Arial"/>
                <w:sz w:val="20"/>
                <w:szCs w:val="20"/>
              </w:rPr>
              <w:t>đêm)</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Đồng bằng</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3.000</w:t>
            </w:r>
            <w:r w:rsidR="00154913" w:rsidRPr="00CD44E2">
              <w:rPr>
                <w:rFonts w:ascii="Arial" w:hAnsi="Arial" w:cs="Arial"/>
                <w:sz w:val="20"/>
                <w:szCs w:val="20"/>
              </w:rPr>
              <w:t xml:space="preserve"> </w:t>
            </w:r>
            <w:r w:rsidRPr="00CD44E2">
              <w:rPr>
                <w:rFonts w:ascii="Arial" w:hAnsi="Arial" w:cs="Arial"/>
                <w:sz w:val="20"/>
                <w:szCs w:val="20"/>
              </w:rPr>
              <w:t>trở lên</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2.000 đến</w:t>
            </w:r>
            <w:r w:rsidR="00154913" w:rsidRPr="00CD44E2">
              <w:rPr>
                <w:rFonts w:ascii="Arial" w:hAnsi="Arial" w:cs="Arial"/>
                <w:sz w:val="20"/>
                <w:szCs w:val="20"/>
              </w:rPr>
              <w:t xml:space="preserve"> </w:t>
            </w:r>
            <w:r w:rsidRPr="00CD44E2">
              <w:rPr>
                <w:rFonts w:ascii="Arial" w:hAnsi="Arial" w:cs="Arial"/>
                <w:sz w:val="20"/>
                <w:szCs w:val="20"/>
              </w:rPr>
              <w:t>3.000</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700</w:t>
            </w:r>
            <w:r w:rsidR="00154913" w:rsidRPr="00CD44E2">
              <w:rPr>
                <w:rFonts w:ascii="Arial" w:hAnsi="Arial" w:cs="Arial"/>
                <w:sz w:val="20"/>
                <w:szCs w:val="20"/>
              </w:rPr>
              <w:t xml:space="preserve"> </w:t>
            </w:r>
            <w:r w:rsidRPr="00CD44E2">
              <w:rPr>
                <w:rFonts w:ascii="Arial" w:hAnsi="Arial" w:cs="Arial"/>
                <w:sz w:val="20"/>
                <w:szCs w:val="20"/>
              </w:rPr>
              <w:t>đến</w:t>
            </w:r>
            <w:r w:rsidR="00154913" w:rsidRPr="00CD44E2">
              <w:rPr>
                <w:rFonts w:ascii="Arial" w:hAnsi="Arial" w:cs="Arial"/>
                <w:sz w:val="20"/>
                <w:szCs w:val="20"/>
              </w:rPr>
              <w:t xml:space="preserve"> </w:t>
            </w:r>
            <w:r w:rsidRPr="00CD44E2">
              <w:rPr>
                <w:rFonts w:ascii="Arial" w:hAnsi="Arial" w:cs="Arial"/>
                <w:sz w:val="20"/>
                <w:szCs w:val="20"/>
              </w:rPr>
              <w:t>2.000</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150</w:t>
            </w:r>
            <w:r w:rsidR="00154913" w:rsidRPr="00CD44E2">
              <w:rPr>
                <w:rFonts w:ascii="Arial" w:hAnsi="Arial" w:cs="Arial"/>
                <w:sz w:val="20"/>
                <w:szCs w:val="20"/>
              </w:rPr>
              <w:t xml:space="preserve"> </w:t>
            </w:r>
            <w:r w:rsidRPr="00CD44E2">
              <w:rPr>
                <w:rFonts w:ascii="Arial" w:hAnsi="Arial" w:cs="Arial"/>
                <w:sz w:val="20"/>
                <w:szCs w:val="20"/>
              </w:rPr>
              <w:t>đến</w:t>
            </w:r>
            <w:r w:rsidR="00154913" w:rsidRPr="00CD44E2">
              <w:rPr>
                <w:rFonts w:ascii="Arial" w:hAnsi="Arial" w:cs="Arial"/>
                <w:sz w:val="20"/>
                <w:szCs w:val="20"/>
              </w:rPr>
              <w:t xml:space="preserve"> </w:t>
            </w:r>
            <w:r w:rsidRPr="00CD44E2">
              <w:rPr>
                <w:rFonts w:ascii="Arial" w:hAnsi="Arial" w:cs="Arial"/>
                <w:sz w:val="20"/>
                <w:szCs w:val="20"/>
              </w:rPr>
              <w:t>700</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50</w:t>
            </w:r>
            <w:r w:rsidR="00154913" w:rsidRPr="00CD44E2">
              <w:rPr>
                <w:rFonts w:ascii="Arial" w:hAnsi="Arial" w:cs="Arial"/>
                <w:sz w:val="20"/>
                <w:szCs w:val="20"/>
              </w:rPr>
              <w:t xml:space="preserve"> </w:t>
            </w:r>
            <w:r w:rsidRPr="00CD44E2">
              <w:rPr>
                <w:rFonts w:ascii="Arial" w:hAnsi="Arial" w:cs="Arial"/>
                <w:sz w:val="20"/>
                <w:szCs w:val="20"/>
              </w:rPr>
              <w:t>đến</w:t>
            </w:r>
            <w:r w:rsidR="00154913" w:rsidRPr="00CD44E2">
              <w:rPr>
                <w:rFonts w:ascii="Arial" w:hAnsi="Arial" w:cs="Arial"/>
                <w:sz w:val="20"/>
                <w:szCs w:val="20"/>
              </w:rPr>
              <w:t xml:space="preserve"> </w:t>
            </w:r>
            <w:r w:rsidRPr="00CD44E2">
              <w:rPr>
                <w:rFonts w:ascii="Arial" w:hAnsi="Arial" w:cs="Arial"/>
                <w:sz w:val="20"/>
                <w:szCs w:val="20"/>
              </w:rPr>
              <w:t>150</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ít hơn 50</w:t>
            </w:r>
          </w:p>
        </w:tc>
      </w:tr>
      <w:tr w:rsidR="00C765FF" w:rsidRPr="00CD44E2">
        <w:tblPrEx>
          <w:tblCellMar>
            <w:top w:w="0" w:type="dxa"/>
            <w:left w:w="0" w:type="dxa"/>
            <w:bottom w:w="0" w:type="dxa"/>
            <w:right w:w="0" w:type="dxa"/>
          </w:tblCellMar>
        </w:tblPrEx>
        <w:tc>
          <w:tcPr>
            <w:tcW w:w="1169" w:type="dxa"/>
            <w:vMerge/>
          </w:tcPr>
          <w:p w:rsidR="00C765FF" w:rsidRPr="00CD44E2" w:rsidRDefault="00C765FF" w:rsidP="00C765FF">
            <w:pPr>
              <w:spacing w:after="120"/>
              <w:rPr>
                <w:rFonts w:ascii="Arial" w:hAnsi="Arial" w:cs="Arial"/>
                <w:sz w:val="20"/>
                <w:szCs w:val="20"/>
              </w:rPr>
            </w:pP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Vùng núi</w:t>
            </w:r>
          </w:p>
        </w:tc>
        <w:tc>
          <w:tcPr>
            <w:tcW w:w="1169" w:type="dxa"/>
          </w:tcPr>
          <w:p w:rsidR="00C765FF" w:rsidRPr="00CD44E2" w:rsidRDefault="00C765FF" w:rsidP="00C765FF">
            <w:pPr>
              <w:spacing w:after="120"/>
              <w:rPr>
                <w:rFonts w:ascii="Arial" w:hAnsi="Arial" w:cs="Arial"/>
                <w:sz w:val="20"/>
                <w:szCs w:val="20"/>
              </w:rPr>
            </w:pP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1200 đến</w:t>
            </w:r>
            <w:r w:rsidR="00154913" w:rsidRPr="00CD44E2">
              <w:rPr>
                <w:rFonts w:ascii="Arial" w:hAnsi="Arial" w:cs="Arial"/>
                <w:sz w:val="20"/>
                <w:szCs w:val="20"/>
              </w:rPr>
              <w:t xml:space="preserve"> </w:t>
            </w:r>
            <w:r w:rsidRPr="00CD44E2">
              <w:rPr>
                <w:rFonts w:ascii="Arial" w:hAnsi="Arial" w:cs="Arial"/>
                <w:sz w:val="20"/>
                <w:szCs w:val="20"/>
              </w:rPr>
              <w:t>2000</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700</w:t>
            </w:r>
            <w:r w:rsidR="00154913" w:rsidRPr="00CD44E2">
              <w:rPr>
                <w:rFonts w:ascii="Arial" w:hAnsi="Arial" w:cs="Arial"/>
                <w:sz w:val="20"/>
                <w:szCs w:val="20"/>
              </w:rPr>
              <w:t xml:space="preserve"> </w:t>
            </w:r>
            <w:r w:rsidRPr="00CD44E2">
              <w:rPr>
                <w:rFonts w:ascii="Arial" w:hAnsi="Arial" w:cs="Arial"/>
                <w:sz w:val="20"/>
                <w:szCs w:val="20"/>
              </w:rPr>
              <w:t>đến</w:t>
            </w:r>
            <w:r w:rsidR="00154913" w:rsidRPr="00CD44E2">
              <w:rPr>
                <w:rFonts w:ascii="Arial" w:hAnsi="Arial" w:cs="Arial"/>
                <w:sz w:val="20"/>
                <w:szCs w:val="20"/>
              </w:rPr>
              <w:t xml:space="preserve"> </w:t>
            </w:r>
            <w:r w:rsidRPr="00CD44E2">
              <w:rPr>
                <w:rFonts w:ascii="Arial" w:hAnsi="Arial" w:cs="Arial"/>
                <w:sz w:val="20"/>
                <w:szCs w:val="20"/>
              </w:rPr>
              <w:t>2000</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400</w:t>
            </w:r>
            <w:r w:rsidR="00154913" w:rsidRPr="00CD44E2">
              <w:rPr>
                <w:rFonts w:ascii="Arial" w:hAnsi="Arial" w:cs="Arial"/>
                <w:sz w:val="20"/>
                <w:szCs w:val="20"/>
              </w:rPr>
              <w:t xml:space="preserve"> </w:t>
            </w:r>
            <w:r w:rsidRPr="00CD44E2">
              <w:rPr>
                <w:rFonts w:ascii="Arial" w:hAnsi="Arial" w:cs="Arial"/>
                <w:sz w:val="20"/>
                <w:szCs w:val="20"/>
              </w:rPr>
              <w:t>đến</w:t>
            </w:r>
            <w:r w:rsidR="00154913" w:rsidRPr="00CD44E2">
              <w:rPr>
                <w:rFonts w:ascii="Arial" w:hAnsi="Arial" w:cs="Arial"/>
                <w:sz w:val="20"/>
                <w:szCs w:val="20"/>
              </w:rPr>
              <w:t xml:space="preserve"> </w:t>
            </w:r>
            <w:r w:rsidRPr="00CD44E2">
              <w:rPr>
                <w:rFonts w:ascii="Arial" w:hAnsi="Arial" w:cs="Arial"/>
                <w:sz w:val="20"/>
                <w:szCs w:val="20"/>
              </w:rPr>
              <w:t>700</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50</w:t>
            </w:r>
            <w:r w:rsidR="00154913" w:rsidRPr="00CD44E2">
              <w:rPr>
                <w:rFonts w:ascii="Arial" w:hAnsi="Arial" w:cs="Arial"/>
                <w:sz w:val="20"/>
                <w:szCs w:val="20"/>
              </w:rPr>
              <w:t xml:space="preserve"> </w:t>
            </w:r>
            <w:r w:rsidRPr="00CD44E2">
              <w:rPr>
                <w:rFonts w:ascii="Arial" w:hAnsi="Arial" w:cs="Arial"/>
                <w:sz w:val="20"/>
                <w:szCs w:val="20"/>
              </w:rPr>
              <w:t>đến</w:t>
            </w:r>
            <w:r w:rsidR="00154913" w:rsidRPr="00CD44E2">
              <w:rPr>
                <w:rFonts w:ascii="Arial" w:hAnsi="Arial" w:cs="Arial"/>
                <w:sz w:val="20"/>
                <w:szCs w:val="20"/>
              </w:rPr>
              <w:t xml:space="preserve"> </w:t>
            </w:r>
            <w:r w:rsidRPr="00CD44E2">
              <w:rPr>
                <w:rFonts w:ascii="Arial" w:hAnsi="Arial" w:cs="Arial"/>
                <w:sz w:val="20"/>
                <w:szCs w:val="20"/>
              </w:rPr>
              <w:t>150</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ít hơn 50</w:t>
            </w:r>
          </w:p>
        </w:tc>
      </w:tr>
    </w:tbl>
    <w:p w:rsidR="00C765FF" w:rsidRPr="00CD44E2" w:rsidRDefault="00C765FF" w:rsidP="00C765FF">
      <w:pPr>
        <w:spacing w:after="120"/>
        <w:rPr>
          <w:rFonts w:ascii="Arial" w:hAnsi="Arial" w:cs="Arial"/>
          <w:sz w:val="20"/>
          <w:szCs w:val="20"/>
        </w:rPr>
      </w:pPr>
    </w:p>
    <w:p w:rsidR="00C765FF" w:rsidRPr="00CD44E2" w:rsidRDefault="00C765FF" w:rsidP="00154913">
      <w:pPr>
        <w:spacing w:after="120"/>
        <w:jc w:val="center"/>
        <w:rPr>
          <w:rFonts w:ascii="Arial" w:hAnsi="Arial" w:cs="Arial"/>
          <w:b/>
          <w:sz w:val="20"/>
          <w:szCs w:val="20"/>
        </w:rPr>
      </w:pPr>
      <w:bookmarkStart w:id="23" w:name="chuong_phuluc_3"/>
      <w:r w:rsidRPr="00CD44E2">
        <w:rPr>
          <w:rFonts w:ascii="Arial" w:hAnsi="Arial" w:cs="Arial"/>
          <w:b/>
          <w:sz w:val="20"/>
          <w:szCs w:val="20"/>
        </w:rPr>
        <w:t>Phụ lục 2</w:t>
      </w:r>
      <w:bookmarkEnd w:id="23"/>
    </w:p>
    <w:p w:rsidR="00C765FF" w:rsidRPr="00CD44E2" w:rsidRDefault="00C765FF" w:rsidP="00154913">
      <w:pPr>
        <w:spacing w:after="120"/>
        <w:jc w:val="center"/>
        <w:rPr>
          <w:rFonts w:ascii="Arial" w:hAnsi="Arial" w:cs="Arial"/>
          <w:b/>
          <w:sz w:val="20"/>
          <w:szCs w:val="20"/>
        </w:rPr>
      </w:pPr>
      <w:bookmarkStart w:id="24" w:name="chuong_phuluc_3_name"/>
      <w:r w:rsidRPr="00CD44E2">
        <w:rPr>
          <w:rFonts w:ascii="Arial" w:hAnsi="Arial" w:cs="Arial"/>
          <w:b/>
          <w:sz w:val="20"/>
          <w:szCs w:val="20"/>
        </w:rPr>
        <w:t>Phân cấp đường ôtô theo kĩ thuật cơ bản</w:t>
      </w:r>
      <w:bookmarkEnd w:id="24"/>
    </w:p>
    <w:p w:rsidR="00C765FF" w:rsidRPr="00CD44E2" w:rsidRDefault="00C765FF" w:rsidP="00154913">
      <w:pPr>
        <w:spacing w:after="120"/>
        <w:jc w:val="center"/>
        <w:rPr>
          <w:rFonts w:ascii="Arial" w:hAnsi="Arial" w:cs="Arial"/>
          <w:b/>
          <w:sz w:val="20"/>
          <w:szCs w:val="20"/>
        </w:rPr>
      </w:pPr>
      <w:bookmarkStart w:id="25" w:name="chuong_phuluc_3_name_name"/>
      <w:r w:rsidRPr="00CD44E2">
        <w:rPr>
          <w:rFonts w:ascii="Arial" w:hAnsi="Arial" w:cs="Arial"/>
          <w:b/>
          <w:sz w:val="20"/>
          <w:szCs w:val="20"/>
        </w:rPr>
        <w:t>(Trích quyết định số 400 QĐ/PC của nước Việt Nam)</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6"/>
        <w:gridCol w:w="846"/>
        <w:gridCol w:w="864"/>
        <w:gridCol w:w="1168"/>
        <w:gridCol w:w="1169"/>
        <w:gridCol w:w="1168"/>
        <w:gridCol w:w="1169"/>
        <w:gridCol w:w="1168"/>
      </w:tblGrid>
      <w:tr w:rsidR="00C765FF" w:rsidRPr="00CD44E2">
        <w:tblPrEx>
          <w:tblCellMar>
            <w:top w:w="0" w:type="dxa"/>
            <w:left w:w="0" w:type="dxa"/>
            <w:bottom w:w="0" w:type="dxa"/>
            <w:right w:w="0" w:type="dxa"/>
          </w:tblCellMar>
        </w:tblPrEx>
        <w:tc>
          <w:tcPr>
            <w:tcW w:w="1796"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Các chỉ tiêu chủ yếu</w:t>
            </w:r>
          </w:p>
        </w:tc>
        <w:tc>
          <w:tcPr>
            <w:tcW w:w="846"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Đơn vị</w:t>
            </w:r>
          </w:p>
        </w:tc>
        <w:tc>
          <w:tcPr>
            <w:tcW w:w="6706" w:type="dxa"/>
            <w:gridSpan w:val="6"/>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Cấp kĩ thuật đường</w:t>
            </w:r>
          </w:p>
        </w:tc>
      </w:tr>
      <w:tr w:rsidR="00C765FF" w:rsidRPr="00CD44E2">
        <w:tblPrEx>
          <w:tblCellMar>
            <w:top w:w="0" w:type="dxa"/>
            <w:left w:w="0" w:type="dxa"/>
            <w:bottom w:w="0" w:type="dxa"/>
            <w:right w:w="0" w:type="dxa"/>
          </w:tblCellMar>
        </w:tblPrEx>
        <w:tc>
          <w:tcPr>
            <w:tcW w:w="1796" w:type="dxa"/>
            <w:vMerge/>
          </w:tcPr>
          <w:p w:rsidR="00C765FF" w:rsidRPr="00CD44E2" w:rsidRDefault="00C765FF" w:rsidP="00C765FF">
            <w:pPr>
              <w:spacing w:after="120"/>
              <w:rPr>
                <w:rFonts w:ascii="Arial" w:hAnsi="Arial" w:cs="Arial"/>
                <w:sz w:val="20"/>
                <w:szCs w:val="20"/>
              </w:rPr>
            </w:pPr>
          </w:p>
        </w:tc>
        <w:tc>
          <w:tcPr>
            <w:tcW w:w="846" w:type="dxa"/>
            <w:vMerge/>
          </w:tcPr>
          <w:p w:rsidR="00C765FF" w:rsidRPr="00CD44E2" w:rsidRDefault="00C765FF" w:rsidP="00C765FF">
            <w:pPr>
              <w:spacing w:after="120"/>
              <w:rPr>
                <w:rFonts w:ascii="Arial" w:hAnsi="Arial" w:cs="Arial"/>
                <w:sz w:val="20"/>
                <w:szCs w:val="20"/>
              </w:rPr>
            </w:pPr>
          </w:p>
        </w:tc>
        <w:tc>
          <w:tcPr>
            <w:tcW w:w="86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II</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III</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IV</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VI</w:t>
            </w:r>
          </w:p>
        </w:tc>
      </w:tr>
      <w:tr w:rsidR="00154913" w:rsidRPr="00CD44E2">
        <w:tblPrEx>
          <w:tblCellMar>
            <w:top w:w="0" w:type="dxa"/>
            <w:left w:w="0" w:type="dxa"/>
            <w:bottom w:w="0" w:type="dxa"/>
            <w:right w:w="0" w:type="dxa"/>
          </w:tblCellMar>
        </w:tblPrEx>
        <w:tc>
          <w:tcPr>
            <w:tcW w:w="1796" w:type="dxa"/>
          </w:tcPr>
          <w:p w:rsidR="00154913" w:rsidRPr="00CD44E2" w:rsidRDefault="00154913" w:rsidP="00C765FF">
            <w:pPr>
              <w:spacing w:after="120"/>
              <w:rPr>
                <w:rFonts w:ascii="Arial" w:hAnsi="Arial" w:cs="Arial"/>
                <w:sz w:val="20"/>
                <w:szCs w:val="20"/>
              </w:rPr>
            </w:pPr>
            <w:r w:rsidRPr="00CD44E2">
              <w:rPr>
                <w:rFonts w:ascii="Arial" w:hAnsi="Arial" w:cs="Arial"/>
                <w:sz w:val="20"/>
                <w:szCs w:val="20"/>
              </w:rPr>
              <w:t>1. Tốc độ xe</w:t>
            </w:r>
          </w:p>
        </w:tc>
        <w:tc>
          <w:tcPr>
            <w:tcW w:w="846" w:type="dxa"/>
          </w:tcPr>
          <w:p w:rsidR="00154913" w:rsidRPr="00CD44E2" w:rsidRDefault="00154913" w:rsidP="00C765FF">
            <w:pPr>
              <w:spacing w:after="120"/>
              <w:rPr>
                <w:rFonts w:ascii="Arial" w:hAnsi="Arial" w:cs="Arial"/>
                <w:sz w:val="20"/>
                <w:szCs w:val="20"/>
              </w:rPr>
            </w:pPr>
            <w:r w:rsidRPr="00CD44E2">
              <w:rPr>
                <w:rFonts w:ascii="Arial" w:hAnsi="Arial" w:cs="Arial"/>
                <w:sz w:val="20"/>
                <w:szCs w:val="20"/>
              </w:rPr>
              <w:t>Km/h</w:t>
            </w:r>
          </w:p>
        </w:tc>
        <w:tc>
          <w:tcPr>
            <w:tcW w:w="864" w:type="dxa"/>
          </w:tcPr>
          <w:p w:rsidR="00154913" w:rsidRPr="00CD44E2" w:rsidRDefault="00154913" w:rsidP="00C765FF">
            <w:pPr>
              <w:spacing w:after="120"/>
              <w:rPr>
                <w:rFonts w:ascii="Arial" w:hAnsi="Arial" w:cs="Arial"/>
                <w:sz w:val="20"/>
                <w:szCs w:val="20"/>
              </w:rPr>
            </w:pPr>
            <w:r w:rsidRPr="00CD44E2">
              <w:rPr>
                <w:rFonts w:ascii="Arial" w:hAnsi="Arial" w:cs="Arial"/>
                <w:sz w:val="20"/>
                <w:szCs w:val="20"/>
              </w:rPr>
              <w:t>120</w:t>
            </w:r>
          </w:p>
        </w:tc>
        <w:tc>
          <w:tcPr>
            <w:tcW w:w="1168" w:type="dxa"/>
          </w:tcPr>
          <w:p w:rsidR="00154913" w:rsidRPr="00CD44E2" w:rsidRDefault="00CD44E2" w:rsidP="00154913">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312420" cy="3886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2420" cy="388620"/>
                          </a:xfrm>
                          <a:prstGeom prst="rect">
                            <a:avLst/>
                          </a:prstGeom>
                          <a:noFill/>
                          <a:ln>
                            <a:noFill/>
                          </a:ln>
                        </pic:spPr>
                      </pic:pic>
                    </a:graphicData>
                  </a:graphic>
                </wp:inline>
              </w:drawing>
            </w:r>
          </w:p>
        </w:tc>
        <w:tc>
          <w:tcPr>
            <w:tcW w:w="1169" w:type="dxa"/>
          </w:tcPr>
          <w:p w:rsidR="00154913" w:rsidRPr="00CD44E2" w:rsidRDefault="00CD44E2" w:rsidP="00154913">
            <w:pPr>
              <w:spacing w:after="120"/>
              <w:jc w:val="center"/>
              <w:rPr>
                <w:rFonts w:ascii="Arial" w:hAnsi="Arial" w:cs="Arial"/>
                <w:sz w:val="20"/>
                <w:szCs w:val="20"/>
              </w:rPr>
            </w:pPr>
            <w:r w:rsidRPr="00CD44E2">
              <w:rPr>
                <w:rFonts w:ascii="Arial" w:hAnsi="Arial" w:cs="Arial"/>
                <w:noProof/>
                <w:sz w:val="20"/>
                <w:szCs w:val="20"/>
              </w:rPr>
              <w:drawing>
                <wp:inline distT="0" distB="0" distL="0" distR="0">
                  <wp:extent cx="220980" cy="388620"/>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0980" cy="388620"/>
                          </a:xfrm>
                          <a:prstGeom prst="rect">
                            <a:avLst/>
                          </a:prstGeom>
                          <a:noFill/>
                          <a:ln>
                            <a:noFill/>
                          </a:ln>
                        </pic:spPr>
                      </pic:pic>
                    </a:graphicData>
                  </a:graphic>
                </wp:inline>
              </w:drawing>
            </w:r>
          </w:p>
        </w:tc>
        <w:tc>
          <w:tcPr>
            <w:tcW w:w="1168" w:type="dxa"/>
          </w:tcPr>
          <w:p w:rsidR="00154913" w:rsidRPr="00CD44E2" w:rsidRDefault="00154913" w:rsidP="00C765FF">
            <w:pPr>
              <w:spacing w:after="120"/>
              <w:rPr>
                <w:rFonts w:ascii="Arial" w:hAnsi="Arial" w:cs="Arial"/>
                <w:sz w:val="20"/>
                <w:szCs w:val="20"/>
                <w:u w:val="single"/>
              </w:rPr>
            </w:pPr>
            <w:r w:rsidRPr="00CD44E2">
              <w:rPr>
                <w:rFonts w:ascii="Arial" w:hAnsi="Arial" w:cs="Arial"/>
                <w:sz w:val="20"/>
                <w:szCs w:val="20"/>
                <w:u w:val="single"/>
              </w:rPr>
              <w:t>60</w:t>
            </w:r>
          </w:p>
          <w:p w:rsidR="00154913" w:rsidRPr="00CD44E2" w:rsidRDefault="00154913" w:rsidP="00C765FF">
            <w:pPr>
              <w:spacing w:after="120"/>
              <w:rPr>
                <w:rFonts w:ascii="Arial" w:hAnsi="Arial" w:cs="Arial"/>
                <w:sz w:val="20"/>
                <w:szCs w:val="20"/>
              </w:rPr>
            </w:pPr>
            <w:r w:rsidRPr="00CD44E2">
              <w:rPr>
                <w:rFonts w:ascii="Arial" w:hAnsi="Arial" w:cs="Arial"/>
                <w:sz w:val="20"/>
                <w:szCs w:val="20"/>
              </w:rPr>
              <w:t>30</w:t>
            </w:r>
          </w:p>
        </w:tc>
        <w:tc>
          <w:tcPr>
            <w:tcW w:w="1169" w:type="dxa"/>
          </w:tcPr>
          <w:p w:rsidR="00154913" w:rsidRPr="00CD44E2" w:rsidRDefault="00154913" w:rsidP="00C765FF">
            <w:pPr>
              <w:spacing w:after="120"/>
              <w:rPr>
                <w:rFonts w:ascii="Arial" w:hAnsi="Arial" w:cs="Arial"/>
                <w:sz w:val="20"/>
                <w:szCs w:val="20"/>
                <w:u w:val="single"/>
              </w:rPr>
            </w:pPr>
            <w:r w:rsidRPr="00CD44E2">
              <w:rPr>
                <w:rFonts w:ascii="Arial" w:hAnsi="Arial" w:cs="Arial"/>
                <w:sz w:val="20"/>
                <w:szCs w:val="20"/>
                <w:u w:val="single"/>
              </w:rPr>
              <w:t>60</w:t>
            </w:r>
          </w:p>
          <w:p w:rsidR="00154913" w:rsidRPr="00CD44E2" w:rsidRDefault="00154913" w:rsidP="00C765FF">
            <w:pPr>
              <w:spacing w:after="120"/>
              <w:rPr>
                <w:rFonts w:ascii="Arial" w:hAnsi="Arial" w:cs="Arial"/>
                <w:sz w:val="20"/>
                <w:szCs w:val="20"/>
              </w:rPr>
            </w:pPr>
            <w:r w:rsidRPr="00CD44E2">
              <w:rPr>
                <w:rFonts w:ascii="Arial" w:hAnsi="Arial" w:cs="Arial"/>
                <w:sz w:val="20"/>
                <w:szCs w:val="20"/>
              </w:rPr>
              <w:t>30</w:t>
            </w:r>
          </w:p>
        </w:tc>
        <w:tc>
          <w:tcPr>
            <w:tcW w:w="1168" w:type="dxa"/>
          </w:tcPr>
          <w:p w:rsidR="00154913" w:rsidRPr="00CD44E2" w:rsidRDefault="00154913" w:rsidP="00C765FF">
            <w:pPr>
              <w:spacing w:after="120"/>
              <w:rPr>
                <w:rFonts w:ascii="Arial" w:hAnsi="Arial" w:cs="Arial"/>
                <w:sz w:val="20"/>
                <w:szCs w:val="20"/>
                <w:u w:val="single"/>
              </w:rPr>
            </w:pPr>
            <w:r w:rsidRPr="00CD44E2">
              <w:rPr>
                <w:rFonts w:ascii="Arial" w:hAnsi="Arial" w:cs="Arial"/>
                <w:sz w:val="20"/>
                <w:szCs w:val="20"/>
                <w:u w:val="single"/>
              </w:rPr>
              <w:t>18</w:t>
            </w:r>
          </w:p>
          <w:p w:rsidR="00154913" w:rsidRPr="00CD44E2" w:rsidRDefault="00154913" w:rsidP="00C765FF">
            <w:pPr>
              <w:spacing w:after="120"/>
              <w:rPr>
                <w:rFonts w:ascii="Arial" w:hAnsi="Arial" w:cs="Arial"/>
                <w:sz w:val="20"/>
                <w:szCs w:val="20"/>
              </w:rPr>
            </w:pPr>
            <w:r w:rsidRPr="00CD44E2">
              <w:rPr>
                <w:rFonts w:ascii="Arial" w:hAnsi="Arial" w:cs="Arial"/>
                <w:sz w:val="20"/>
                <w:szCs w:val="20"/>
              </w:rPr>
              <w:t>10</w:t>
            </w:r>
          </w:p>
        </w:tc>
      </w:tr>
      <w:tr w:rsidR="00C765FF" w:rsidRPr="00CD44E2">
        <w:tblPrEx>
          <w:tblCellMar>
            <w:top w:w="0" w:type="dxa"/>
            <w:left w:w="0" w:type="dxa"/>
            <w:bottom w:w="0" w:type="dxa"/>
            <w:right w:w="0" w:type="dxa"/>
          </w:tblCellMar>
        </w:tblPrEx>
        <w:tc>
          <w:tcPr>
            <w:tcW w:w="179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Số làn xe</w:t>
            </w:r>
          </w:p>
        </w:tc>
        <w:tc>
          <w:tcPr>
            <w:tcW w:w="84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Số</w:t>
            </w:r>
          </w:p>
        </w:tc>
        <w:tc>
          <w:tcPr>
            <w:tcW w:w="86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3,5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3,0</w:t>
            </w:r>
          </w:p>
        </w:tc>
        <w:tc>
          <w:tcPr>
            <w:tcW w:w="1169"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3,25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3,0</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179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Bề rộng làn xe</w:t>
            </w:r>
          </w:p>
        </w:tc>
        <w:tc>
          <w:tcPr>
            <w:tcW w:w="84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w:t>
            </w:r>
          </w:p>
        </w:tc>
        <w:tc>
          <w:tcPr>
            <w:tcW w:w="86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7,0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c>
          <w:tcPr>
            <w:tcW w:w="1169"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7,0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2,75</w:t>
            </w:r>
          </w:p>
        </w:tc>
        <w:tc>
          <w:tcPr>
            <w:tcW w:w="116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2,75</w:t>
            </w:r>
          </w:p>
        </w:tc>
        <w:tc>
          <w:tcPr>
            <w:tcW w:w="1168"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r>
      <w:tr w:rsidR="00C765FF" w:rsidRPr="00CD44E2">
        <w:tblPrEx>
          <w:tblCellMar>
            <w:top w:w="0" w:type="dxa"/>
            <w:left w:w="0" w:type="dxa"/>
            <w:bottom w:w="0" w:type="dxa"/>
            <w:right w:w="0" w:type="dxa"/>
          </w:tblCellMar>
        </w:tblPrEx>
        <w:tc>
          <w:tcPr>
            <w:tcW w:w="179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 Bề rộng mặt</w:t>
            </w:r>
            <w:r w:rsidR="00154913" w:rsidRPr="00CD44E2">
              <w:rPr>
                <w:rFonts w:ascii="Arial" w:hAnsi="Arial" w:cs="Arial"/>
                <w:sz w:val="20"/>
                <w:szCs w:val="20"/>
              </w:rPr>
              <w:t xml:space="preserve"> </w:t>
            </w:r>
            <w:r w:rsidRPr="00CD44E2">
              <w:rPr>
                <w:rFonts w:ascii="Arial" w:hAnsi="Arial" w:cs="Arial"/>
                <w:sz w:val="20"/>
                <w:szCs w:val="20"/>
              </w:rPr>
              <w:t>đường</w:t>
            </w:r>
          </w:p>
        </w:tc>
        <w:tc>
          <w:tcPr>
            <w:tcW w:w="84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w:t>
            </w:r>
          </w:p>
        </w:tc>
        <w:tc>
          <w:tcPr>
            <w:tcW w:w="86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7,0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c>
          <w:tcPr>
            <w:tcW w:w="1169"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6,5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6,0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5,0</w:t>
            </w:r>
          </w:p>
        </w:tc>
        <w:tc>
          <w:tcPr>
            <w:tcW w:w="1169"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5,5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3,5</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w:t>
            </w:r>
          </w:p>
        </w:tc>
      </w:tr>
      <w:tr w:rsidR="00C765FF" w:rsidRPr="00CD44E2">
        <w:tblPrEx>
          <w:tblCellMar>
            <w:top w:w="0" w:type="dxa"/>
            <w:left w:w="0" w:type="dxa"/>
            <w:bottom w:w="0" w:type="dxa"/>
            <w:right w:w="0" w:type="dxa"/>
          </w:tblCellMar>
        </w:tblPrEx>
        <w:tc>
          <w:tcPr>
            <w:tcW w:w="179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 Bề rộng nền</w:t>
            </w:r>
            <w:r w:rsidR="00154913" w:rsidRPr="00CD44E2">
              <w:rPr>
                <w:rFonts w:ascii="Arial" w:hAnsi="Arial" w:cs="Arial"/>
                <w:sz w:val="20"/>
                <w:szCs w:val="20"/>
              </w:rPr>
              <w:t xml:space="preserve"> </w:t>
            </w:r>
            <w:r w:rsidRPr="00CD44E2">
              <w:rPr>
                <w:rFonts w:ascii="Arial" w:hAnsi="Arial" w:cs="Arial"/>
                <w:sz w:val="20"/>
                <w:szCs w:val="20"/>
              </w:rPr>
              <w:t>đường</w:t>
            </w:r>
          </w:p>
        </w:tc>
        <w:tc>
          <w:tcPr>
            <w:tcW w:w="84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w:t>
            </w:r>
          </w:p>
        </w:tc>
        <w:tc>
          <w:tcPr>
            <w:tcW w:w="86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c>
          <w:tcPr>
            <w:tcW w:w="1169"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12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8,5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7,0</w:t>
            </w:r>
          </w:p>
        </w:tc>
        <w:tc>
          <w:tcPr>
            <w:tcW w:w="1169"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c>
          <w:tcPr>
            <w:tcW w:w="1168" w:type="dxa"/>
          </w:tcPr>
          <w:p w:rsidR="00C765FF" w:rsidRPr="00CD44E2" w:rsidRDefault="00C765FF" w:rsidP="00C765FF">
            <w:pPr>
              <w:spacing w:after="120"/>
              <w:rPr>
                <w:rFonts w:ascii="Arial" w:hAnsi="Arial" w:cs="Arial"/>
                <w:sz w:val="20"/>
                <w:szCs w:val="20"/>
                <w:u w:val="single"/>
              </w:rPr>
            </w:pPr>
            <w:r w:rsidRPr="00CD44E2">
              <w:rPr>
                <w:rFonts w:ascii="Arial" w:hAnsi="Arial" w:cs="Arial"/>
                <w:sz w:val="20"/>
                <w:szCs w:val="20"/>
                <w:u w:val="single"/>
              </w:rPr>
              <w:t>6,0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r>
    </w:tbl>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t>Chú thích:</w:t>
      </w:r>
      <w:r w:rsidRPr="00CD44E2">
        <w:rPr>
          <w:rFonts w:ascii="Arial" w:hAnsi="Arial" w:cs="Arial"/>
          <w:i/>
          <w:sz w:val="20"/>
          <w:szCs w:val="20"/>
        </w:rPr>
        <w:t xml:space="preserve"> Các trị số ở tử số áp dụng cho địa hình đồng bằng, ở mẫu số cho vùng núi</w:t>
      </w:r>
    </w:p>
    <w:p w:rsidR="0009254E" w:rsidRPr="00CD44E2" w:rsidRDefault="0009254E" w:rsidP="00154913">
      <w:pPr>
        <w:spacing w:after="120"/>
        <w:jc w:val="center"/>
        <w:rPr>
          <w:rFonts w:ascii="Arial" w:hAnsi="Arial" w:cs="Arial"/>
          <w:b/>
          <w:sz w:val="20"/>
          <w:szCs w:val="20"/>
        </w:rPr>
      </w:pPr>
      <w:bookmarkStart w:id="26" w:name="chuong_phuluc_4"/>
    </w:p>
    <w:p w:rsidR="00C765FF" w:rsidRPr="00CD44E2" w:rsidRDefault="00C765FF" w:rsidP="00154913">
      <w:pPr>
        <w:spacing w:after="120"/>
        <w:jc w:val="center"/>
        <w:rPr>
          <w:rFonts w:ascii="Arial" w:hAnsi="Arial" w:cs="Arial"/>
          <w:b/>
          <w:sz w:val="20"/>
          <w:szCs w:val="20"/>
        </w:rPr>
      </w:pPr>
      <w:r w:rsidRPr="00CD44E2">
        <w:rPr>
          <w:rFonts w:ascii="Arial" w:hAnsi="Arial" w:cs="Arial"/>
          <w:b/>
          <w:sz w:val="20"/>
          <w:szCs w:val="20"/>
        </w:rPr>
        <w:t>Phụ lục 3 (Tham khảo)</w:t>
      </w:r>
      <w:bookmarkEnd w:id="26"/>
    </w:p>
    <w:p w:rsidR="00C765FF" w:rsidRPr="00CD44E2" w:rsidRDefault="00C765FF" w:rsidP="00154913">
      <w:pPr>
        <w:spacing w:after="120"/>
        <w:jc w:val="center"/>
        <w:rPr>
          <w:rFonts w:ascii="Arial" w:hAnsi="Arial" w:cs="Arial"/>
          <w:b/>
          <w:sz w:val="20"/>
          <w:szCs w:val="20"/>
        </w:rPr>
      </w:pPr>
      <w:bookmarkStart w:id="27" w:name="chuong_phuluc_4_name"/>
      <w:r w:rsidRPr="00CD44E2">
        <w:rPr>
          <w:rFonts w:ascii="Arial" w:hAnsi="Arial" w:cs="Arial"/>
          <w:b/>
          <w:sz w:val="20"/>
          <w:szCs w:val="20"/>
        </w:rPr>
        <w:t>Phân cấp đầm lầy theo khả năng đi lại của máy móc thi công và phức tạp của thi công lắp ráp đường ống dẫn .</w:t>
      </w:r>
      <w:bookmarkEnd w:id="27"/>
    </w:p>
    <w:p w:rsidR="00C765FF" w:rsidRPr="00CD44E2" w:rsidRDefault="00C765FF" w:rsidP="00154913">
      <w:pPr>
        <w:spacing w:after="120"/>
        <w:jc w:val="center"/>
        <w:rPr>
          <w:rFonts w:ascii="Arial" w:hAnsi="Arial" w:cs="Arial"/>
          <w:b/>
          <w:sz w:val="20"/>
          <w:szCs w:val="20"/>
        </w:rPr>
      </w:pPr>
      <w:bookmarkStart w:id="28" w:name="chuong_phuluc_4_name_name"/>
      <w:r w:rsidRPr="00CD44E2">
        <w:rPr>
          <w:rFonts w:ascii="Arial" w:hAnsi="Arial" w:cs="Arial"/>
          <w:b/>
          <w:sz w:val="20"/>
          <w:szCs w:val="20"/>
        </w:rPr>
        <w:t>(Dựa theo tiêu chuẩn phân cấp đầm lầy của Liên Xô)</w:t>
      </w:r>
      <w:bookmarkEnd w:id="28"/>
    </w:p>
    <w:p w:rsidR="00154913" w:rsidRPr="00CD44E2" w:rsidRDefault="00154913" w:rsidP="00154913">
      <w:pPr>
        <w:spacing w:after="120"/>
        <w:rPr>
          <w:rFonts w:ascii="Arial" w:hAnsi="Arial" w:cs="Arial"/>
          <w:b/>
          <w:sz w:val="20"/>
          <w:szCs w:val="20"/>
        </w:rPr>
      </w:pPr>
      <w:r w:rsidRPr="00CD44E2">
        <w:rPr>
          <w:rFonts w:ascii="Arial" w:hAnsi="Arial" w:cs="Arial"/>
          <w:b/>
          <w:sz w:val="20"/>
          <w:szCs w:val="20"/>
        </w:rPr>
        <w:t>Dạng 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a. Đầm lầy toàn than bùn có độ dẻo ổn định cho phép các máy móc thi công đi lại làm việc nhiều lần với áp lực riêng tới 0,25daN/cm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Đầm lầy chứa đầy than bùn có độ dẻo không ổn định, có độ sâu tới 0,7m dưới có 1 lớp đất khoáng cứng chặt. Lớp đất khoáng này cho phép các máy móc thi công loại bình thường hoạt động.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Chiều rộng của đầm lầy chỗ đoạn đường ống vượt tới 500m khả năng chịu tải của</w:t>
      </w:r>
      <w:r w:rsidR="00154913" w:rsidRPr="00CD44E2">
        <w:rPr>
          <w:rFonts w:ascii="Arial" w:hAnsi="Arial" w:cs="Arial"/>
          <w:sz w:val="20"/>
          <w:szCs w:val="20"/>
        </w:rPr>
        <w:t xml:space="preserve"> </w:t>
      </w:r>
      <w:r w:rsidRPr="00CD44E2">
        <w:rPr>
          <w:rFonts w:ascii="Arial" w:hAnsi="Arial" w:cs="Arial"/>
          <w:sz w:val="20"/>
          <w:szCs w:val="20"/>
        </w:rPr>
        <w:t>đầm lầy là 0,25daN/cm</w:t>
      </w:r>
      <w:r w:rsidRPr="00CD44E2">
        <w:rPr>
          <w:rFonts w:ascii="Arial" w:hAnsi="Arial" w:cs="Arial"/>
          <w:sz w:val="20"/>
          <w:szCs w:val="20"/>
          <w:vertAlign w:val="superscript"/>
        </w:rPr>
        <w:t>2</w:t>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 Đầm lấy sau có lớp đáy bằng đất khoáng. Đầm lầy chứa đầy than bùn, cho phép các máy móc thi công có áp lực riêng 0,1daN/cm2 đi lại được. Chiều rộng của đắm lầy tại chỗ đường ống vượt tới 250m.</w:t>
      </w:r>
    </w:p>
    <w:p w:rsidR="00C765FF" w:rsidRPr="00CD44E2" w:rsidRDefault="00C765FF" w:rsidP="00C765FF">
      <w:pPr>
        <w:spacing w:after="120"/>
        <w:rPr>
          <w:rFonts w:ascii="Arial" w:hAnsi="Arial" w:cs="Arial"/>
          <w:b/>
          <w:sz w:val="20"/>
          <w:szCs w:val="20"/>
        </w:rPr>
      </w:pPr>
      <w:r w:rsidRPr="00CD44E2">
        <w:rPr>
          <w:rFonts w:ascii="Arial" w:hAnsi="Arial" w:cs="Arial"/>
          <w:b/>
          <w:sz w:val="20"/>
          <w:szCs w:val="20"/>
        </w:rPr>
        <w:lastRenderedPageBreak/>
        <w:t>Dạng II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a. Đầm lầy chứa đầy than bùn có độ dềo không ổn định đáy có lớp đất khoáng sâu 0,7m rộng hơn 500m, khả năng chịu tải của đầm lầy tới 0,25daN/cm</w:t>
      </w:r>
      <w:r w:rsidRPr="00CD44E2">
        <w:rPr>
          <w:rFonts w:ascii="Arial" w:hAnsi="Arial" w:cs="Arial"/>
          <w:sz w:val="20"/>
          <w:szCs w:val="20"/>
          <w:vertAlign w:val="superscript"/>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Đầm lầy chứa đầy than bùn cho phép các máy móc thi công có áp lực riêng</w:t>
      </w:r>
      <w:r w:rsidR="00154913" w:rsidRPr="00CD44E2">
        <w:rPr>
          <w:rFonts w:ascii="Arial" w:hAnsi="Arial" w:cs="Arial"/>
          <w:sz w:val="20"/>
          <w:szCs w:val="20"/>
        </w:rPr>
        <w:t xml:space="preserve"> </w:t>
      </w:r>
      <w:r w:rsidRPr="00CD44E2">
        <w:rPr>
          <w:rFonts w:ascii="Arial" w:hAnsi="Arial" w:cs="Arial"/>
          <w:sz w:val="20"/>
          <w:szCs w:val="20"/>
        </w:rPr>
        <w:t>0,1daN/cm</w:t>
      </w:r>
      <w:r w:rsidRPr="00CD44E2">
        <w:rPr>
          <w:rFonts w:ascii="Arial" w:hAnsi="Arial" w:cs="Arial"/>
          <w:sz w:val="20"/>
          <w:szCs w:val="20"/>
          <w:vertAlign w:val="superscript"/>
        </w:rPr>
        <w:t>2</w:t>
      </w:r>
      <w:r w:rsidRPr="00CD44E2">
        <w:rPr>
          <w:rFonts w:ascii="Arial" w:hAnsi="Arial" w:cs="Arial"/>
          <w:sz w:val="20"/>
          <w:szCs w:val="20"/>
        </w:rPr>
        <w:t xml:space="preserve"> hoạt động đầm rộng tới </w:t>
      </w:r>
      <w:r w:rsidR="00154913" w:rsidRPr="00CD44E2">
        <w:rPr>
          <w:rFonts w:ascii="Arial" w:hAnsi="Arial" w:cs="Arial"/>
          <w:sz w:val="20"/>
          <w:szCs w:val="20"/>
        </w:rPr>
        <w:t>1</w:t>
      </w:r>
      <w:r w:rsidRPr="00CD44E2">
        <w:rPr>
          <w:rFonts w:ascii="Arial" w:hAnsi="Arial" w:cs="Arial"/>
          <w:sz w:val="20"/>
          <w:szCs w:val="20"/>
        </w:rPr>
        <w:t>km.</w:t>
      </w:r>
    </w:p>
    <w:p w:rsidR="00C765FF" w:rsidRPr="00CD44E2" w:rsidRDefault="00C765FF" w:rsidP="00C765FF">
      <w:pPr>
        <w:spacing w:after="120"/>
        <w:rPr>
          <w:rFonts w:ascii="Arial" w:hAnsi="Arial" w:cs="Arial"/>
          <w:b/>
          <w:sz w:val="20"/>
          <w:szCs w:val="20"/>
        </w:rPr>
      </w:pPr>
      <w:r w:rsidRPr="00CD44E2">
        <w:rPr>
          <w:rFonts w:ascii="Arial" w:hAnsi="Arial" w:cs="Arial"/>
          <w:b/>
          <w:sz w:val="20"/>
          <w:szCs w:val="20"/>
        </w:rPr>
        <w:t>Dạng III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a. Đầm lầy chỉ cho phép các loại thiết bị máy móc chuyên dụng dùng cho vùng đầm lầy hoạt động.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Đầm lầy chứa đầy than bùn chỉ cho phép các máy móc thiết bị có áp lực riêng</w:t>
      </w:r>
      <w:r w:rsidR="00154913" w:rsidRPr="00CD44E2">
        <w:rPr>
          <w:rFonts w:ascii="Arial" w:hAnsi="Arial" w:cs="Arial"/>
          <w:sz w:val="20"/>
          <w:szCs w:val="20"/>
        </w:rPr>
        <w:t xml:space="preserve"> </w:t>
      </w:r>
      <w:r w:rsidRPr="00CD44E2">
        <w:rPr>
          <w:rFonts w:ascii="Arial" w:hAnsi="Arial" w:cs="Arial"/>
          <w:sz w:val="20"/>
          <w:szCs w:val="20"/>
        </w:rPr>
        <w:t>0,</w:t>
      </w:r>
      <w:r w:rsidR="00154913" w:rsidRPr="00CD44E2">
        <w:rPr>
          <w:rFonts w:ascii="Arial" w:hAnsi="Arial" w:cs="Arial"/>
          <w:sz w:val="20"/>
          <w:szCs w:val="20"/>
        </w:rPr>
        <w:t>1</w:t>
      </w:r>
      <w:r w:rsidRPr="00CD44E2">
        <w:rPr>
          <w:rFonts w:ascii="Arial" w:hAnsi="Arial" w:cs="Arial"/>
          <w:sz w:val="20"/>
          <w:szCs w:val="20"/>
        </w:rPr>
        <w:t>daN/cm</w:t>
      </w:r>
      <w:r w:rsidRPr="00CD44E2">
        <w:rPr>
          <w:rFonts w:ascii="Arial" w:hAnsi="Arial" w:cs="Arial"/>
          <w:sz w:val="20"/>
          <w:szCs w:val="20"/>
          <w:vertAlign w:val="superscript"/>
        </w:rPr>
        <w:t>2</w:t>
      </w:r>
      <w:r w:rsidRPr="00CD44E2">
        <w:rPr>
          <w:rFonts w:ascii="Arial" w:hAnsi="Arial" w:cs="Arial"/>
          <w:sz w:val="20"/>
          <w:szCs w:val="20"/>
        </w:rPr>
        <w:t xml:space="preserve"> đi lại và làm việc. Đ</w:t>
      </w:r>
      <w:r w:rsidR="0009254E" w:rsidRPr="00CD44E2">
        <w:rPr>
          <w:rFonts w:ascii="Arial" w:hAnsi="Arial" w:cs="Arial"/>
          <w:sz w:val="20"/>
          <w:szCs w:val="20"/>
        </w:rPr>
        <w:t xml:space="preserve">ầm lầy rộng trên 1km. </w:t>
      </w:r>
    </w:p>
    <w:p w:rsidR="0009254E" w:rsidRPr="00CD44E2" w:rsidRDefault="0009254E" w:rsidP="00C765FF">
      <w:pPr>
        <w:spacing w:after="120"/>
        <w:rPr>
          <w:rFonts w:ascii="Arial" w:hAnsi="Arial" w:cs="Arial"/>
          <w:sz w:val="20"/>
          <w:szCs w:val="20"/>
        </w:rPr>
      </w:pPr>
    </w:p>
    <w:p w:rsidR="00154913" w:rsidRPr="00CD44E2" w:rsidRDefault="00C765FF" w:rsidP="00154913">
      <w:pPr>
        <w:spacing w:after="120"/>
        <w:jc w:val="center"/>
        <w:rPr>
          <w:rFonts w:ascii="Arial" w:hAnsi="Arial" w:cs="Arial"/>
          <w:b/>
          <w:sz w:val="20"/>
          <w:szCs w:val="20"/>
        </w:rPr>
      </w:pPr>
      <w:bookmarkStart w:id="29" w:name="chuong_phuluc_5"/>
      <w:r w:rsidRPr="00CD44E2">
        <w:rPr>
          <w:rFonts w:ascii="Arial" w:hAnsi="Arial" w:cs="Arial"/>
          <w:b/>
          <w:sz w:val="20"/>
          <w:szCs w:val="20"/>
        </w:rPr>
        <w:t xml:space="preserve">Phụ lục 4 (Để tham khảo ) </w:t>
      </w:r>
      <w:bookmarkEnd w:id="29"/>
    </w:p>
    <w:p w:rsidR="00C765FF" w:rsidRPr="00CD44E2" w:rsidRDefault="00C765FF" w:rsidP="00154913">
      <w:pPr>
        <w:spacing w:after="120"/>
        <w:jc w:val="center"/>
        <w:rPr>
          <w:rFonts w:ascii="Arial" w:hAnsi="Arial" w:cs="Arial"/>
          <w:b/>
          <w:sz w:val="20"/>
          <w:szCs w:val="20"/>
        </w:rPr>
      </w:pPr>
      <w:bookmarkStart w:id="30" w:name="chuong_phuluc_5_name"/>
      <w:r w:rsidRPr="00CD44E2">
        <w:rPr>
          <w:rFonts w:ascii="Arial" w:hAnsi="Arial" w:cs="Arial"/>
          <w:b/>
          <w:sz w:val="20"/>
          <w:szCs w:val="20"/>
        </w:rPr>
        <w:t>Thành phần và phương pháp sơn</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9"/>
        <w:gridCol w:w="677"/>
        <w:gridCol w:w="3726"/>
        <w:gridCol w:w="1456"/>
      </w:tblGrid>
      <w:tr w:rsidR="00C765FF" w:rsidRPr="00CD44E2">
        <w:tblPrEx>
          <w:tblCellMar>
            <w:top w:w="0" w:type="dxa"/>
            <w:left w:w="0" w:type="dxa"/>
            <w:bottom w:w="0" w:type="dxa"/>
            <w:right w:w="0" w:type="dxa"/>
          </w:tblCellMar>
        </w:tblPrEx>
        <w:tc>
          <w:tcPr>
            <w:tcW w:w="3489"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Thành phần lớp sơn phủ</w:t>
            </w:r>
          </w:p>
        </w:tc>
        <w:tc>
          <w:tcPr>
            <w:tcW w:w="677"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Số lớp</w:t>
            </w:r>
          </w:p>
        </w:tc>
        <w:tc>
          <w:tcPr>
            <w:tcW w:w="3726"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Phương pháp phủ</w:t>
            </w:r>
          </w:p>
        </w:tc>
        <w:tc>
          <w:tcPr>
            <w:tcW w:w="1456"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Thời</w:t>
            </w:r>
            <w:r w:rsidR="00154913" w:rsidRPr="00CD44E2">
              <w:rPr>
                <w:rFonts w:ascii="Arial" w:hAnsi="Arial" w:cs="Arial"/>
                <w:sz w:val="20"/>
                <w:szCs w:val="20"/>
              </w:rPr>
              <w:t xml:space="preserve"> </w:t>
            </w:r>
            <w:r w:rsidRPr="00CD44E2">
              <w:rPr>
                <w:rFonts w:ascii="Arial" w:hAnsi="Arial" w:cs="Arial"/>
                <w:sz w:val="20"/>
                <w:szCs w:val="20"/>
              </w:rPr>
              <w:t xml:space="preserve">gian khô ở 18 </w:t>
            </w:r>
            <w:r w:rsidR="00154913" w:rsidRPr="00CD44E2">
              <w:rPr>
                <w:rFonts w:ascii="Arial" w:hAnsi="Arial" w:cs="Arial"/>
                <w:sz w:val="20"/>
                <w:szCs w:val="20"/>
              </w:rPr>
              <w:t xml:space="preserve">÷ </w:t>
            </w:r>
            <w:r w:rsidRPr="00CD44E2">
              <w:rPr>
                <w:rFonts w:ascii="Arial" w:hAnsi="Arial" w:cs="Arial"/>
                <w:sz w:val="20"/>
                <w:szCs w:val="20"/>
              </w:rPr>
              <w:t>20</w:t>
            </w:r>
            <w:r w:rsidRPr="00CD44E2">
              <w:rPr>
                <w:rFonts w:ascii="Arial" w:hAnsi="Arial" w:cs="Arial"/>
                <w:sz w:val="20"/>
                <w:szCs w:val="20"/>
                <w:vertAlign w:val="superscript"/>
              </w:rPr>
              <w:t>0</w:t>
            </w:r>
            <w:r w:rsidRPr="00CD44E2">
              <w:rPr>
                <w:rFonts w:ascii="Arial" w:hAnsi="Arial" w:cs="Arial"/>
                <w:sz w:val="20"/>
                <w:szCs w:val="20"/>
              </w:rPr>
              <w:t>C (h)</w:t>
            </w:r>
          </w:p>
        </w:tc>
      </w:tr>
      <w:tr w:rsidR="00C765FF" w:rsidRPr="00CD44E2">
        <w:tblPrEx>
          <w:tblCellMar>
            <w:top w:w="0" w:type="dxa"/>
            <w:left w:w="0" w:type="dxa"/>
            <w:bottom w:w="0" w:type="dxa"/>
            <w:right w:w="0" w:type="dxa"/>
          </w:tblCellMar>
        </w:tblPrEx>
        <w:tc>
          <w:tcPr>
            <w:tcW w:w="348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 a) Sơn lót </w:t>
            </w:r>
            <w:r w:rsidR="00154913" w:rsidRPr="00CD44E2">
              <w:rPr>
                <w:rFonts w:ascii="Arial" w:hAnsi="Arial" w:cs="Arial"/>
                <w:sz w:val="20"/>
                <w:szCs w:val="20"/>
              </w:rPr>
              <w:t>Φλ</w:t>
            </w:r>
            <w:r w:rsidRPr="00CD44E2">
              <w:rPr>
                <w:rFonts w:ascii="Arial" w:hAnsi="Arial" w:cs="Arial"/>
                <w:sz w:val="20"/>
                <w:szCs w:val="20"/>
              </w:rPr>
              <w:t xml:space="preserve"> - C3K</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a) Sơn lót </w:t>
            </w:r>
            <w:r w:rsidR="00154913" w:rsidRPr="00CD44E2">
              <w:rPr>
                <w:rFonts w:ascii="Arial" w:hAnsi="Arial" w:cs="Arial"/>
                <w:sz w:val="20"/>
                <w:szCs w:val="20"/>
              </w:rPr>
              <w:t>Φλ</w:t>
            </w:r>
            <w:r w:rsidRPr="00CD44E2">
              <w:rPr>
                <w:rFonts w:ascii="Arial" w:hAnsi="Arial" w:cs="Arial"/>
                <w:sz w:val="20"/>
                <w:szCs w:val="20"/>
              </w:rPr>
              <w:t xml:space="preserve"> - C3K</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Sơn pevinylclorua hay XB – 785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 Sơn pevinylclorua hay XB – 785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2.a) Sơn lót XG – O10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b) Sơn lót XG – O10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c) Sơn pevinylclorua hay XB – 785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Sơn pevinylclorua hay XB – 785</w:t>
            </w:r>
          </w:p>
        </w:tc>
        <w:tc>
          <w:tcPr>
            <w:tcW w:w="677"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tc>
        <w:tc>
          <w:tcPr>
            <w:tcW w:w="3726" w:type="dxa"/>
          </w:tcPr>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Máy phun hay bút lông quét</w:t>
            </w:r>
          </w:p>
        </w:tc>
        <w:tc>
          <w:tcPr>
            <w:tcW w:w="145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hơn72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72</w:t>
            </w:r>
          </w:p>
        </w:tc>
      </w:tr>
      <w:tr w:rsidR="00C765FF" w:rsidRPr="00CD44E2">
        <w:tblPrEx>
          <w:tblCellMar>
            <w:top w:w="0" w:type="dxa"/>
            <w:left w:w="0" w:type="dxa"/>
            <w:bottom w:w="0" w:type="dxa"/>
            <w:right w:w="0" w:type="dxa"/>
          </w:tblCellMar>
        </w:tblPrEx>
        <w:tc>
          <w:tcPr>
            <w:tcW w:w="3489"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3. a) Sơn lót </w:t>
            </w:r>
            <w:r w:rsidR="00215A9D" w:rsidRPr="00CD44E2">
              <w:rPr>
                <w:rFonts w:ascii="Arial" w:hAnsi="Arial" w:cs="Arial"/>
                <w:sz w:val="20"/>
                <w:szCs w:val="20"/>
              </w:rPr>
              <w:t>Φλ</w:t>
            </w:r>
            <w:r w:rsidRPr="00CD44E2">
              <w:rPr>
                <w:rFonts w:ascii="Arial" w:hAnsi="Arial" w:cs="Arial"/>
                <w:sz w:val="20"/>
                <w:szCs w:val="20"/>
              </w:rPr>
              <w:t xml:space="preserve"> - O3K</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b) Sơn lót </w:t>
            </w:r>
            <w:r w:rsidR="00215A9D" w:rsidRPr="00CD44E2">
              <w:rPr>
                <w:rFonts w:ascii="Arial" w:hAnsi="Arial" w:cs="Arial"/>
                <w:sz w:val="20"/>
                <w:szCs w:val="20"/>
              </w:rPr>
              <w:t>Φλ</w:t>
            </w:r>
            <w:r w:rsidRPr="00CD44E2">
              <w:rPr>
                <w:rFonts w:ascii="Arial" w:hAnsi="Arial" w:cs="Arial"/>
                <w:sz w:val="20"/>
                <w:szCs w:val="20"/>
              </w:rPr>
              <w:t xml:space="preserve"> - O3K</w:t>
            </w:r>
          </w:p>
        </w:tc>
        <w:tc>
          <w:tcPr>
            <w:tcW w:w="677"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tc>
        <w:tc>
          <w:tcPr>
            <w:tcW w:w="372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Máy phun hay bút lông quét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Máy phun hay bút lông quét</w:t>
            </w:r>
          </w:p>
        </w:tc>
        <w:tc>
          <w:tcPr>
            <w:tcW w:w="145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24</w:t>
            </w:r>
          </w:p>
        </w:tc>
      </w:tr>
      <w:tr w:rsidR="00C765FF" w:rsidRPr="00CD44E2">
        <w:tblPrEx>
          <w:tblCellMar>
            <w:top w:w="0" w:type="dxa"/>
            <w:left w:w="0" w:type="dxa"/>
            <w:bottom w:w="0" w:type="dxa"/>
            <w:right w:w="0" w:type="dxa"/>
          </w:tblCellMar>
        </w:tblPrEx>
        <w:tc>
          <w:tcPr>
            <w:tcW w:w="3489" w:type="dxa"/>
          </w:tcPr>
          <w:p w:rsidR="00215A9D" w:rsidRPr="00CD44E2" w:rsidRDefault="00C765FF" w:rsidP="00C765FF">
            <w:pPr>
              <w:spacing w:after="120"/>
              <w:rPr>
                <w:rFonts w:ascii="Arial" w:hAnsi="Arial" w:cs="Arial"/>
                <w:sz w:val="20"/>
                <w:szCs w:val="20"/>
              </w:rPr>
            </w:pPr>
            <w:r w:rsidRPr="00CD44E2">
              <w:rPr>
                <w:rFonts w:ascii="Arial" w:hAnsi="Arial" w:cs="Arial"/>
                <w:sz w:val="20"/>
                <w:szCs w:val="20"/>
              </w:rPr>
              <w:t>4. a) Sơn lót b</w:t>
            </w:r>
            <w:r w:rsidR="00215A9D" w:rsidRPr="00CD44E2">
              <w:rPr>
                <w:rFonts w:ascii="Arial" w:hAnsi="Arial" w:cs="Arial"/>
                <w:sz w:val="20"/>
                <w:szCs w:val="20"/>
              </w:rPr>
              <w:t>λ</w:t>
            </w:r>
            <w:r w:rsidRPr="00CD44E2">
              <w:rPr>
                <w:rFonts w:ascii="Arial" w:hAnsi="Arial" w:cs="Arial"/>
                <w:sz w:val="20"/>
                <w:szCs w:val="20"/>
              </w:rPr>
              <w:t xml:space="preserve"> - C8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b) Sơn lót </w:t>
            </w:r>
            <w:r w:rsidR="00215A9D" w:rsidRPr="00CD44E2">
              <w:rPr>
                <w:rFonts w:ascii="Arial" w:hAnsi="Arial" w:cs="Arial"/>
                <w:sz w:val="20"/>
                <w:szCs w:val="20"/>
              </w:rPr>
              <w:t>Φλ</w:t>
            </w:r>
            <w:r w:rsidRPr="00CD44E2">
              <w:rPr>
                <w:rFonts w:ascii="Arial" w:hAnsi="Arial" w:cs="Arial"/>
                <w:sz w:val="20"/>
                <w:szCs w:val="20"/>
              </w:rPr>
              <w:t xml:space="preserve"> - O3K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c) Sơn lót </w:t>
            </w:r>
            <w:r w:rsidR="00215A9D" w:rsidRPr="00CD44E2">
              <w:rPr>
                <w:rFonts w:ascii="Arial" w:hAnsi="Arial" w:cs="Arial"/>
                <w:sz w:val="20"/>
                <w:szCs w:val="20"/>
              </w:rPr>
              <w:t>Φλ</w:t>
            </w:r>
            <w:r w:rsidRPr="00CD44E2">
              <w:rPr>
                <w:rFonts w:ascii="Arial" w:hAnsi="Arial" w:cs="Arial"/>
                <w:sz w:val="20"/>
                <w:szCs w:val="20"/>
              </w:rPr>
              <w:t xml:space="preserve"> - O3K</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d) Sơn pevinylclorua</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 Sơn pevinylclorua</w:t>
            </w:r>
          </w:p>
        </w:tc>
        <w:tc>
          <w:tcPr>
            <w:tcW w:w="677" w:type="dxa"/>
          </w:tcPr>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p w:rsidR="00C765FF" w:rsidRPr="00CD44E2" w:rsidRDefault="00C765FF" w:rsidP="00154913">
            <w:pPr>
              <w:spacing w:after="120"/>
              <w:jc w:val="center"/>
              <w:rPr>
                <w:rFonts w:ascii="Arial" w:hAnsi="Arial" w:cs="Arial"/>
                <w:sz w:val="20"/>
                <w:szCs w:val="20"/>
              </w:rPr>
            </w:pPr>
            <w:r w:rsidRPr="00CD44E2">
              <w:rPr>
                <w:rFonts w:ascii="Arial" w:hAnsi="Arial" w:cs="Arial"/>
                <w:sz w:val="20"/>
                <w:szCs w:val="20"/>
              </w:rPr>
              <w:t>1</w:t>
            </w:r>
          </w:p>
        </w:tc>
        <w:tc>
          <w:tcPr>
            <w:tcW w:w="3726" w:type="dxa"/>
          </w:tcPr>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Máy phun hay bút lông quét</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 xml:space="preserve">Máy phun hay bút lông quét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Máy phun hay bút lông quét</w:t>
            </w:r>
          </w:p>
        </w:tc>
        <w:tc>
          <w:tcPr>
            <w:tcW w:w="145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72</w:t>
            </w:r>
          </w:p>
        </w:tc>
      </w:tr>
    </w:tbl>
    <w:p w:rsidR="00C765FF" w:rsidRPr="00CD44E2" w:rsidRDefault="00C765FF" w:rsidP="00C765FF">
      <w:pPr>
        <w:spacing w:after="120"/>
        <w:rPr>
          <w:rFonts w:ascii="Arial" w:hAnsi="Arial" w:cs="Arial"/>
          <w:b/>
          <w:i/>
          <w:sz w:val="20"/>
          <w:szCs w:val="20"/>
        </w:rPr>
      </w:pPr>
      <w:r w:rsidRPr="00CD44E2">
        <w:rPr>
          <w:rFonts w:ascii="Arial" w:hAnsi="Arial" w:cs="Arial"/>
          <w:b/>
          <w:i/>
          <w:sz w:val="20"/>
          <w:szCs w:val="20"/>
        </w:rPr>
        <w:t>Chú thích:</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ml:space="preserve">1) Lấy theo </w:t>
      </w:r>
      <w:r w:rsidR="00215A9D" w:rsidRPr="00CD44E2">
        <w:rPr>
          <w:rFonts w:ascii="Arial" w:hAnsi="Arial" w:cs="Arial"/>
          <w:i/>
          <w:sz w:val="20"/>
          <w:szCs w:val="20"/>
        </w:rPr>
        <w:t>ГO</w:t>
      </w:r>
      <w:r w:rsidRPr="00CD44E2">
        <w:rPr>
          <w:rFonts w:ascii="Arial" w:hAnsi="Arial" w:cs="Arial"/>
          <w:i/>
          <w:sz w:val="20"/>
          <w:szCs w:val="20"/>
        </w:rPr>
        <w:t>CT 15836 –70 của Liên Xô</w:t>
      </w:r>
    </w:p>
    <w:p w:rsidR="00C765FF" w:rsidRPr="00CD44E2" w:rsidRDefault="00C765FF" w:rsidP="00C765FF">
      <w:pPr>
        <w:spacing w:after="120"/>
        <w:rPr>
          <w:rFonts w:ascii="Arial" w:hAnsi="Arial" w:cs="Arial"/>
          <w:i/>
          <w:sz w:val="20"/>
          <w:szCs w:val="20"/>
        </w:rPr>
      </w:pPr>
      <w:r w:rsidRPr="00CD44E2">
        <w:rPr>
          <w:rFonts w:ascii="Arial" w:hAnsi="Arial" w:cs="Arial"/>
          <w:i/>
          <w:sz w:val="20"/>
          <w:szCs w:val="20"/>
        </w:rPr>
        <w:t xml:space="preserve">2) </w:t>
      </w:r>
      <w:r w:rsidR="00215A9D" w:rsidRPr="00CD44E2">
        <w:rPr>
          <w:rFonts w:ascii="Arial" w:hAnsi="Arial" w:cs="Arial"/>
          <w:i/>
          <w:sz w:val="20"/>
          <w:szCs w:val="20"/>
        </w:rPr>
        <w:t>Ф</w:t>
      </w:r>
      <w:r w:rsidRPr="00CD44E2">
        <w:rPr>
          <w:rFonts w:ascii="Arial" w:hAnsi="Arial" w:cs="Arial"/>
          <w:i/>
          <w:sz w:val="20"/>
          <w:szCs w:val="20"/>
        </w:rPr>
        <w:t>k là đường kính của kim thử</w:t>
      </w:r>
    </w:p>
    <w:p w:rsidR="00215A9D" w:rsidRPr="00CD44E2" w:rsidRDefault="00215A9D" w:rsidP="00C765FF">
      <w:pPr>
        <w:spacing w:after="120"/>
        <w:rPr>
          <w:rFonts w:ascii="Arial" w:hAnsi="Arial" w:cs="Arial"/>
          <w:sz w:val="20"/>
          <w:szCs w:val="20"/>
        </w:rPr>
      </w:pPr>
    </w:p>
    <w:p w:rsidR="00215A9D" w:rsidRPr="00CD44E2" w:rsidRDefault="00C765FF" w:rsidP="00215A9D">
      <w:pPr>
        <w:spacing w:after="120"/>
        <w:jc w:val="center"/>
        <w:rPr>
          <w:rFonts w:ascii="Arial" w:hAnsi="Arial" w:cs="Arial"/>
          <w:b/>
          <w:sz w:val="20"/>
          <w:szCs w:val="20"/>
        </w:rPr>
      </w:pPr>
      <w:bookmarkStart w:id="31" w:name="chuong_phuluc_6"/>
      <w:r w:rsidRPr="00CD44E2">
        <w:rPr>
          <w:rFonts w:ascii="Arial" w:hAnsi="Arial" w:cs="Arial"/>
          <w:b/>
          <w:sz w:val="20"/>
          <w:szCs w:val="20"/>
        </w:rPr>
        <w:t xml:space="preserve">Phụ lục 7 (Để tham khảo ) </w:t>
      </w:r>
      <w:bookmarkEnd w:id="31"/>
    </w:p>
    <w:p w:rsidR="00C765FF" w:rsidRPr="00CD44E2" w:rsidRDefault="00C765FF" w:rsidP="00215A9D">
      <w:pPr>
        <w:spacing w:after="120"/>
        <w:jc w:val="center"/>
        <w:rPr>
          <w:rFonts w:ascii="Arial" w:hAnsi="Arial" w:cs="Arial"/>
          <w:b/>
          <w:sz w:val="20"/>
          <w:szCs w:val="20"/>
        </w:rPr>
      </w:pPr>
      <w:bookmarkStart w:id="32" w:name="chuong_phuluc_6_name"/>
      <w:r w:rsidRPr="00CD44E2">
        <w:rPr>
          <w:rFonts w:ascii="Arial" w:hAnsi="Arial" w:cs="Arial"/>
          <w:b/>
          <w:sz w:val="20"/>
          <w:szCs w:val="20"/>
        </w:rPr>
        <w:t>Matit bitum bột khoáng</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97"/>
        <w:gridCol w:w="2032"/>
        <w:gridCol w:w="1693"/>
        <w:gridCol w:w="1626"/>
      </w:tblGrid>
      <w:tr w:rsidR="00C765FF" w:rsidRPr="00CD44E2">
        <w:tblPrEx>
          <w:tblCellMar>
            <w:top w:w="0" w:type="dxa"/>
            <w:left w:w="0" w:type="dxa"/>
            <w:bottom w:w="0" w:type="dxa"/>
            <w:right w:w="0" w:type="dxa"/>
          </w:tblCellMar>
        </w:tblPrEx>
        <w:tc>
          <w:tcPr>
            <w:tcW w:w="3997"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Thành phần và tính chất matit</w:t>
            </w:r>
          </w:p>
        </w:tc>
        <w:tc>
          <w:tcPr>
            <w:tcW w:w="5351" w:type="dxa"/>
            <w:gridSpan w:val="3"/>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Mác</w:t>
            </w:r>
          </w:p>
        </w:tc>
      </w:tr>
      <w:tr w:rsidR="00C765FF" w:rsidRPr="00CD44E2">
        <w:tblPrEx>
          <w:tblCellMar>
            <w:top w:w="0" w:type="dxa"/>
            <w:left w:w="0" w:type="dxa"/>
            <w:bottom w:w="0" w:type="dxa"/>
            <w:right w:w="0" w:type="dxa"/>
          </w:tblCellMar>
        </w:tblPrEx>
        <w:tc>
          <w:tcPr>
            <w:tcW w:w="3997" w:type="dxa"/>
            <w:vMerge/>
          </w:tcPr>
          <w:p w:rsidR="00C765FF" w:rsidRPr="00CD44E2" w:rsidRDefault="00C765FF" w:rsidP="00C765FF">
            <w:pPr>
              <w:spacing w:after="120"/>
              <w:rPr>
                <w:rFonts w:ascii="Arial" w:hAnsi="Arial" w:cs="Arial"/>
                <w:sz w:val="20"/>
                <w:szCs w:val="20"/>
              </w:rPr>
            </w:pPr>
          </w:p>
        </w:tc>
        <w:tc>
          <w:tcPr>
            <w:tcW w:w="203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tc>
        <w:tc>
          <w:tcPr>
            <w:tcW w:w="162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w:t>
            </w:r>
          </w:p>
        </w:tc>
      </w:tr>
      <w:tr w:rsidR="00C765FF" w:rsidRPr="00CD44E2">
        <w:tblPrEx>
          <w:tblCellMar>
            <w:top w:w="0" w:type="dxa"/>
            <w:left w:w="0" w:type="dxa"/>
            <w:bottom w:w="0" w:type="dxa"/>
            <w:right w:w="0" w:type="dxa"/>
          </w:tblCellMar>
        </w:tblPrEx>
        <w:tc>
          <w:tcPr>
            <w:tcW w:w="399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 Bitum </w:t>
            </w:r>
            <w:r w:rsidR="00CD44E2" w:rsidRPr="00CD44E2">
              <w:rPr>
                <w:rFonts w:ascii="Arial" w:hAnsi="Arial" w:cs="Arial"/>
                <w:noProof/>
                <w:sz w:val="20"/>
                <w:szCs w:val="20"/>
              </w:rPr>
              <w:drawing>
                <wp:inline distT="0" distB="0" distL="0" distR="0">
                  <wp:extent cx="1226820" cy="1295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26820" cy="129540"/>
                          </a:xfrm>
                          <a:prstGeom prst="rect">
                            <a:avLst/>
                          </a:prstGeom>
                          <a:noFill/>
                          <a:ln>
                            <a:noFill/>
                          </a:ln>
                        </pic:spPr>
                      </pic:pic>
                    </a:graphicData>
                  </a:graphic>
                </wp:inline>
              </w:drawing>
            </w:r>
            <w:r w:rsidRPr="00CD44E2">
              <w:rPr>
                <w:rFonts w:ascii="Arial" w:hAnsi="Arial" w:cs="Arial"/>
                <w:sz w:val="20"/>
                <w:szCs w:val="20"/>
              </w:rPr>
              <w:t>%</w:t>
            </w:r>
          </w:p>
        </w:tc>
        <w:tc>
          <w:tcPr>
            <w:tcW w:w="203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75</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162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70</w:t>
            </w:r>
          </w:p>
        </w:tc>
      </w:tr>
      <w:tr w:rsidR="00C765FF" w:rsidRPr="00CD44E2">
        <w:tblPrEx>
          <w:tblCellMar>
            <w:top w:w="0" w:type="dxa"/>
            <w:left w:w="0" w:type="dxa"/>
            <w:bottom w:w="0" w:type="dxa"/>
            <w:right w:w="0" w:type="dxa"/>
          </w:tblCellMar>
        </w:tblPrEx>
        <w:tc>
          <w:tcPr>
            <w:tcW w:w="3997" w:type="dxa"/>
          </w:tcPr>
          <w:p w:rsidR="00C765FF" w:rsidRPr="00CD44E2" w:rsidRDefault="00C765FF" w:rsidP="00215A9D">
            <w:pPr>
              <w:spacing w:after="120"/>
              <w:rPr>
                <w:rFonts w:ascii="Arial" w:hAnsi="Arial" w:cs="Arial"/>
                <w:sz w:val="20"/>
                <w:szCs w:val="20"/>
              </w:rPr>
            </w:pPr>
            <w:r w:rsidRPr="00CD44E2">
              <w:rPr>
                <w:rFonts w:ascii="Arial" w:hAnsi="Arial" w:cs="Arial"/>
                <w:sz w:val="20"/>
                <w:szCs w:val="20"/>
              </w:rPr>
              <w:t xml:space="preserve">2. Bitum </w:t>
            </w:r>
            <w:r w:rsidR="00CD44E2" w:rsidRPr="00CD44E2">
              <w:rPr>
                <w:rFonts w:ascii="Arial" w:hAnsi="Arial" w:cs="Arial"/>
                <w:noProof/>
                <w:sz w:val="20"/>
                <w:szCs w:val="20"/>
              </w:rPr>
              <w:drawing>
                <wp:inline distT="0" distB="0" distL="0" distR="0">
                  <wp:extent cx="1226820" cy="129540"/>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26820" cy="129540"/>
                          </a:xfrm>
                          <a:prstGeom prst="rect">
                            <a:avLst/>
                          </a:prstGeom>
                          <a:noFill/>
                          <a:ln>
                            <a:noFill/>
                          </a:ln>
                        </pic:spPr>
                      </pic:pic>
                    </a:graphicData>
                  </a:graphic>
                </wp:inline>
              </w:drawing>
            </w: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Chất độn khoáng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Chất dẻo</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 Nhiệt độ chảy dẻo (</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 Độ dãn dài ở 25</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 Chiều sâu xuyên kim ở 25</w:t>
            </w:r>
            <w:r w:rsidRPr="00CD44E2">
              <w:rPr>
                <w:rFonts w:ascii="Arial" w:hAnsi="Arial" w:cs="Arial"/>
                <w:sz w:val="20"/>
                <w:szCs w:val="20"/>
                <w:vertAlign w:val="superscript"/>
              </w:rPr>
              <w:t>0</w:t>
            </w:r>
            <w:r w:rsidRPr="00CD44E2">
              <w:rPr>
                <w:rFonts w:ascii="Arial" w:hAnsi="Arial" w:cs="Arial"/>
                <w:sz w:val="20"/>
                <w:szCs w:val="20"/>
              </w:rPr>
              <w:t>C</w:t>
            </w:r>
          </w:p>
        </w:tc>
        <w:tc>
          <w:tcPr>
            <w:tcW w:w="203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79-93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3,0 đến 3,5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 đến 30</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95-98</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 đến 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 đến 25</w:t>
            </w:r>
          </w:p>
        </w:tc>
        <w:tc>
          <w:tcPr>
            <w:tcW w:w="1626"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67-73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3,0 đến 4,0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 đến 25</w:t>
            </w:r>
          </w:p>
        </w:tc>
      </w:tr>
    </w:tbl>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i/>
          <w:sz w:val="20"/>
          <w:szCs w:val="20"/>
        </w:rPr>
      </w:pPr>
      <w:r w:rsidRPr="00CD44E2">
        <w:rPr>
          <w:rFonts w:ascii="Arial" w:hAnsi="Arial" w:cs="Arial"/>
          <w:b/>
          <w:i/>
          <w:sz w:val="20"/>
          <w:szCs w:val="20"/>
        </w:rPr>
        <w:lastRenderedPageBreak/>
        <w:t>Chú thích:</w:t>
      </w:r>
      <w:r w:rsidRPr="00CD44E2">
        <w:rPr>
          <w:rFonts w:ascii="Arial" w:hAnsi="Arial" w:cs="Arial"/>
          <w:i/>
          <w:sz w:val="20"/>
          <w:szCs w:val="20"/>
        </w:rPr>
        <w:t xml:space="preserve"> Lấy theo </w:t>
      </w:r>
      <w:r w:rsidR="00215A9D" w:rsidRPr="00CD44E2">
        <w:rPr>
          <w:rFonts w:ascii="Arial" w:hAnsi="Arial" w:cs="Arial"/>
          <w:i/>
          <w:sz w:val="20"/>
          <w:szCs w:val="20"/>
        </w:rPr>
        <w:t>ГOCT</w:t>
      </w:r>
      <w:r w:rsidRPr="00CD44E2">
        <w:rPr>
          <w:rFonts w:ascii="Arial" w:hAnsi="Arial" w:cs="Arial"/>
          <w:i/>
          <w:sz w:val="20"/>
          <w:szCs w:val="20"/>
        </w:rPr>
        <w:t xml:space="preserve"> 15836 –70 của Liên Xô</w:t>
      </w:r>
    </w:p>
    <w:p w:rsidR="00C765FF" w:rsidRPr="00CD44E2" w:rsidRDefault="00C765FF" w:rsidP="00C765FF">
      <w:pPr>
        <w:spacing w:after="120"/>
        <w:rPr>
          <w:rFonts w:ascii="Arial" w:hAnsi="Arial" w:cs="Arial"/>
          <w:sz w:val="20"/>
          <w:szCs w:val="20"/>
        </w:rPr>
      </w:pPr>
    </w:p>
    <w:p w:rsidR="00C765FF" w:rsidRPr="00CD44E2" w:rsidRDefault="00C765FF" w:rsidP="00215A9D">
      <w:pPr>
        <w:spacing w:after="120"/>
        <w:jc w:val="center"/>
        <w:rPr>
          <w:rFonts w:ascii="Arial" w:hAnsi="Arial" w:cs="Arial"/>
          <w:b/>
          <w:sz w:val="20"/>
          <w:szCs w:val="20"/>
        </w:rPr>
      </w:pPr>
      <w:bookmarkStart w:id="33" w:name="chuong_phuluc_7"/>
      <w:r w:rsidRPr="00CD44E2">
        <w:rPr>
          <w:rFonts w:ascii="Arial" w:hAnsi="Arial" w:cs="Arial"/>
          <w:b/>
          <w:sz w:val="20"/>
          <w:szCs w:val="20"/>
        </w:rPr>
        <w:t>Phụ lục 8 (để tham khảo )</w:t>
      </w:r>
      <w:bookmarkEnd w:id="33"/>
    </w:p>
    <w:p w:rsidR="00C765FF" w:rsidRPr="00CD44E2" w:rsidRDefault="00C765FF" w:rsidP="00215A9D">
      <w:pPr>
        <w:spacing w:after="120"/>
        <w:jc w:val="center"/>
        <w:rPr>
          <w:rFonts w:ascii="Arial" w:hAnsi="Arial" w:cs="Arial"/>
          <w:b/>
          <w:sz w:val="20"/>
          <w:szCs w:val="20"/>
        </w:rPr>
      </w:pPr>
      <w:bookmarkStart w:id="34" w:name="chuong_phuluc_7_name"/>
      <w:r w:rsidRPr="00CD44E2">
        <w:rPr>
          <w:rFonts w:ascii="Arial" w:hAnsi="Arial" w:cs="Arial"/>
          <w:b/>
          <w:sz w:val="20"/>
          <w:szCs w:val="20"/>
        </w:rPr>
        <w:t xml:space="preserve">(Theo </w:t>
      </w:r>
      <w:r w:rsidR="00215A9D" w:rsidRPr="00CD44E2">
        <w:rPr>
          <w:rFonts w:ascii="Arial" w:hAnsi="Arial" w:cs="Arial"/>
          <w:b/>
          <w:sz w:val="20"/>
          <w:szCs w:val="20"/>
        </w:rPr>
        <w:t>ГOCT</w:t>
      </w:r>
      <w:r w:rsidRPr="00CD44E2">
        <w:rPr>
          <w:rFonts w:ascii="Arial" w:hAnsi="Arial" w:cs="Arial"/>
          <w:b/>
          <w:sz w:val="20"/>
          <w:szCs w:val="20"/>
        </w:rPr>
        <w:t xml:space="preserve"> 610 –72 của Liên Xô)</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2337"/>
        <w:gridCol w:w="2337"/>
        <w:gridCol w:w="2337"/>
      </w:tblGrid>
      <w:tr w:rsidR="00C765FF" w:rsidRPr="00CD44E2">
        <w:tblPrEx>
          <w:tblCellMar>
            <w:top w:w="0" w:type="dxa"/>
            <w:left w:w="0" w:type="dxa"/>
            <w:bottom w:w="0" w:type="dxa"/>
            <w:right w:w="0" w:type="dxa"/>
          </w:tblCellMar>
        </w:tblPrEx>
        <w:tc>
          <w:tcPr>
            <w:tcW w:w="2337" w:type="dxa"/>
            <w:vMerge w:val="restart"/>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Các thông số</w:t>
            </w:r>
          </w:p>
        </w:tc>
        <w:tc>
          <w:tcPr>
            <w:tcW w:w="7011" w:type="dxa"/>
            <w:gridSpan w:val="3"/>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Tiêu chuẩn theo mác</w:t>
            </w:r>
          </w:p>
        </w:tc>
      </w:tr>
      <w:tr w:rsidR="00C765FF" w:rsidRPr="00CD44E2">
        <w:tblPrEx>
          <w:tblCellMar>
            <w:top w:w="0" w:type="dxa"/>
            <w:left w:w="0" w:type="dxa"/>
            <w:bottom w:w="0" w:type="dxa"/>
            <w:right w:w="0" w:type="dxa"/>
          </w:tblCellMar>
        </w:tblPrEx>
        <w:tc>
          <w:tcPr>
            <w:tcW w:w="2337" w:type="dxa"/>
            <w:vMerge/>
          </w:tcPr>
          <w:p w:rsidR="00C765FF" w:rsidRPr="00CD44E2" w:rsidRDefault="00C765FF" w:rsidP="00C765FF">
            <w:pPr>
              <w:spacing w:after="120"/>
              <w:rPr>
                <w:rFonts w:ascii="Arial" w:hAnsi="Arial" w:cs="Arial"/>
                <w:sz w:val="20"/>
                <w:szCs w:val="20"/>
              </w:rPr>
            </w:pP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Mỡ trục </w:t>
            </w:r>
            <w:r w:rsidR="00215A9D" w:rsidRPr="00CD44E2">
              <w:rPr>
                <w:rFonts w:ascii="Arial" w:hAnsi="Arial" w:cs="Arial"/>
                <w:sz w:val="20"/>
                <w:szCs w:val="20"/>
              </w:rPr>
              <w:t>λ</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Mỡ trục 3</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Mỡ trục C</w:t>
            </w:r>
          </w:p>
        </w:tc>
      </w:tr>
      <w:tr w:rsidR="00C765FF" w:rsidRPr="00CD44E2">
        <w:tblPrEx>
          <w:tblCellMar>
            <w:top w:w="0" w:type="dxa"/>
            <w:left w:w="0" w:type="dxa"/>
            <w:bottom w:w="0" w:type="dxa"/>
            <w:right w:w="0" w:type="dxa"/>
          </w:tblCellMar>
        </w:tblPrEx>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Độ nhớt (Cst) ở 50</w:t>
            </w:r>
            <w:r w:rsidR="00215A9D" w:rsidRPr="00CD44E2">
              <w:rPr>
                <w:rFonts w:ascii="Arial" w:hAnsi="Arial" w:cs="Arial"/>
                <w:sz w:val="20"/>
                <w:szCs w:val="20"/>
              </w:rPr>
              <w:t xml:space="preserve"> </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Độ nhớt (Cst) ở 0</w:t>
            </w:r>
            <w:r w:rsidR="00215A9D" w:rsidRPr="00CD44E2">
              <w:rPr>
                <w:rFonts w:ascii="Arial" w:hAnsi="Arial" w:cs="Arial"/>
                <w:sz w:val="20"/>
                <w:szCs w:val="20"/>
              </w:rPr>
              <w:t xml:space="preserve"> </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30</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50</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Hàm</w:t>
            </w:r>
            <w:r w:rsidR="00215A9D" w:rsidRPr="00CD44E2">
              <w:rPr>
                <w:rFonts w:ascii="Arial" w:hAnsi="Arial" w:cs="Arial"/>
                <w:sz w:val="20"/>
                <w:szCs w:val="20"/>
              </w:rPr>
              <w:t xml:space="preserve"> </w:t>
            </w:r>
            <w:r w:rsidRPr="00CD44E2">
              <w:rPr>
                <w:rFonts w:ascii="Arial" w:hAnsi="Arial" w:cs="Arial"/>
                <w:sz w:val="20"/>
                <w:szCs w:val="20"/>
              </w:rPr>
              <w:t>lư</w:t>
            </w:r>
            <w:r w:rsidR="00215A9D" w:rsidRPr="00CD44E2">
              <w:rPr>
                <w:rFonts w:ascii="Arial" w:hAnsi="Arial" w:cs="Arial"/>
                <w:sz w:val="20"/>
                <w:szCs w:val="20"/>
              </w:rPr>
              <w:t xml:space="preserve">ợng </w:t>
            </w:r>
            <w:r w:rsidRPr="00CD44E2">
              <w:rPr>
                <w:rFonts w:ascii="Arial" w:hAnsi="Arial" w:cs="Arial"/>
                <w:sz w:val="20"/>
                <w:szCs w:val="20"/>
              </w:rPr>
              <w:t>axít kiềm hoà tan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Hàm</w:t>
            </w:r>
            <w:r w:rsidR="00215A9D" w:rsidRPr="00CD44E2">
              <w:rPr>
                <w:rFonts w:ascii="Arial" w:hAnsi="Arial" w:cs="Arial"/>
                <w:sz w:val="20"/>
                <w:szCs w:val="20"/>
              </w:rPr>
              <w:t xml:space="preserve"> </w:t>
            </w:r>
            <w:r w:rsidRPr="00CD44E2">
              <w:rPr>
                <w:rFonts w:ascii="Arial" w:hAnsi="Arial" w:cs="Arial"/>
                <w:sz w:val="20"/>
                <w:szCs w:val="20"/>
              </w:rPr>
              <w:t>lượng</w:t>
            </w:r>
            <w:r w:rsidR="00215A9D" w:rsidRPr="00CD44E2">
              <w:rPr>
                <w:rFonts w:ascii="Arial" w:hAnsi="Arial" w:cs="Arial"/>
                <w:sz w:val="20"/>
                <w:szCs w:val="20"/>
              </w:rPr>
              <w:t xml:space="preserve"> </w:t>
            </w:r>
            <w:r w:rsidRPr="00CD44E2">
              <w:rPr>
                <w:rFonts w:ascii="Arial" w:hAnsi="Arial" w:cs="Arial"/>
                <w:sz w:val="20"/>
                <w:szCs w:val="20"/>
              </w:rPr>
              <w:t>nước</w:t>
            </w:r>
            <w:r w:rsidR="00215A9D" w:rsidRPr="00CD44E2">
              <w:rPr>
                <w:rFonts w:ascii="Arial" w:hAnsi="Arial" w:cs="Arial"/>
                <w:sz w:val="20"/>
                <w:szCs w:val="20"/>
              </w:rPr>
              <w:t xml:space="preserve"> </w:t>
            </w:r>
            <w:r w:rsidRPr="00CD44E2">
              <w:rPr>
                <w:rFonts w:ascii="Arial" w:hAnsi="Arial" w:cs="Arial"/>
                <w:sz w:val="20"/>
                <w:szCs w:val="20"/>
              </w:rPr>
              <w:t>(%) không quá</w:t>
            </w:r>
          </w:p>
          <w:p w:rsidR="00215A9D" w:rsidRPr="00CD44E2" w:rsidRDefault="00C765FF" w:rsidP="00C765FF">
            <w:pPr>
              <w:spacing w:after="120"/>
              <w:rPr>
                <w:rFonts w:ascii="Arial" w:hAnsi="Arial" w:cs="Arial"/>
                <w:sz w:val="20"/>
                <w:szCs w:val="20"/>
              </w:rPr>
            </w:pPr>
            <w:r w:rsidRPr="00CD44E2">
              <w:rPr>
                <w:rFonts w:ascii="Arial" w:hAnsi="Arial" w:cs="Arial"/>
                <w:sz w:val="20"/>
                <w:szCs w:val="20"/>
              </w:rPr>
              <w:t>5. Hàm lượng tạp chất hữu cơ học (%) bé hơn hoặc bằng</w:t>
            </w:r>
            <w:r w:rsidR="00215A9D" w:rsidRPr="00CD44E2">
              <w:rPr>
                <w:rFonts w:ascii="Arial" w:hAnsi="Arial" w:cs="Arial"/>
                <w:sz w:val="20"/>
                <w:szCs w:val="20"/>
              </w:rPr>
              <w:t xml:space="preserve"> </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 Nhiệt độ bắt lửa</w:t>
            </w:r>
            <w:r w:rsidR="00215A9D" w:rsidRPr="00CD44E2">
              <w:rPr>
                <w:rFonts w:ascii="Arial" w:hAnsi="Arial" w:cs="Arial"/>
                <w:sz w:val="20"/>
                <w:szCs w:val="20"/>
              </w:rPr>
              <w:t xml:space="preserve"> </w:t>
            </w:r>
            <w:r w:rsidRPr="00CD44E2">
              <w:rPr>
                <w:rFonts w:ascii="Arial" w:hAnsi="Arial" w:cs="Arial"/>
                <w:sz w:val="20"/>
                <w:szCs w:val="20"/>
              </w:rPr>
              <w:t>(</w:t>
            </w:r>
            <w:r w:rsidRPr="00CD44E2">
              <w:rPr>
                <w:rFonts w:ascii="Arial" w:hAnsi="Arial" w:cs="Arial"/>
                <w:sz w:val="20"/>
                <w:szCs w:val="20"/>
                <w:vertAlign w:val="superscript"/>
              </w:rPr>
              <w:t>0</w:t>
            </w:r>
            <w:r w:rsidRPr="00CD44E2">
              <w:rPr>
                <w:rFonts w:ascii="Arial" w:hAnsi="Arial" w:cs="Arial"/>
                <w:sz w:val="20"/>
                <w:szCs w:val="20"/>
              </w:rPr>
              <w:t>C) bé hơn hoặc bằng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7. Nhiệt độ đông đặc</w:t>
            </w:r>
            <w:r w:rsidR="00215A9D" w:rsidRPr="00CD44E2">
              <w:rPr>
                <w:rFonts w:ascii="Arial" w:hAnsi="Arial" w:cs="Arial"/>
                <w:sz w:val="20"/>
                <w:szCs w:val="20"/>
              </w:rPr>
              <w:t xml:space="preserve"> </w:t>
            </w:r>
            <w:r w:rsidRPr="00CD44E2">
              <w:rPr>
                <w:rFonts w:ascii="Arial" w:hAnsi="Arial" w:cs="Arial"/>
                <w:sz w:val="20"/>
                <w:szCs w:val="20"/>
              </w:rPr>
              <w:t>(</w:t>
            </w:r>
            <w:r w:rsidRPr="00CD44E2">
              <w:rPr>
                <w:rFonts w:ascii="Arial" w:hAnsi="Arial" w:cs="Arial"/>
                <w:sz w:val="20"/>
                <w:szCs w:val="20"/>
                <w:vertAlign w:val="superscript"/>
              </w:rPr>
              <w:t>0</w:t>
            </w:r>
            <w:r w:rsidRPr="00CD44E2">
              <w:rPr>
                <w:rFonts w:ascii="Arial" w:hAnsi="Arial" w:cs="Arial"/>
                <w:sz w:val="20"/>
                <w:szCs w:val="20"/>
              </w:rPr>
              <w:t>C) bé hơn hoặc bằng</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42 đến 60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150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 Không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0,07</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135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Lớn hơn hoặc bằng 22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0,3</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0,05</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tc>
        <w:tc>
          <w:tcPr>
            <w:tcW w:w="233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12 đến 14</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2500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0,04</w:t>
            </w:r>
          </w:p>
          <w:p w:rsidR="00C765FF" w:rsidRPr="00CD44E2" w:rsidRDefault="00C765FF" w:rsidP="00C765FF">
            <w:pPr>
              <w:spacing w:after="120"/>
              <w:rPr>
                <w:rFonts w:ascii="Arial" w:hAnsi="Arial" w:cs="Arial"/>
                <w:sz w:val="20"/>
                <w:szCs w:val="20"/>
              </w:rPr>
            </w:pP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40</w:t>
            </w:r>
          </w:p>
        </w:tc>
      </w:tr>
    </w:tbl>
    <w:p w:rsidR="00C765FF" w:rsidRPr="00CD44E2" w:rsidRDefault="00C765FF" w:rsidP="00C765FF">
      <w:pPr>
        <w:spacing w:after="120"/>
        <w:rPr>
          <w:rFonts w:ascii="Arial" w:hAnsi="Arial" w:cs="Arial"/>
          <w:sz w:val="20"/>
          <w:szCs w:val="20"/>
        </w:rPr>
      </w:pPr>
    </w:p>
    <w:p w:rsidR="00C765FF" w:rsidRPr="00CD44E2" w:rsidRDefault="00C765FF" w:rsidP="00215A9D">
      <w:pPr>
        <w:spacing w:after="120"/>
        <w:jc w:val="center"/>
        <w:rPr>
          <w:rFonts w:ascii="Arial" w:hAnsi="Arial" w:cs="Arial"/>
          <w:b/>
          <w:sz w:val="20"/>
          <w:szCs w:val="20"/>
        </w:rPr>
      </w:pPr>
      <w:bookmarkStart w:id="35" w:name="chuong_phuluc_8"/>
      <w:r w:rsidRPr="00CD44E2">
        <w:rPr>
          <w:rFonts w:ascii="Arial" w:hAnsi="Arial" w:cs="Arial"/>
          <w:b/>
          <w:sz w:val="20"/>
          <w:szCs w:val="20"/>
        </w:rPr>
        <w:t>Phụ lục 9 (Để tham khảo)</w:t>
      </w:r>
      <w:bookmarkEnd w:id="35"/>
    </w:p>
    <w:p w:rsidR="00C765FF" w:rsidRPr="00CD44E2" w:rsidRDefault="00C765FF" w:rsidP="00215A9D">
      <w:pPr>
        <w:spacing w:after="120"/>
        <w:jc w:val="center"/>
        <w:rPr>
          <w:rFonts w:ascii="Arial" w:hAnsi="Arial" w:cs="Arial"/>
          <w:b/>
          <w:sz w:val="20"/>
          <w:szCs w:val="20"/>
        </w:rPr>
      </w:pPr>
      <w:bookmarkStart w:id="36" w:name="chuong_phuluc_8_name"/>
      <w:r w:rsidRPr="00CD44E2">
        <w:rPr>
          <w:rFonts w:ascii="Arial" w:hAnsi="Arial" w:cs="Arial"/>
          <w:b/>
          <w:sz w:val="20"/>
          <w:szCs w:val="20"/>
        </w:rPr>
        <w:t>Mỡ xanh</w:t>
      </w:r>
      <w:bookmarkEnd w:id="36"/>
    </w:p>
    <w:p w:rsidR="00C765FF" w:rsidRPr="00CD44E2" w:rsidRDefault="00C765FF" w:rsidP="00BE7E9D">
      <w:pPr>
        <w:spacing w:after="120"/>
        <w:jc w:val="center"/>
        <w:rPr>
          <w:rFonts w:ascii="Arial" w:hAnsi="Arial" w:cs="Arial"/>
          <w:b/>
          <w:sz w:val="20"/>
          <w:szCs w:val="20"/>
        </w:rPr>
      </w:pPr>
      <w:bookmarkStart w:id="37" w:name="chuong_phuluc_8_name_name"/>
      <w:r w:rsidRPr="00CD44E2">
        <w:rPr>
          <w:rFonts w:ascii="Arial" w:hAnsi="Arial" w:cs="Arial"/>
          <w:b/>
          <w:sz w:val="20"/>
          <w:szCs w:val="20"/>
        </w:rPr>
        <w:t>(Theo *2CT 2985–64 của Liên Xô)</w:t>
      </w:r>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22"/>
        <w:gridCol w:w="1626"/>
      </w:tblGrid>
      <w:tr w:rsidR="00C765FF" w:rsidRPr="00CD44E2">
        <w:tblPrEx>
          <w:tblCellMar>
            <w:top w:w="0" w:type="dxa"/>
            <w:left w:w="0" w:type="dxa"/>
            <w:bottom w:w="0" w:type="dxa"/>
            <w:right w:w="0" w:type="dxa"/>
          </w:tblCellMar>
        </w:tblPrEx>
        <w:trPr>
          <w:jc w:val="center"/>
        </w:trPr>
        <w:tc>
          <w:tcPr>
            <w:tcW w:w="7722" w:type="dxa"/>
          </w:tcPr>
          <w:p w:rsidR="00C765FF" w:rsidRPr="00CD44E2" w:rsidRDefault="00C765FF" w:rsidP="00BE7E9D">
            <w:pPr>
              <w:spacing w:after="120"/>
              <w:jc w:val="center"/>
              <w:rPr>
                <w:rFonts w:ascii="Arial" w:hAnsi="Arial" w:cs="Arial"/>
                <w:sz w:val="20"/>
                <w:szCs w:val="20"/>
              </w:rPr>
            </w:pPr>
            <w:r w:rsidRPr="00CD44E2">
              <w:rPr>
                <w:rFonts w:ascii="Arial" w:hAnsi="Arial" w:cs="Arial"/>
                <w:sz w:val="20"/>
                <w:szCs w:val="20"/>
              </w:rPr>
              <w:t>Các thông số</w:t>
            </w:r>
          </w:p>
        </w:tc>
        <w:tc>
          <w:tcPr>
            <w:tcW w:w="1626" w:type="dxa"/>
          </w:tcPr>
          <w:p w:rsidR="00C765FF" w:rsidRPr="00CD44E2" w:rsidRDefault="00C765FF" w:rsidP="00BE7E9D">
            <w:pPr>
              <w:spacing w:after="120"/>
              <w:jc w:val="center"/>
              <w:rPr>
                <w:rFonts w:ascii="Arial" w:hAnsi="Arial" w:cs="Arial"/>
                <w:sz w:val="20"/>
                <w:szCs w:val="20"/>
              </w:rPr>
            </w:pPr>
            <w:r w:rsidRPr="00CD44E2">
              <w:rPr>
                <w:rFonts w:ascii="Arial" w:hAnsi="Arial" w:cs="Arial"/>
                <w:sz w:val="20"/>
                <w:szCs w:val="20"/>
              </w:rPr>
              <w:t>Tiêu chuẩn</w:t>
            </w:r>
          </w:p>
        </w:tc>
      </w:tr>
      <w:tr w:rsidR="00C765FF" w:rsidRPr="00CD44E2">
        <w:tblPrEx>
          <w:tblCellMar>
            <w:top w:w="0" w:type="dxa"/>
            <w:left w:w="0" w:type="dxa"/>
            <w:bottom w:w="0" w:type="dxa"/>
            <w:right w:w="0" w:type="dxa"/>
          </w:tblCellMar>
        </w:tblPrEx>
        <w:trPr>
          <w:jc w:val="center"/>
        </w:trPr>
        <w:tc>
          <w:tcPr>
            <w:tcW w:w="772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Tỉ trọng ở 20</w:t>
            </w:r>
            <w:r w:rsidRPr="00CD44E2">
              <w:rPr>
                <w:rFonts w:ascii="Arial" w:hAnsi="Arial" w:cs="Arial"/>
                <w:sz w:val="20"/>
                <w:szCs w:val="20"/>
                <w:vertAlign w:val="superscript"/>
              </w:rPr>
              <w:t>0</w:t>
            </w:r>
            <w:r w:rsidRPr="00CD44E2">
              <w:rPr>
                <w:rFonts w:ascii="Arial" w:hAnsi="Arial" w:cs="Arial"/>
                <w:sz w:val="20"/>
                <w:szCs w:val="20"/>
              </w:rPr>
              <w:t>C không nhỏ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2. Nhiệt độ bắt đầu chưng cất (</w:t>
            </w:r>
            <w:r w:rsidRPr="00CD44E2">
              <w:rPr>
                <w:rFonts w:ascii="Arial" w:hAnsi="Arial" w:cs="Arial"/>
                <w:sz w:val="20"/>
                <w:szCs w:val="20"/>
                <w:vertAlign w:val="superscript"/>
              </w:rPr>
              <w:t>0</w:t>
            </w:r>
            <w:r w:rsidRPr="00CD44E2">
              <w:rPr>
                <w:rFonts w:ascii="Arial" w:hAnsi="Arial" w:cs="Arial"/>
                <w:sz w:val="20"/>
                <w:szCs w:val="20"/>
              </w:rPr>
              <w:t>C) không nhỏ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3. 92% được chưng cất (</w:t>
            </w:r>
            <w:r w:rsidRPr="00CD44E2">
              <w:rPr>
                <w:rFonts w:ascii="Arial" w:hAnsi="Arial" w:cs="Arial"/>
                <w:sz w:val="20"/>
                <w:szCs w:val="20"/>
                <w:vertAlign w:val="superscript"/>
              </w:rPr>
              <w:t>0</w:t>
            </w:r>
            <w:r w:rsidRPr="00CD44E2">
              <w:rPr>
                <w:rFonts w:ascii="Arial" w:hAnsi="Arial" w:cs="Arial"/>
                <w:sz w:val="20"/>
                <w:szCs w:val="20"/>
              </w:rPr>
              <w:t>C) không lớn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4. Độ cốc hoá (%) không lớn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5. Hàm lượng nap- ta-len (%) không lớn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6. Hàm lượng nước (%) không nhỏ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7. Thông số khúc xạ N</w:t>
            </w:r>
            <w:r w:rsidRPr="00CD44E2">
              <w:rPr>
                <w:rFonts w:ascii="Arial" w:hAnsi="Arial" w:cs="Arial"/>
                <w:sz w:val="20"/>
                <w:szCs w:val="20"/>
                <w:vertAlign w:val="superscript"/>
              </w:rPr>
              <w:t>2C</w:t>
            </w:r>
            <w:r w:rsidRPr="00CD44E2">
              <w:rPr>
                <w:rFonts w:ascii="Arial" w:hAnsi="Arial" w:cs="Arial"/>
                <w:sz w:val="20"/>
                <w:szCs w:val="20"/>
                <w:vertAlign w:val="subscript"/>
              </w:rPr>
              <w:t>D</w:t>
            </w:r>
            <w:r w:rsidRPr="00CD44E2">
              <w:rPr>
                <w:rFonts w:ascii="Arial" w:hAnsi="Arial" w:cs="Arial"/>
                <w:sz w:val="20"/>
                <w:szCs w:val="20"/>
              </w:rPr>
              <w:t xml:space="preserve"> không nhỏ hơn</w:t>
            </w:r>
          </w:p>
        </w:tc>
        <w:tc>
          <w:tcPr>
            <w:tcW w:w="1626" w:type="dxa"/>
          </w:tcPr>
          <w:p w:rsidR="00C765FF" w:rsidRPr="00CD44E2" w:rsidRDefault="00C765FF" w:rsidP="00BE7E9D">
            <w:pPr>
              <w:spacing w:after="120"/>
              <w:rPr>
                <w:rFonts w:ascii="Arial" w:hAnsi="Arial" w:cs="Arial"/>
                <w:sz w:val="20"/>
                <w:szCs w:val="20"/>
              </w:rPr>
            </w:pPr>
            <w:r w:rsidRPr="00CD44E2">
              <w:rPr>
                <w:rFonts w:ascii="Arial" w:hAnsi="Arial" w:cs="Arial"/>
                <w:sz w:val="20"/>
                <w:szCs w:val="20"/>
              </w:rPr>
              <w:t>0,97</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165</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350</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0,75</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8</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1,2</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1,57</w:t>
            </w:r>
          </w:p>
        </w:tc>
      </w:tr>
    </w:tbl>
    <w:p w:rsidR="00C765FF" w:rsidRPr="00CD44E2" w:rsidRDefault="00C765FF" w:rsidP="00C765FF">
      <w:pPr>
        <w:spacing w:after="120"/>
        <w:rPr>
          <w:rFonts w:ascii="Arial" w:hAnsi="Arial" w:cs="Arial"/>
          <w:sz w:val="20"/>
          <w:szCs w:val="20"/>
        </w:rPr>
      </w:pPr>
    </w:p>
    <w:p w:rsidR="00C765FF" w:rsidRPr="00CD44E2" w:rsidRDefault="00C765FF" w:rsidP="00BE7E9D">
      <w:pPr>
        <w:spacing w:after="120"/>
        <w:jc w:val="center"/>
        <w:rPr>
          <w:rFonts w:ascii="Arial" w:hAnsi="Arial" w:cs="Arial"/>
          <w:b/>
          <w:sz w:val="20"/>
          <w:szCs w:val="20"/>
        </w:rPr>
      </w:pPr>
      <w:bookmarkStart w:id="38" w:name="chuong_phuluc_9"/>
      <w:r w:rsidRPr="00CD44E2">
        <w:rPr>
          <w:rFonts w:ascii="Arial" w:hAnsi="Arial" w:cs="Arial"/>
          <w:b/>
          <w:sz w:val="20"/>
          <w:szCs w:val="20"/>
        </w:rPr>
        <w:t>Phụ lục 10 (Để tham khảo)</w:t>
      </w:r>
      <w:bookmarkEnd w:id="38"/>
    </w:p>
    <w:p w:rsidR="00C765FF" w:rsidRPr="00CD44E2" w:rsidRDefault="00C765FF" w:rsidP="00BE7E9D">
      <w:pPr>
        <w:spacing w:after="120"/>
        <w:jc w:val="center"/>
        <w:rPr>
          <w:rFonts w:ascii="Arial" w:hAnsi="Arial" w:cs="Arial"/>
          <w:b/>
          <w:sz w:val="20"/>
          <w:szCs w:val="20"/>
        </w:rPr>
      </w:pPr>
      <w:bookmarkStart w:id="39" w:name="chuong_phuluc_9_name"/>
      <w:r w:rsidRPr="00CD44E2">
        <w:rPr>
          <w:rFonts w:ascii="Arial" w:hAnsi="Arial" w:cs="Arial"/>
          <w:b/>
          <w:sz w:val="20"/>
          <w:szCs w:val="20"/>
        </w:rPr>
        <w:t>Lecoin</w:t>
      </w:r>
      <w:bookmarkEnd w:id="39"/>
    </w:p>
    <w:p w:rsidR="00C765FF" w:rsidRPr="00CD44E2" w:rsidRDefault="00C765FF" w:rsidP="00BE7E9D">
      <w:pPr>
        <w:spacing w:after="120"/>
        <w:jc w:val="center"/>
        <w:rPr>
          <w:rFonts w:ascii="Arial" w:hAnsi="Arial" w:cs="Arial"/>
          <w:b/>
          <w:sz w:val="20"/>
          <w:szCs w:val="20"/>
        </w:rPr>
      </w:pPr>
      <w:bookmarkStart w:id="40" w:name="chuong_phuluc_9_name_name"/>
      <w:r w:rsidRPr="00CD44E2">
        <w:rPr>
          <w:rFonts w:ascii="Arial" w:hAnsi="Arial" w:cs="Arial"/>
          <w:b/>
          <w:sz w:val="20"/>
          <w:szCs w:val="20"/>
        </w:rPr>
        <w:t xml:space="preserve">(Theo </w:t>
      </w:r>
      <w:r w:rsidR="00BE7E9D" w:rsidRPr="00CD44E2">
        <w:rPr>
          <w:rFonts w:ascii="Arial" w:hAnsi="Arial" w:cs="Arial"/>
          <w:b/>
          <w:sz w:val="20"/>
          <w:szCs w:val="20"/>
        </w:rPr>
        <w:t>ГO</w:t>
      </w:r>
      <w:r w:rsidRPr="00CD44E2">
        <w:rPr>
          <w:rFonts w:ascii="Arial" w:hAnsi="Arial" w:cs="Arial"/>
          <w:b/>
          <w:sz w:val="20"/>
          <w:szCs w:val="20"/>
        </w:rPr>
        <w:t>CT 3540–47 của Liên Xô)</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53"/>
        <w:gridCol w:w="1795"/>
      </w:tblGrid>
      <w:tr w:rsidR="00C765FF" w:rsidRPr="00CD44E2">
        <w:tblPrEx>
          <w:tblCellMar>
            <w:top w:w="0" w:type="dxa"/>
            <w:left w:w="0" w:type="dxa"/>
            <w:bottom w:w="0" w:type="dxa"/>
            <w:right w:w="0" w:type="dxa"/>
          </w:tblCellMar>
        </w:tblPrEx>
        <w:tc>
          <w:tcPr>
            <w:tcW w:w="7553" w:type="dxa"/>
          </w:tcPr>
          <w:p w:rsidR="00C765FF" w:rsidRPr="00CD44E2" w:rsidRDefault="00C765FF" w:rsidP="00BE7E9D">
            <w:pPr>
              <w:spacing w:after="120"/>
              <w:jc w:val="center"/>
              <w:rPr>
                <w:rFonts w:ascii="Arial" w:hAnsi="Arial" w:cs="Arial"/>
                <w:sz w:val="20"/>
                <w:szCs w:val="20"/>
              </w:rPr>
            </w:pPr>
            <w:r w:rsidRPr="00CD44E2">
              <w:rPr>
                <w:rFonts w:ascii="Arial" w:hAnsi="Arial" w:cs="Arial"/>
                <w:sz w:val="20"/>
                <w:szCs w:val="20"/>
              </w:rPr>
              <w:t>Thông số</w:t>
            </w:r>
          </w:p>
        </w:tc>
        <w:tc>
          <w:tcPr>
            <w:tcW w:w="1795" w:type="dxa"/>
          </w:tcPr>
          <w:p w:rsidR="00C765FF" w:rsidRPr="00CD44E2" w:rsidRDefault="00C765FF" w:rsidP="00BE7E9D">
            <w:pPr>
              <w:spacing w:after="120"/>
              <w:jc w:val="center"/>
              <w:rPr>
                <w:rFonts w:ascii="Arial" w:hAnsi="Arial" w:cs="Arial"/>
                <w:sz w:val="20"/>
                <w:szCs w:val="20"/>
              </w:rPr>
            </w:pPr>
            <w:r w:rsidRPr="00CD44E2">
              <w:rPr>
                <w:rFonts w:ascii="Arial" w:hAnsi="Arial" w:cs="Arial"/>
                <w:sz w:val="20"/>
                <w:szCs w:val="20"/>
              </w:rPr>
              <w:t>Tiêu chuẩn</w:t>
            </w:r>
          </w:p>
        </w:tc>
      </w:tr>
      <w:tr w:rsidR="00C765FF" w:rsidRPr="00CD44E2">
        <w:tblPrEx>
          <w:tblCellMar>
            <w:top w:w="0" w:type="dxa"/>
            <w:left w:w="0" w:type="dxa"/>
            <w:bottom w:w="0" w:type="dxa"/>
            <w:right w:w="0" w:type="dxa"/>
          </w:tblCellMar>
        </w:tblPrEx>
        <w:tc>
          <w:tcPr>
            <w:tcW w:w="755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Màu khi áng sáng phản xạ</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Độ nhớt ở 50</w:t>
            </w:r>
            <w:r w:rsidRPr="00CD44E2">
              <w:rPr>
                <w:rFonts w:ascii="Arial" w:hAnsi="Arial" w:cs="Arial"/>
                <w:sz w:val="20"/>
                <w:szCs w:val="20"/>
                <w:vertAlign w:val="superscript"/>
              </w:rPr>
              <w:t>0</w:t>
            </w:r>
            <w:r w:rsidRPr="00CD44E2">
              <w:rPr>
                <w:rFonts w:ascii="Arial" w:hAnsi="Arial" w:cs="Arial"/>
                <w:sz w:val="20"/>
                <w:szCs w:val="20"/>
              </w:rPr>
              <w:t>C (Grad)</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Hàm lượng chất hoà tan (%) không lớn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Nhiệt độ bắt lửa (</w:t>
            </w:r>
            <w:r w:rsidRPr="00CD44E2">
              <w:rPr>
                <w:rFonts w:ascii="Arial" w:hAnsi="Arial" w:cs="Arial"/>
                <w:sz w:val="20"/>
                <w:szCs w:val="20"/>
                <w:vertAlign w:val="superscript"/>
              </w:rPr>
              <w:t>0</w:t>
            </w:r>
            <w:r w:rsidRPr="00CD44E2">
              <w:rPr>
                <w:rFonts w:ascii="Arial" w:hAnsi="Arial" w:cs="Arial"/>
                <w:sz w:val="20"/>
                <w:szCs w:val="20"/>
              </w:rPr>
              <w:t>C) không nhỏ hơn</w:t>
            </w:r>
          </w:p>
        </w:tc>
        <w:tc>
          <w:tcPr>
            <w:tcW w:w="179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vàng nâu đỏ</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1,2 đến 2,5</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35</w:t>
            </w:r>
          </w:p>
        </w:tc>
      </w:tr>
    </w:tbl>
    <w:p w:rsidR="00C765FF" w:rsidRPr="00CD44E2" w:rsidRDefault="00C765FF" w:rsidP="00C765FF">
      <w:pPr>
        <w:spacing w:after="120"/>
        <w:rPr>
          <w:rFonts w:ascii="Arial" w:hAnsi="Arial" w:cs="Arial"/>
          <w:sz w:val="20"/>
          <w:szCs w:val="20"/>
        </w:rPr>
      </w:pPr>
    </w:p>
    <w:p w:rsidR="00C765FF" w:rsidRPr="00CD44E2" w:rsidRDefault="00C765FF" w:rsidP="00BE7E9D">
      <w:pPr>
        <w:spacing w:after="120"/>
        <w:jc w:val="center"/>
        <w:rPr>
          <w:rFonts w:ascii="Arial" w:hAnsi="Arial" w:cs="Arial"/>
          <w:b/>
          <w:sz w:val="20"/>
          <w:szCs w:val="20"/>
        </w:rPr>
      </w:pPr>
      <w:bookmarkStart w:id="41" w:name="chuong_phuluc_10"/>
      <w:r w:rsidRPr="00CD44E2">
        <w:rPr>
          <w:rFonts w:ascii="Arial" w:hAnsi="Arial" w:cs="Arial"/>
          <w:b/>
          <w:sz w:val="20"/>
          <w:szCs w:val="20"/>
        </w:rPr>
        <w:t>Phụ lục 11 (Để tham khảo)</w:t>
      </w:r>
      <w:bookmarkEnd w:id="41"/>
    </w:p>
    <w:p w:rsidR="00C765FF" w:rsidRPr="00CD44E2" w:rsidRDefault="00C765FF" w:rsidP="00BE7E9D">
      <w:pPr>
        <w:spacing w:after="120"/>
        <w:jc w:val="center"/>
        <w:rPr>
          <w:rFonts w:ascii="Arial" w:hAnsi="Arial" w:cs="Arial"/>
          <w:b/>
          <w:sz w:val="20"/>
          <w:szCs w:val="20"/>
        </w:rPr>
      </w:pPr>
      <w:bookmarkStart w:id="42" w:name="chuong_phuluc_10_name"/>
      <w:r w:rsidRPr="00CD44E2">
        <w:rPr>
          <w:rFonts w:ascii="Arial" w:hAnsi="Arial" w:cs="Arial"/>
          <w:b/>
          <w:sz w:val="20"/>
          <w:szCs w:val="20"/>
        </w:rPr>
        <w:t>Băng đính PVC</w:t>
      </w:r>
      <w:bookmarkEnd w:id="42"/>
    </w:p>
    <w:p w:rsidR="00C765FF" w:rsidRPr="00CD44E2" w:rsidRDefault="00C765FF" w:rsidP="00BE7E9D">
      <w:pPr>
        <w:spacing w:after="120"/>
        <w:jc w:val="center"/>
        <w:rPr>
          <w:rFonts w:ascii="Arial" w:hAnsi="Arial" w:cs="Arial"/>
          <w:b/>
          <w:sz w:val="20"/>
          <w:szCs w:val="20"/>
        </w:rPr>
      </w:pPr>
      <w:bookmarkStart w:id="43" w:name="chuong_phuluc_10_name_name"/>
      <w:r w:rsidRPr="00CD44E2">
        <w:rPr>
          <w:rFonts w:ascii="Arial" w:hAnsi="Arial" w:cs="Arial"/>
          <w:b/>
          <w:sz w:val="20"/>
          <w:szCs w:val="20"/>
        </w:rPr>
        <w:lastRenderedPageBreak/>
        <w:t>(MPTY 6-05-1040-67 và TYSI-193-67 của Liên Xô)</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5"/>
        <w:gridCol w:w="2371"/>
        <w:gridCol w:w="2472"/>
      </w:tblGrid>
      <w:tr w:rsidR="00C765FF" w:rsidRPr="00CD44E2">
        <w:tblPrEx>
          <w:tblCellMar>
            <w:top w:w="0" w:type="dxa"/>
            <w:left w:w="0" w:type="dxa"/>
            <w:bottom w:w="0" w:type="dxa"/>
            <w:right w:w="0" w:type="dxa"/>
          </w:tblCellMar>
        </w:tblPrEx>
        <w:tc>
          <w:tcPr>
            <w:tcW w:w="450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Thông số</w:t>
            </w:r>
          </w:p>
        </w:tc>
        <w:tc>
          <w:tcPr>
            <w:tcW w:w="2371" w:type="dxa"/>
          </w:tcPr>
          <w:p w:rsidR="00C765FF" w:rsidRPr="00CD44E2" w:rsidRDefault="00BE7E9D" w:rsidP="00C765FF">
            <w:pPr>
              <w:spacing w:after="120"/>
              <w:rPr>
                <w:rFonts w:ascii="Arial" w:hAnsi="Arial" w:cs="Arial"/>
                <w:sz w:val="20"/>
                <w:szCs w:val="20"/>
              </w:rPr>
            </w:pPr>
            <w:r w:rsidRPr="00CD44E2">
              <w:rPr>
                <w:rFonts w:ascii="Arial" w:hAnsi="Arial" w:cs="Arial"/>
                <w:sz w:val="20"/>
                <w:szCs w:val="20"/>
              </w:rPr>
              <w:t>II</w:t>
            </w:r>
            <w:r w:rsidR="00C765FF" w:rsidRPr="00CD44E2">
              <w:rPr>
                <w:rFonts w:ascii="Arial" w:hAnsi="Arial" w:cs="Arial"/>
                <w:sz w:val="20"/>
                <w:szCs w:val="20"/>
              </w:rPr>
              <w:t>u</w:t>
            </w:r>
            <w:r w:rsidRPr="00CD44E2">
              <w:rPr>
                <w:rFonts w:ascii="Arial" w:hAnsi="Arial" w:cs="Arial"/>
                <w:sz w:val="20"/>
                <w:szCs w:val="20"/>
              </w:rPr>
              <w:t>λ</w:t>
            </w:r>
          </w:p>
        </w:tc>
        <w:tc>
          <w:tcPr>
            <w:tcW w:w="247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CC </w:t>
            </w:r>
            <w:r w:rsidR="00BE7E9D" w:rsidRPr="00CD44E2">
              <w:rPr>
                <w:rFonts w:ascii="Arial" w:hAnsi="Arial" w:cs="Arial"/>
                <w:sz w:val="20"/>
                <w:szCs w:val="20"/>
              </w:rPr>
              <w:t>II</w:t>
            </w:r>
            <w:r w:rsidRPr="00CD44E2">
              <w:rPr>
                <w:rFonts w:ascii="Arial" w:hAnsi="Arial" w:cs="Arial"/>
                <w:sz w:val="20"/>
                <w:szCs w:val="20"/>
              </w:rPr>
              <w:t>.3</w:t>
            </w:r>
          </w:p>
        </w:tc>
      </w:tr>
      <w:tr w:rsidR="00C765FF" w:rsidRPr="00CD44E2">
        <w:tblPrEx>
          <w:tblCellMar>
            <w:top w:w="0" w:type="dxa"/>
            <w:left w:w="0" w:type="dxa"/>
            <w:bottom w:w="0" w:type="dxa"/>
            <w:right w:w="0" w:type="dxa"/>
          </w:tblCellMar>
        </w:tblPrEx>
        <w:tc>
          <w:tcPr>
            <w:tcW w:w="450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Dạng ngoài</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Màu sắc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Điện trở xuất ở 20</w:t>
            </w:r>
            <w:r w:rsidRPr="00CD44E2">
              <w:rPr>
                <w:rFonts w:ascii="Arial" w:hAnsi="Arial" w:cs="Arial"/>
                <w:sz w:val="20"/>
                <w:szCs w:val="20"/>
                <w:vertAlign w:val="superscript"/>
              </w:rPr>
              <w:t>0</w:t>
            </w:r>
            <w:r w:rsidRPr="00CD44E2">
              <w:rPr>
                <w:rFonts w:ascii="Arial" w:hAnsi="Arial" w:cs="Arial"/>
                <w:sz w:val="20"/>
                <w:szCs w:val="20"/>
              </w:rPr>
              <w:t>C (:m) không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Độ bền lạnh của chất dẻo (</w:t>
            </w:r>
            <w:r w:rsidRPr="00CD44E2">
              <w:rPr>
                <w:rFonts w:ascii="Arial" w:hAnsi="Arial" w:cs="Arial"/>
                <w:sz w:val="20"/>
                <w:szCs w:val="20"/>
                <w:vertAlign w:val="superscript"/>
              </w:rPr>
              <w:t>0</w:t>
            </w:r>
            <w:r w:rsidRPr="00CD44E2">
              <w:rPr>
                <w:rFonts w:ascii="Arial" w:hAnsi="Arial" w:cs="Arial"/>
                <w:sz w:val="20"/>
                <w:szCs w:val="20"/>
              </w:rPr>
              <w:t>C)</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 Chiều dày (mm)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 Độ dính (sec) không nhỏ hơn</w:t>
            </w:r>
          </w:p>
        </w:tc>
        <w:tc>
          <w:tcPr>
            <w:tcW w:w="237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Dính không nhẵn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Đen hoặc xanh</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1.10</w:t>
            </w:r>
            <w:r w:rsidRPr="00CD44E2">
              <w:rPr>
                <w:rFonts w:ascii="Arial" w:hAnsi="Arial" w:cs="Arial"/>
                <w:sz w:val="20"/>
                <w:szCs w:val="20"/>
                <w:vertAlign w:val="superscript"/>
              </w:rPr>
              <w:t>11</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0,3</w:t>
            </w:r>
            <w:r w:rsidR="00BE7E9D" w:rsidRPr="00CD44E2">
              <w:rPr>
                <w:rFonts w:ascii="Arial" w:hAnsi="Arial" w:cs="Arial"/>
                <w:sz w:val="20"/>
                <w:szCs w:val="20"/>
              </w:rPr>
              <w:t>±</w:t>
            </w:r>
            <w:r w:rsidRPr="00CD44E2">
              <w:rPr>
                <w:rFonts w:ascii="Arial" w:hAnsi="Arial" w:cs="Arial"/>
                <w:sz w:val="20"/>
                <w:szCs w:val="20"/>
              </w:rPr>
              <w:t xml:space="preserve"> 0,05</w:t>
            </w:r>
          </w:p>
        </w:tc>
        <w:tc>
          <w:tcPr>
            <w:tcW w:w="2472"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Màu đỏ tự nhiên hơi mờ</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1.10</w:t>
            </w:r>
            <w:r w:rsidRPr="00CD44E2">
              <w:rPr>
                <w:rFonts w:ascii="Arial" w:hAnsi="Arial" w:cs="Arial"/>
                <w:sz w:val="20"/>
                <w:szCs w:val="20"/>
                <w:vertAlign w:val="superscript"/>
              </w:rPr>
              <w:t>10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r>
    </w:tbl>
    <w:p w:rsidR="00C765FF" w:rsidRPr="00CD44E2" w:rsidRDefault="00C765FF" w:rsidP="00C765FF">
      <w:pPr>
        <w:spacing w:after="120"/>
        <w:rPr>
          <w:rFonts w:ascii="Arial" w:hAnsi="Arial" w:cs="Arial"/>
          <w:sz w:val="20"/>
          <w:szCs w:val="20"/>
        </w:rPr>
      </w:pPr>
    </w:p>
    <w:p w:rsidR="00C765FF" w:rsidRPr="00CD44E2" w:rsidRDefault="00C765FF" w:rsidP="00BE7E9D">
      <w:pPr>
        <w:spacing w:after="120"/>
        <w:jc w:val="center"/>
        <w:rPr>
          <w:rFonts w:ascii="Arial" w:hAnsi="Arial" w:cs="Arial"/>
          <w:b/>
          <w:sz w:val="20"/>
          <w:szCs w:val="20"/>
        </w:rPr>
      </w:pPr>
      <w:bookmarkStart w:id="44" w:name="chuong_phuluc_11"/>
      <w:r w:rsidRPr="00CD44E2">
        <w:rPr>
          <w:rFonts w:ascii="Arial" w:hAnsi="Arial" w:cs="Arial"/>
          <w:b/>
          <w:sz w:val="20"/>
          <w:szCs w:val="20"/>
        </w:rPr>
        <w:t>Phụ lục 12 (Để tham khảo )</w:t>
      </w:r>
      <w:bookmarkEnd w:id="44"/>
    </w:p>
    <w:p w:rsidR="00C765FF" w:rsidRPr="00CD44E2" w:rsidRDefault="00C765FF" w:rsidP="00BE7E9D">
      <w:pPr>
        <w:spacing w:after="120"/>
        <w:jc w:val="center"/>
        <w:rPr>
          <w:rFonts w:ascii="Arial" w:hAnsi="Arial" w:cs="Arial"/>
          <w:b/>
          <w:sz w:val="20"/>
          <w:szCs w:val="20"/>
        </w:rPr>
      </w:pPr>
      <w:bookmarkStart w:id="45" w:name="chuong_phuluc_11_name"/>
      <w:r w:rsidRPr="00CD44E2">
        <w:rPr>
          <w:rFonts w:ascii="Arial" w:hAnsi="Arial" w:cs="Arial"/>
          <w:b/>
          <w:sz w:val="20"/>
          <w:szCs w:val="20"/>
        </w:rPr>
        <w:t>Băng dính Polietilen</w:t>
      </w:r>
      <w:bookmarkEnd w:id="45"/>
    </w:p>
    <w:p w:rsidR="00C765FF" w:rsidRPr="00CD44E2" w:rsidRDefault="00C765FF" w:rsidP="00BE7E9D">
      <w:pPr>
        <w:spacing w:after="120"/>
        <w:jc w:val="center"/>
        <w:rPr>
          <w:rFonts w:ascii="Arial" w:hAnsi="Arial" w:cs="Arial"/>
          <w:b/>
          <w:sz w:val="20"/>
          <w:szCs w:val="20"/>
        </w:rPr>
      </w:pPr>
      <w:bookmarkStart w:id="46" w:name="chuong_phuluc_11_name_name"/>
      <w:r w:rsidRPr="00CD44E2">
        <w:rPr>
          <w:rFonts w:ascii="Arial" w:hAnsi="Arial" w:cs="Arial"/>
          <w:b/>
          <w:sz w:val="20"/>
          <w:szCs w:val="20"/>
        </w:rPr>
        <w:t>(TY 20-12260-61 của Liên Xô)</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5"/>
        <w:gridCol w:w="2303"/>
      </w:tblGrid>
      <w:tr w:rsidR="00C765FF" w:rsidRPr="00CD44E2">
        <w:tblPrEx>
          <w:tblCellMar>
            <w:top w:w="0" w:type="dxa"/>
            <w:left w:w="0" w:type="dxa"/>
            <w:bottom w:w="0" w:type="dxa"/>
            <w:right w:w="0" w:type="dxa"/>
          </w:tblCellMar>
        </w:tblPrEx>
        <w:tc>
          <w:tcPr>
            <w:tcW w:w="704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Thông số</w:t>
            </w:r>
          </w:p>
        </w:tc>
        <w:tc>
          <w:tcPr>
            <w:tcW w:w="230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Tiêu chuẩn</w:t>
            </w:r>
          </w:p>
        </w:tc>
      </w:tr>
      <w:tr w:rsidR="00C765FF" w:rsidRPr="00CD44E2">
        <w:tblPrEx>
          <w:tblCellMar>
            <w:top w:w="0" w:type="dxa"/>
            <w:left w:w="0" w:type="dxa"/>
            <w:bottom w:w="0" w:type="dxa"/>
            <w:right w:w="0" w:type="dxa"/>
          </w:tblCellMar>
        </w:tblPrEx>
        <w:tc>
          <w:tcPr>
            <w:tcW w:w="704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Chiều rộng (mm)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Chiều dài trong cuộn (m)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 Độ dính (sec) không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Độ bền đứt (daN/cm</w:t>
            </w:r>
            <w:r w:rsidRPr="00CD44E2">
              <w:rPr>
                <w:rFonts w:ascii="Arial" w:hAnsi="Arial" w:cs="Arial"/>
                <w:sz w:val="20"/>
                <w:szCs w:val="20"/>
                <w:vertAlign w:val="superscript"/>
              </w:rPr>
              <w:t>2</w:t>
            </w:r>
            <w:r w:rsidRPr="00CD44E2">
              <w:rPr>
                <w:rFonts w:ascii="Arial" w:hAnsi="Arial" w:cs="Arial"/>
                <w:sz w:val="20"/>
                <w:szCs w:val="20"/>
              </w:rPr>
              <w:t>) không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 Độ dãn tương đối (%) không nhỏ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6. Độ bền lạnh (</w:t>
            </w:r>
            <w:r w:rsidRPr="00CD44E2">
              <w:rPr>
                <w:rFonts w:ascii="Arial" w:hAnsi="Arial" w:cs="Arial"/>
                <w:sz w:val="20"/>
                <w:szCs w:val="20"/>
                <w:vertAlign w:val="superscript"/>
              </w:rPr>
              <w:t>0</w:t>
            </w:r>
            <w:r w:rsidRPr="00CD44E2">
              <w:rPr>
                <w:rFonts w:ascii="Arial" w:hAnsi="Arial" w:cs="Arial"/>
                <w:sz w:val="20"/>
                <w:szCs w:val="20"/>
              </w:rPr>
              <w:t>C) không nhỏ hơn</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7. Điện trở xuất ở 20</w:t>
            </w:r>
            <w:r w:rsidRPr="00CD44E2">
              <w:rPr>
                <w:rFonts w:ascii="Arial" w:hAnsi="Arial" w:cs="Arial"/>
                <w:sz w:val="20"/>
                <w:szCs w:val="20"/>
                <w:vertAlign w:val="superscript"/>
              </w:rPr>
              <w:t>0</w:t>
            </w:r>
            <w:r w:rsidRPr="00CD44E2">
              <w:rPr>
                <w:rFonts w:ascii="Arial" w:hAnsi="Arial" w:cs="Arial"/>
                <w:sz w:val="20"/>
                <w:szCs w:val="20"/>
              </w:rPr>
              <w:t>C (Ωm) không nhỏ hơn</w:t>
            </w:r>
          </w:p>
        </w:tc>
        <w:tc>
          <w:tcPr>
            <w:tcW w:w="230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530 </w:t>
            </w:r>
            <w:r w:rsidR="00BE7E9D" w:rsidRPr="00CD44E2">
              <w:rPr>
                <w:rFonts w:ascii="Arial" w:hAnsi="Arial" w:cs="Arial"/>
                <w:sz w:val="20"/>
                <w:szCs w:val="20"/>
              </w:rPr>
              <w:t>±</w:t>
            </w:r>
            <w:r w:rsidRPr="00CD44E2">
              <w:rPr>
                <w:rFonts w:ascii="Arial" w:hAnsi="Arial" w:cs="Arial"/>
                <w:sz w:val="20"/>
                <w:szCs w:val="20"/>
              </w:rPr>
              <w:t>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30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500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80</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200</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60</w:t>
            </w:r>
          </w:p>
          <w:p w:rsidR="00BE7E9D" w:rsidRPr="00CD44E2" w:rsidRDefault="00BE7E9D" w:rsidP="00BE7E9D">
            <w:pPr>
              <w:spacing w:after="120"/>
              <w:rPr>
                <w:rFonts w:ascii="Arial" w:hAnsi="Arial" w:cs="Arial"/>
                <w:sz w:val="20"/>
                <w:szCs w:val="20"/>
              </w:rPr>
            </w:pPr>
            <w:r w:rsidRPr="00CD44E2">
              <w:rPr>
                <w:rFonts w:ascii="Arial" w:hAnsi="Arial" w:cs="Arial"/>
                <w:sz w:val="20"/>
                <w:szCs w:val="20"/>
              </w:rPr>
              <w:t>1.10</w:t>
            </w:r>
            <w:r w:rsidRPr="00CD44E2">
              <w:rPr>
                <w:rFonts w:ascii="Arial" w:hAnsi="Arial" w:cs="Arial"/>
                <w:sz w:val="20"/>
                <w:szCs w:val="20"/>
                <w:vertAlign w:val="superscript"/>
              </w:rPr>
              <w:t>16</w:t>
            </w:r>
          </w:p>
        </w:tc>
      </w:tr>
    </w:tbl>
    <w:p w:rsidR="00C765FF" w:rsidRPr="00CD44E2" w:rsidRDefault="00C765FF" w:rsidP="00C765FF">
      <w:pPr>
        <w:spacing w:after="120"/>
        <w:rPr>
          <w:rFonts w:ascii="Arial" w:hAnsi="Arial" w:cs="Arial"/>
          <w:sz w:val="20"/>
          <w:szCs w:val="20"/>
        </w:rPr>
      </w:pPr>
    </w:p>
    <w:p w:rsidR="00C765FF" w:rsidRPr="00CD44E2" w:rsidRDefault="00C765FF" w:rsidP="00BE7E9D">
      <w:pPr>
        <w:spacing w:after="120"/>
        <w:jc w:val="center"/>
        <w:rPr>
          <w:rFonts w:ascii="Arial" w:hAnsi="Arial" w:cs="Arial"/>
          <w:b/>
          <w:sz w:val="20"/>
          <w:szCs w:val="20"/>
        </w:rPr>
      </w:pPr>
      <w:bookmarkStart w:id="47" w:name="chuong_phuluc_12"/>
      <w:r w:rsidRPr="00CD44E2">
        <w:rPr>
          <w:rFonts w:ascii="Arial" w:hAnsi="Arial" w:cs="Arial"/>
          <w:b/>
          <w:sz w:val="20"/>
          <w:szCs w:val="20"/>
        </w:rPr>
        <w:t>Phụ lục 13 (Để tham khảo)</w:t>
      </w:r>
      <w:bookmarkEnd w:id="47"/>
    </w:p>
    <w:p w:rsidR="00C765FF" w:rsidRPr="00CD44E2" w:rsidRDefault="00C765FF" w:rsidP="00BE7E9D">
      <w:pPr>
        <w:spacing w:after="120"/>
        <w:jc w:val="center"/>
        <w:rPr>
          <w:rFonts w:ascii="Arial" w:hAnsi="Arial" w:cs="Arial"/>
          <w:b/>
          <w:sz w:val="20"/>
          <w:szCs w:val="20"/>
        </w:rPr>
      </w:pPr>
      <w:bookmarkStart w:id="48" w:name="chuong_phuluc_12_name"/>
      <w:r w:rsidRPr="00CD44E2">
        <w:rPr>
          <w:rFonts w:ascii="Arial" w:hAnsi="Arial" w:cs="Arial"/>
          <w:b/>
          <w:sz w:val="20"/>
          <w:szCs w:val="20"/>
        </w:rPr>
        <w:t>Giấy Briđôn</w:t>
      </w:r>
      <w:bookmarkEnd w:id="48"/>
    </w:p>
    <w:p w:rsidR="00C765FF" w:rsidRPr="00CD44E2" w:rsidRDefault="00C765FF" w:rsidP="00BE7E9D">
      <w:pPr>
        <w:spacing w:after="120"/>
        <w:jc w:val="center"/>
        <w:rPr>
          <w:rFonts w:ascii="Arial" w:hAnsi="Arial" w:cs="Arial"/>
          <w:b/>
          <w:sz w:val="20"/>
          <w:szCs w:val="20"/>
        </w:rPr>
      </w:pPr>
      <w:bookmarkStart w:id="49" w:name="chuong_phuluc_12_name_name"/>
      <w:r w:rsidRPr="00CD44E2">
        <w:rPr>
          <w:rFonts w:ascii="Arial" w:hAnsi="Arial" w:cs="Arial"/>
          <w:b/>
          <w:sz w:val="20"/>
          <w:szCs w:val="20"/>
        </w:rPr>
        <w:t>(</w:t>
      </w:r>
      <w:r w:rsidR="00BE7E9D" w:rsidRPr="00CD44E2">
        <w:rPr>
          <w:rFonts w:ascii="Arial" w:hAnsi="Arial" w:cs="Arial"/>
          <w:b/>
          <w:sz w:val="20"/>
          <w:szCs w:val="20"/>
        </w:rPr>
        <w:t>Г</w:t>
      </w:r>
      <w:r w:rsidRPr="00CD44E2">
        <w:rPr>
          <w:rFonts w:ascii="Arial" w:hAnsi="Arial" w:cs="Arial"/>
          <w:b/>
          <w:sz w:val="20"/>
          <w:szCs w:val="20"/>
        </w:rPr>
        <w:t>OTC 17176-71)</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1"/>
        <w:gridCol w:w="1524"/>
        <w:gridCol w:w="1524"/>
        <w:gridCol w:w="1693"/>
        <w:gridCol w:w="1625"/>
      </w:tblGrid>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Thông số</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BP-C</w:t>
            </w:r>
            <w:r w:rsidR="00E14348" w:rsidRPr="00CD44E2">
              <w:rPr>
                <w:rFonts w:ascii="Arial" w:hAnsi="Arial" w:cs="Arial"/>
                <w:sz w:val="20"/>
                <w:szCs w:val="20"/>
              </w:rPr>
              <w:t xml:space="preserve"> </w:t>
            </w:r>
            <w:r w:rsidRPr="00CD44E2">
              <w:rPr>
                <w:rFonts w:ascii="Arial" w:hAnsi="Arial" w:cs="Arial"/>
                <w:sz w:val="20"/>
                <w:szCs w:val="20"/>
              </w:rPr>
              <w:t>bền nhiệt</w:t>
            </w:r>
            <w:r w:rsidR="00E14348" w:rsidRPr="00CD44E2">
              <w:rPr>
                <w:rFonts w:ascii="Arial" w:hAnsi="Arial" w:cs="Arial"/>
                <w:sz w:val="20"/>
                <w:szCs w:val="20"/>
              </w:rPr>
              <w:t xml:space="preserve"> </w:t>
            </w:r>
            <w:r w:rsidRPr="00CD44E2">
              <w:rPr>
                <w:rFonts w:ascii="Arial" w:hAnsi="Arial" w:cs="Arial"/>
                <w:sz w:val="20"/>
                <w:szCs w:val="20"/>
              </w:rPr>
              <w:t>trung bình</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BP-M</w:t>
            </w:r>
            <w:r w:rsidR="00E14348" w:rsidRPr="00CD44E2">
              <w:rPr>
                <w:rFonts w:ascii="Arial" w:hAnsi="Arial" w:cs="Arial"/>
                <w:sz w:val="20"/>
                <w:szCs w:val="20"/>
              </w:rPr>
              <w:t xml:space="preserve"> </w:t>
            </w:r>
            <w:r w:rsidRPr="00CD44E2">
              <w:rPr>
                <w:rFonts w:ascii="Arial" w:hAnsi="Arial" w:cs="Arial"/>
                <w:sz w:val="20"/>
                <w:szCs w:val="20"/>
              </w:rPr>
              <w:t>mềm lạnh</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BP- T</w:t>
            </w:r>
            <w:r w:rsidR="00E14348" w:rsidRPr="00CD44E2">
              <w:rPr>
                <w:rFonts w:ascii="Arial" w:hAnsi="Arial" w:cs="Arial"/>
                <w:sz w:val="20"/>
                <w:szCs w:val="20"/>
              </w:rPr>
              <w:t xml:space="preserve"> </w:t>
            </w:r>
            <w:r w:rsidRPr="00CD44E2">
              <w:rPr>
                <w:rFonts w:ascii="Arial" w:hAnsi="Arial" w:cs="Arial"/>
                <w:sz w:val="20"/>
                <w:szCs w:val="20"/>
              </w:rPr>
              <w:t>bền nhiệt</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BP-</w:t>
            </w:r>
            <w:r w:rsidR="00E14348" w:rsidRPr="00CD44E2">
              <w:rPr>
                <w:rFonts w:ascii="Arial" w:hAnsi="Arial" w:cs="Arial"/>
                <w:sz w:val="20"/>
                <w:szCs w:val="20"/>
              </w:rPr>
              <w:t xml:space="preserve">II </w:t>
            </w:r>
            <w:r w:rsidRPr="00CD44E2">
              <w:rPr>
                <w:rFonts w:ascii="Arial" w:hAnsi="Arial" w:cs="Arial"/>
                <w:sz w:val="20"/>
                <w:szCs w:val="20"/>
              </w:rPr>
              <w:t>polyetilen</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Bề dày băng(mm)</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1,6 </w:t>
            </w:r>
            <w:r w:rsidR="00E14348" w:rsidRPr="00CD44E2">
              <w:rPr>
                <w:rFonts w:ascii="Arial" w:hAnsi="Arial" w:cs="Arial"/>
                <w:sz w:val="20"/>
                <w:szCs w:val="20"/>
              </w:rPr>
              <w:t>±</w:t>
            </w:r>
            <w:r w:rsidRPr="00CD44E2">
              <w:rPr>
                <w:rFonts w:ascii="Arial" w:hAnsi="Arial" w:cs="Arial"/>
                <w:sz w:val="20"/>
                <w:szCs w:val="20"/>
              </w:rPr>
              <w:t xml:space="preserve"> 0,1</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1,6 </w:t>
            </w:r>
            <w:r w:rsidR="00E14348" w:rsidRPr="00CD44E2">
              <w:rPr>
                <w:rFonts w:ascii="Arial" w:hAnsi="Arial" w:cs="Arial"/>
                <w:sz w:val="20"/>
                <w:szCs w:val="20"/>
              </w:rPr>
              <w:t>±</w:t>
            </w:r>
            <w:r w:rsidRPr="00CD44E2">
              <w:rPr>
                <w:rFonts w:ascii="Arial" w:hAnsi="Arial" w:cs="Arial"/>
                <w:sz w:val="20"/>
                <w:szCs w:val="20"/>
              </w:rPr>
              <w:t xml:space="preserve"> 0,1</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1,6 </w:t>
            </w:r>
            <w:r w:rsidR="00E14348" w:rsidRPr="00CD44E2">
              <w:rPr>
                <w:rFonts w:ascii="Arial" w:hAnsi="Arial" w:cs="Arial"/>
                <w:sz w:val="20"/>
                <w:szCs w:val="20"/>
              </w:rPr>
              <w:t>±</w:t>
            </w:r>
            <w:r w:rsidRPr="00CD44E2">
              <w:rPr>
                <w:rFonts w:ascii="Arial" w:hAnsi="Arial" w:cs="Arial"/>
                <w:sz w:val="20"/>
                <w:szCs w:val="20"/>
              </w:rPr>
              <w:t xml:space="preserve"> 0,1</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1,6 </w:t>
            </w:r>
            <w:r w:rsidR="00E14348" w:rsidRPr="00CD44E2">
              <w:rPr>
                <w:rFonts w:ascii="Arial" w:hAnsi="Arial" w:cs="Arial"/>
                <w:sz w:val="20"/>
                <w:szCs w:val="20"/>
              </w:rPr>
              <w:t>±</w:t>
            </w:r>
            <w:r w:rsidRPr="00CD44E2">
              <w:rPr>
                <w:rFonts w:ascii="Arial" w:hAnsi="Arial" w:cs="Arial"/>
                <w:sz w:val="20"/>
                <w:szCs w:val="20"/>
              </w:rPr>
              <w:t xml:space="preserve"> 0,1</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 Bề rộng của băng (mm)</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425 </w:t>
            </w:r>
            <w:r w:rsidR="00E14348" w:rsidRPr="00CD44E2">
              <w:rPr>
                <w:rFonts w:ascii="Arial" w:hAnsi="Arial" w:cs="Arial"/>
                <w:sz w:val="20"/>
                <w:szCs w:val="20"/>
              </w:rPr>
              <w:t>±</w:t>
            </w:r>
            <w:r w:rsidRPr="00CD44E2">
              <w:rPr>
                <w:rFonts w:ascii="Arial" w:hAnsi="Arial" w:cs="Arial"/>
                <w:sz w:val="20"/>
                <w:szCs w:val="20"/>
              </w:rPr>
              <w:t xml:space="preserve"> 25</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425 </w:t>
            </w:r>
            <w:r w:rsidR="00E14348" w:rsidRPr="00CD44E2">
              <w:rPr>
                <w:rFonts w:ascii="Arial" w:hAnsi="Arial" w:cs="Arial"/>
                <w:sz w:val="20"/>
                <w:szCs w:val="20"/>
              </w:rPr>
              <w:t>±</w:t>
            </w:r>
            <w:r w:rsidRPr="00CD44E2">
              <w:rPr>
                <w:rFonts w:ascii="Arial" w:hAnsi="Arial" w:cs="Arial"/>
                <w:sz w:val="20"/>
                <w:szCs w:val="20"/>
              </w:rPr>
              <w:t xml:space="preserve"> 25</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425 </w:t>
            </w:r>
            <w:r w:rsidR="00E14348" w:rsidRPr="00CD44E2">
              <w:rPr>
                <w:rFonts w:ascii="Arial" w:hAnsi="Arial" w:cs="Arial"/>
                <w:sz w:val="20"/>
                <w:szCs w:val="20"/>
              </w:rPr>
              <w:t>±</w:t>
            </w:r>
            <w:r w:rsidRPr="00CD44E2">
              <w:rPr>
                <w:rFonts w:ascii="Arial" w:hAnsi="Arial" w:cs="Arial"/>
                <w:sz w:val="20"/>
                <w:szCs w:val="20"/>
              </w:rPr>
              <w:t xml:space="preserve"> 25</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425 </w:t>
            </w:r>
            <w:r w:rsidR="00E14348" w:rsidRPr="00CD44E2">
              <w:rPr>
                <w:rFonts w:ascii="Arial" w:hAnsi="Arial" w:cs="Arial"/>
                <w:sz w:val="20"/>
                <w:szCs w:val="20"/>
              </w:rPr>
              <w:t>±</w:t>
            </w:r>
            <w:r w:rsidRPr="00CD44E2">
              <w:rPr>
                <w:rFonts w:ascii="Arial" w:hAnsi="Arial" w:cs="Arial"/>
                <w:sz w:val="20"/>
                <w:szCs w:val="20"/>
              </w:rPr>
              <w:t xml:space="preserve"> 25</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3. Chiều dài của băng trong cuộn (m)</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50 </w:t>
            </w:r>
            <w:r w:rsidR="00E14348" w:rsidRPr="00CD44E2">
              <w:rPr>
                <w:rFonts w:ascii="Arial" w:hAnsi="Arial" w:cs="Arial"/>
                <w:sz w:val="20"/>
                <w:szCs w:val="20"/>
              </w:rPr>
              <w:t>±</w:t>
            </w:r>
            <w:r w:rsidRPr="00CD44E2">
              <w:rPr>
                <w:rFonts w:ascii="Arial" w:hAnsi="Arial" w:cs="Arial"/>
                <w:sz w:val="20"/>
                <w:szCs w:val="20"/>
              </w:rPr>
              <w:t>1</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50 </w:t>
            </w:r>
            <w:r w:rsidR="00E14348" w:rsidRPr="00CD44E2">
              <w:rPr>
                <w:rFonts w:ascii="Arial" w:hAnsi="Arial" w:cs="Arial"/>
                <w:sz w:val="20"/>
                <w:szCs w:val="20"/>
              </w:rPr>
              <w:t>±</w:t>
            </w:r>
            <w:r w:rsidRPr="00CD44E2">
              <w:rPr>
                <w:rFonts w:ascii="Arial" w:hAnsi="Arial" w:cs="Arial"/>
                <w:sz w:val="20"/>
                <w:szCs w:val="20"/>
              </w:rPr>
              <w:t xml:space="preserve"> 1</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50 </w:t>
            </w:r>
            <w:r w:rsidR="00E14348" w:rsidRPr="00CD44E2">
              <w:rPr>
                <w:rFonts w:ascii="Arial" w:hAnsi="Arial" w:cs="Arial"/>
                <w:sz w:val="20"/>
                <w:szCs w:val="20"/>
              </w:rPr>
              <w:t>±</w:t>
            </w:r>
            <w:r w:rsidRPr="00CD44E2">
              <w:rPr>
                <w:rFonts w:ascii="Arial" w:hAnsi="Arial" w:cs="Arial"/>
                <w:sz w:val="20"/>
                <w:szCs w:val="20"/>
              </w:rPr>
              <w:t xml:space="preserve"> 1</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 xml:space="preserve">50 </w:t>
            </w:r>
            <w:r w:rsidR="00E14348" w:rsidRPr="00CD44E2">
              <w:rPr>
                <w:rFonts w:ascii="Arial" w:hAnsi="Arial" w:cs="Arial"/>
                <w:sz w:val="20"/>
                <w:szCs w:val="20"/>
              </w:rPr>
              <w:t>±</w:t>
            </w:r>
            <w:r w:rsidRPr="00CD44E2">
              <w:rPr>
                <w:rFonts w:ascii="Arial" w:hAnsi="Arial" w:cs="Arial"/>
                <w:sz w:val="20"/>
                <w:szCs w:val="20"/>
              </w:rPr>
              <w:t>1</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4. Lực kéo đứt (daN/cm</w:t>
            </w:r>
            <w:r w:rsidRPr="00CD44E2">
              <w:rPr>
                <w:rFonts w:ascii="Arial" w:hAnsi="Arial" w:cs="Arial"/>
                <w:sz w:val="20"/>
                <w:szCs w:val="20"/>
                <w:vertAlign w:val="superscript"/>
              </w:rPr>
              <w:t>2</w:t>
            </w:r>
            <w:r w:rsidRPr="00CD44E2">
              <w:rPr>
                <w:rFonts w:ascii="Arial" w:hAnsi="Arial" w:cs="Arial"/>
                <w:sz w:val="20"/>
                <w:szCs w:val="20"/>
              </w:rPr>
              <w:t>)</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8,5</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12</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15</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5. Độ dãn tương đối (%)</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70</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90</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60</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70</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6. Độ co(%)</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15 đến 35</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20 đến 45</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 đến 30</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15 đến 35</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7. Độ hấp thụ nước sau 24h</w:t>
            </w:r>
            <w:r w:rsidR="00E14348" w:rsidRPr="00CD44E2">
              <w:rPr>
                <w:rFonts w:ascii="Arial" w:hAnsi="Arial" w:cs="Arial"/>
                <w:sz w:val="20"/>
                <w:szCs w:val="20"/>
              </w:rPr>
              <w:t xml:space="preserve"> </w:t>
            </w:r>
            <w:r w:rsidRPr="00CD44E2">
              <w:rPr>
                <w:rFonts w:ascii="Arial" w:hAnsi="Arial" w:cs="Arial"/>
                <w:sz w:val="20"/>
                <w:szCs w:val="20"/>
              </w:rPr>
              <w:t>(%) bé hơn hoặc bằng</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0,6</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0,5</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0,7</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0,5</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8. Độ thấm nước sau 24h</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Không</w:t>
            </w:r>
          </w:p>
        </w:tc>
      </w:tr>
      <w:tr w:rsidR="00C765FF" w:rsidRPr="00CD44E2">
        <w:tblPrEx>
          <w:tblCellMar>
            <w:top w:w="0" w:type="dxa"/>
            <w:left w:w="0" w:type="dxa"/>
            <w:bottom w:w="0" w:type="dxa"/>
            <w:right w:w="0" w:type="dxa"/>
          </w:tblCellMar>
        </w:tblPrEx>
        <w:tc>
          <w:tcPr>
            <w:tcW w:w="2981"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9. uốn 180</w:t>
            </w:r>
            <w:r w:rsidRPr="00CD44E2">
              <w:rPr>
                <w:rFonts w:ascii="Arial" w:hAnsi="Arial" w:cs="Arial"/>
                <w:sz w:val="20"/>
                <w:szCs w:val="20"/>
                <w:vertAlign w:val="superscript"/>
              </w:rPr>
              <w:t>0</w:t>
            </w:r>
            <w:r w:rsidRPr="00CD44E2">
              <w:rPr>
                <w:rFonts w:ascii="Arial" w:hAnsi="Arial" w:cs="Arial"/>
                <w:sz w:val="20"/>
                <w:szCs w:val="20"/>
              </w:rPr>
              <w:t xml:space="preserve"> ở nhiệt độ 20-25</w:t>
            </w:r>
            <w:r w:rsidRPr="00CD44E2">
              <w:rPr>
                <w:rFonts w:ascii="Arial" w:hAnsi="Arial" w:cs="Arial"/>
                <w:sz w:val="20"/>
                <w:szCs w:val="20"/>
                <w:vertAlign w:val="superscript"/>
              </w:rPr>
              <w:t>0</w:t>
            </w:r>
            <w:r w:rsidRPr="00CD44E2">
              <w:rPr>
                <w:rFonts w:ascii="Arial" w:hAnsi="Arial" w:cs="Arial"/>
                <w:sz w:val="20"/>
                <w:szCs w:val="20"/>
              </w:rPr>
              <w:t>C đến khi có vết nứt lớn hơn hoặc bằng (số)</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c>
          <w:tcPr>
            <w:tcW w:w="1524"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c>
          <w:tcPr>
            <w:tcW w:w="1693"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c>
          <w:tcPr>
            <w:tcW w:w="1625"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10</w:t>
            </w:r>
          </w:p>
        </w:tc>
      </w:tr>
    </w:tbl>
    <w:p w:rsidR="00C765FF" w:rsidRPr="00CD44E2" w:rsidRDefault="00C765FF" w:rsidP="00C765FF">
      <w:pPr>
        <w:spacing w:after="120"/>
        <w:rPr>
          <w:rFonts w:ascii="Arial" w:hAnsi="Arial" w:cs="Arial"/>
          <w:sz w:val="20"/>
          <w:szCs w:val="20"/>
        </w:rPr>
      </w:pPr>
    </w:p>
    <w:p w:rsidR="00C765FF" w:rsidRPr="00CD44E2" w:rsidRDefault="00C765FF" w:rsidP="00E14348">
      <w:pPr>
        <w:spacing w:after="120"/>
        <w:jc w:val="center"/>
        <w:rPr>
          <w:rFonts w:ascii="Arial" w:hAnsi="Arial" w:cs="Arial"/>
          <w:b/>
          <w:sz w:val="20"/>
          <w:szCs w:val="20"/>
        </w:rPr>
      </w:pPr>
      <w:bookmarkStart w:id="50" w:name="chuong_phuluc_14"/>
      <w:r w:rsidRPr="00CD44E2">
        <w:rPr>
          <w:rFonts w:ascii="Arial" w:hAnsi="Arial" w:cs="Arial"/>
          <w:b/>
          <w:sz w:val="20"/>
          <w:szCs w:val="20"/>
        </w:rPr>
        <w:t>Phụ lục 14 (Để tham khảo)</w:t>
      </w:r>
      <w:bookmarkEnd w:id="50"/>
    </w:p>
    <w:p w:rsidR="00C765FF" w:rsidRPr="00CD44E2" w:rsidRDefault="00C765FF" w:rsidP="00E14348">
      <w:pPr>
        <w:spacing w:after="120"/>
        <w:jc w:val="center"/>
        <w:rPr>
          <w:rFonts w:ascii="Arial" w:hAnsi="Arial" w:cs="Arial"/>
          <w:b/>
          <w:sz w:val="20"/>
          <w:szCs w:val="20"/>
        </w:rPr>
      </w:pPr>
      <w:bookmarkStart w:id="51" w:name="chuong_phuluc_14_name"/>
      <w:r w:rsidRPr="00CD44E2">
        <w:rPr>
          <w:rFonts w:ascii="Arial" w:hAnsi="Arial" w:cs="Arial"/>
          <w:b/>
          <w:sz w:val="20"/>
          <w:szCs w:val="20"/>
        </w:rPr>
        <w:t>Vải thuỷ tinh</w:t>
      </w:r>
      <w:bookmarkEnd w:id="51"/>
    </w:p>
    <w:p w:rsidR="00C765FF" w:rsidRPr="00CD44E2" w:rsidRDefault="00C765FF" w:rsidP="00E14348">
      <w:pPr>
        <w:spacing w:after="120"/>
        <w:jc w:val="center"/>
        <w:rPr>
          <w:rFonts w:ascii="Arial" w:hAnsi="Arial" w:cs="Arial"/>
          <w:b/>
          <w:sz w:val="20"/>
          <w:szCs w:val="20"/>
        </w:rPr>
      </w:pPr>
      <w:bookmarkStart w:id="52" w:name="chuong_phuluc_14_name_name"/>
      <w:r w:rsidRPr="00CD44E2">
        <w:rPr>
          <w:rFonts w:ascii="Arial" w:hAnsi="Arial" w:cs="Arial"/>
          <w:b/>
          <w:sz w:val="20"/>
          <w:szCs w:val="20"/>
        </w:rPr>
        <w:t>(MPTY 6-05-64 của Liên Xô)</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07"/>
        <w:gridCol w:w="1863"/>
      </w:tblGrid>
      <w:tr w:rsidR="00C765FF" w:rsidRPr="00CD44E2">
        <w:tblPrEx>
          <w:tblCellMar>
            <w:top w:w="0" w:type="dxa"/>
            <w:left w:w="0" w:type="dxa"/>
            <w:bottom w:w="0" w:type="dxa"/>
            <w:right w:w="0" w:type="dxa"/>
          </w:tblCellMar>
        </w:tblPrEx>
        <w:tc>
          <w:tcPr>
            <w:tcW w:w="6707" w:type="dxa"/>
          </w:tcPr>
          <w:p w:rsidR="00C765FF" w:rsidRPr="00CD44E2" w:rsidRDefault="00C765FF" w:rsidP="00E14348">
            <w:pPr>
              <w:spacing w:after="120"/>
              <w:jc w:val="center"/>
              <w:rPr>
                <w:rFonts w:ascii="Arial" w:hAnsi="Arial" w:cs="Arial"/>
                <w:sz w:val="20"/>
                <w:szCs w:val="20"/>
              </w:rPr>
            </w:pPr>
            <w:r w:rsidRPr="00CD44E2">
              <w:rPr>
                <w:rFonts w:ascii="Arial" w:hAnsi="Arial" w:cs="Arial"/>
                <w:sz w:val="20"/>
                <w:szCs w:val="20"/>
              </w:rPr>
              <w:t>Thông số</w:t>
            </w:r>
          </w:p>
        </w:tc>
        <w:tc>
          <w:tcPr>
            <w:tcW w:w="1863" w:type="dxa"/>
          </w:tcPr>
          <w:p w:rsidR="00C765FF" w:rsidRPr="00CD44E2" w:rsidRDefault="00C765FF" w:rsidP="00E14348">
            <w:pPr>
              <w:spacing w:after="120"/>
              <w:jc w:val="center"/>
              <w:rPr>
                <w:rFonts w:ascii="Arial" w:hAnsi="Arial" w:cs="Arial"/>
                <w:sz w:val="20"/>
                <w:szCs w:val="20"/>
              </w:rPr>
            </w:pPr>
            <w:r w:rsidRPr="00CD44E2">
              <w:rPr>
                <w:rFonts w:ascii="Arial" w:hAnsi="Arial" w:cs="Arial"/>
                <w:sz w:val="20"/>
                <w:szCs w:val="20"/>
              </w:rPr>
              <w:t>Tiêu chuẩn</w:t>
            </w:r>
          </w:p>
        </w:tc>
      </w:tr>
      <w:tr w:rsidR="00C765FF" w:rsidRPr="00CD44E2">
        <w:tblPrEx>
          <w:tblCellMar>
            <w:top w:w="0" w:type="dxa"/>
            <w:left w:w="0" w:type="dxa"/>
            <w:bottom w:w="0" w:type="dxa"/>
            <w:right w:w="0" w:type="dxa"/>
          </w:tblCellMar>
        </w:tblPrEx>
        <w:tc>
          <w:tcPr>
            <w:tcW w:w="6707" w:type="dxa"/>
          </w:tcPr>
          <w:p w:rsidR="00C765FF" w:rsidRPr="00CD44E2" w:rsidRDefault="00C765FF" w:rsidP="00C765FF">
            <w:pPr>
              <w:spacing w:after="120"/>
              <w:rPr>
                <w:rFonts w:ascii="Arial" w:hAnsi="Arial" w:cs="Arial"/>
                <w:sz w:val="20"/>
                <w:szCs w:val="20"/>
              </w:rPr>
            </w:pPr>
            <w:r w:rsidRPr="00CD44E2">
              <w:rPr>
                <w:rFonts w:ascii="Arial" w:hAnsi="Arial" w:cs="Arial"/>
                <w:sz w:val="20"/>
                <w:szCs w:val="20"/>
              </w:rPr>
              <w:t>1. Bề rộng (mm)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2. Chiều dài trong cuộn (m) không nhỏ hơn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lastRenderedPageBreak/>
              <w:t>3. Chiều dày(mm)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4. Tải trọng kéo đứt khi kéo bằng rộng 50mm (daN)</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5. Đường kính sợi (</w:t>
            </w:r>
            <w:r w:rsidR="00E14348" w:rsidRPr="00CD44E2">
              <w:rPr>
                <w:rFonts w:ascii="Arial" w:hAnsi="Arial" w:cs="Arial"/>
                <w:sz w:val="20"/>
                <w:szCs w:val="20"/>
              </w:rPr>
              <w:t>µ</w:t>
            </w:r>
            <w:r w:rsidRPr="00CD44E2">
              <w:rPr>
                <w:rFonts w:ascii="Arial" w:hAnsi="Arial" w:cs="Arial"/>
                <w:sz w:val="20"/>
                <w:szCs w:val="20"/>
              </w:rPr>
              <w:t>m)</w:t>
            </w:r>
          </w:p>
          <w:p w:rsidR="00C765FF" w:rsidRPr="00CD44E2" w:rsidRDefault="00C765FF" w:rsidP="00C765FF">
            <w:pPr>
              <w:spacing w:after="120"/>
              <w:rPr>
                <w:rFonts w:ascii="Arial" w:hAnsi="Arial" w:cs="Arial"/>
                <w:sz w:val="20"/>
                <w:szCs w:val="20"/>
              </w:rPr>
            </w:pPr>
            <w:r w:rsidRPr="00CD44E2">
              <w:rPr>
                <w:rFonts w:ascii="Arial" w:hAnsi="Arial" w:cs="Arial"/>
                <w:sz w:val="20"/>
                <w:szCs w:val="20"/>
              </w:rPr>
              <w:t>6. Số uốn góc 180</w:t>
            </w:r>
            <w:r w:rsidRPr="00CD44E2">
              <w:rPr>
                <w:rFonts w:ascii="Arial" w:hAnsi="Arial" w:cs="Arial"/>
                <w:sz w:val="20"/>
                <w:szCs w:val="20"/>
                <w:vertAlign w:val="superscript"/>
              </w:rPr>
              <w:t>0</w:t>
            </w:r>
            <w:r w:rsidRPr="00CD44E2">
              <w:rPr>
                <w:rFonts w:ascii="Arial" w:hAnsi="Arial" w:cs="Arial"/>
                <w:sz w:val="20"/>
                <w:szCs w:val="20"/>
              </w:rPr>
              <w:t xml:space="preserve"> khi xuất hiện vết nứt</w:t>
            </w:r>
          </w:p>
        </w:tc>
        <w:tc>
          <w:tcPr>
            <w:tcW w:w="1863" w:type="dxa"/>
          </w:tcPr>
          <w:p w:rsidR="00C765FF" w:rsidRPr="00CD44E2" w:rsidRDefault="00C765FF" w:rsidP="00E14348">
            <w:pPr>
              <w:spacing w:after="120"/>
              <w:rPr>
                <w:rFonts w:ascii="Arial" w:hAnsi="Arial" w:cs="Arial"/>
                <w:sz w:val="20"/>
                <w:szCs w:val="20"/>
              </w:rPr>
            </w:pPr>
            <w:r w:rsidRPr="00CD44E2">
              <w:rPr>
                <w:rFonts w:ascii="Arial" w:hAnsi="Arial" w:cs="Arial"/>
                <w:sz w:val="20"/>
                <w:szCs w:val="20"/>
              </w:rPr>
              <w:lastRenderedPageBreak/>
              <w:t xml:space="preserve">400 </w:t>
            </w:r>
            <w:r w:rsidR="00E14348" w:rsidRPr="00CD44E2">
              <w:rPr>
                <w:rFonts w:ascii="Arial" w:hAnsi="Arial" w:cs="Arial"/>
                <w:sz w:val="20"/>
                <w:szCs w:val="20"/>
              </w:rPr>
              <w:t>±</w:t>
            </w:r>
            <w:r w:rsidRPr="00CD44E2">
              <w:rPr>
                <w:rFonts w:ascii="Arial" w:hAnsi="Arial" w:cs="Arial"/>
                <w:sz w:val="20"/>
                <w:szCs w:val="20"/>
              </w:rPr>
              <w:t xml:space="preserve"> 4</w:t>
            </w:r>
          </w:p>
          <w:p w:rsidR="00C765FF" w:rsidRPr="00CD44E2" w:rsidRDefault="00C765FF" w:rsidP="00E14348">
            <w:pPr>
              <w:spacing w:after="120"/>
              <w:rPr>
                <w:rFonts w:ascii="Arial" w:hAnsi="Arial" w:cs="Arial"/>
                <w:sz w:val="20"/>
                <w:szCs w:val="20"/>
              </w:rPr>
            </w:pPr>
            <w:r w:rsidRPr="00CD44E2">
              <w:rPr>
                <w:rFonts w:ascii="Arial" w:hAnsi="Arial" w:cs="Arial"/>
                <w:sz w:val="20"/>
                <w:szCs w:val="20"/>
              </w:rPr>
              <w:t>100</w:t>
            </w:r>
          </w:p>
          <w:p w:rsidR="00C765FF" w:rsidRPr="00CD44E2" w:rsidRDefault="00C765FF" w:rsidP="00E14348">
            <w:pPr>
              <w:spacing w:after="120"/>
              <w:rPr>
                <w:rFonts w:ascii="Arial" w:hAnsi="Arial" w:cs="Arial"/>
                <w:sz w:val="20"/>
                <w:szCs w:val="20"/>
              </w:rPr>
            </w:pPr>
            <w:r w:rsidRPr="00CD44E2">
              <w:rPr>
                <w:rFonts w:ascii="Arial" w:hAnsi="Arial" w:cs="Arial"/>
                <w:sz w:val="20"/>
                <w:szCs w:val="20"/>
              </w:rPr>
              <w:lastRenderedPageBreak/>
              <w:t xml:space="preserve">0,5 </w:t>
            </w:r>
            <w:r w:rsidR="00E14348" w:rsidRPr="00CD44E2">
              <w:rPr>
                <w:rFonts w:ascii="Arial" w:hAnsi="Arial" w:cs="Arial"/>
                <w:sz w:val="20"/>
                <w:szCs w:val="20"/>
              </w:rPr>
              <w:t>±</w:t>
            </w:r>
            <w:r w:rsidRPr="00CD44E2">
              <w:rPr>
                <w:rFonts w:ascii="Arial" w:hAnsi="Arial" w:cs="Arial"/>
                <w:sz w:val="20"/>
                <w:szCs w:val="20"/>
              </w:rPr>
              <w:t xml:space="preserve"> 0,1</w:t>
            </w:r>
          </w:p>
          <w:p w:rsidR="00C765FF" w:rsidRPr="00CD44E2" w:rsidRDefault="00C765FF" w:rsidP="00E14348">
            <w:pPr>
              <w:spacing w:after="120"/>
              <w:rPr>
                <w:rFonts w:ascii="Arial" w:hAnsi="Arial" w:cs="Arial"/>
                <w:sz w:val="20"/>
                <w:szCs w:val="20"/>
              </w:rPr>
            </w:pPr>
            <w:r w:rsidRPr="00CD44E2">
              <w:rPr>
                <w:rFonts w:ascii="Arial" w:hAnsi="Arial" w:cs="Arial"/>
                <w:sz w:val="20"/>
                <w:szCs w:val="20"/>
              </w:rPr>
              <w:t>8</w:t>
            </w:r>
          </w:p>
          <w:p w:rsidR="00C765FF" w:rsidRPr="00CD44E2" w:rsidRDefault="00C765FF" w:rsidP="00E14348">
            <w:pPr>
              <w:spacing w:after="120"/>
              <w:rPr>
                <w:rFonts w:ascii="Arial" w:hAnsi="Arial" w:cs="Arial"/>
                <w:sz w:val="20"/>
                <w:szCs w:val="20"/>
              </w:rPr>
            </w:pPr>
            <w:r w:rsidRPr="00CD44E2">
              <w:rPr>
                <w:rFonts w:ascii="Arial" w:hAnsi="Arial" w:cs="Arial"/>
                <w:sz w:val="20"/>
                <w:szCs w:val="20"/>
              </w:rPr>
              <w:t>18</w:t>
            </w:r>
          </w:p>
          <w:p w:rsidR="00C765FF" w:rsidRPr="00CD44E2" w:rsidRDefault="00C765FF" w:rsidP="00E14348">
            <w:pPr>
              <w:spacing w:after="120"/>
              <w:rPr>
                <w:rFonts w:ascii="Arial" w:hAnsi="Arial" w:cs="Arial"/>
                <w:sz w:val="20"/>
                <w:szCs w:val="20"/>
              </w:rPr>
            </w:pPr>
            <w:r w:rsidRPr="00CD44E2">
              <w:rPr>
                <w:rFonts w:ascii="Arial" w:hAnsi="Arial" w:cs="Arial"/>
                <w:sz w:val="20"/>
                <w:szCs w:val="20"/>
              </w:rPr>
              <w:t>3</w:t>
            </w:r>
          </w:p>
        </w:tc>
      </w:tr>
    </w:tbl>
    <w:p w:rsidR="00C765FF" w:rsidRPr="00CD44E2" w:rsidRDefault="00C765FF" w:rsidP="00C765FF">
      <w:pPr>
        <w:spacing w:after="120"/>
        <w:rPr>
          <w:rFonts w:ascii="Arial" w:hAnsi="Arial" w:cs="Arial"/>
          <w:sz w:val="20"/>
          <w:szCs w:val="20"/>
        </w:rPr>
      </w:pPr>
    </w:p>
    <w:sectPr w:rsidR="00C765FF" w:rsidRPr="00CD44E2" w:rsidSect="00CE3772">
      <w:pgSz w:w="11906" w:h="16838"/>
      <w:pgMar w:top="567" w:right="1134" w:bottom="567" w:left="1701" w:header="720"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67"/>
    <w:rsid w:val="00007D47"/>
    <w:rsid w:val="00051221"/>
    <w:rsid w:val="000710E6"/>
    <w:rsid w:val="0009254E"/>
    <w:rsid w:val="0009452D"/>
    <w:rsid w:val="000D0C67"/>
    <w:rsid w:val="0011013A"/>
    <w:rsid w:val="0011603F"/>
    <w:rsid w:val="001169C0"/>
    <w:rsid w:val="00154913"/>
    <w:rsid w:val="0019088B"/>
    <w:rsid w:val="001E1033"/>
    <w:rsid w:val="00215A9D"/>
    <w:rsid w:val="00223F06"/>
    <w:rsid w:val="002349FE"/>
    <w:rsid w:val="002B1EF5"/>
    <w:rsid w:val="00327395"/>
    <w:rsid w:val="0037584C"/>
    <w:rsid w:val="00501469"/>
    <w:rsid w:val="00507DAE"/>
    <w:rsid w:val="00596B42"/>
    <w:rsid w:val="005C05BD"/>
    <w:rsid w:val="005F2882"/>
    <w:rsid w:val="006010B1"/>
    <w:rsid w:val="00662E0F"/>
    <w:rsid w:val="00690697"/>
    <w:rsid w:val="006A5C3E"/>
    <w:rsid w:val="006D0CF2"/>
    <w:rsid w:val="006E1CFC"/>
    <w:rsid w:val="00701AF4"/>
    <w:rsid w:val="007209DC"/>
    <w:rsid w:val="007B0650"/>
    <w:rsid w:val="007B7ADC"/>
    <w:rsid w:val="007D3308"/>
    <w:rsid w:val="00843838"/>
    <w:rsid w:val="008A33D1"/>
    <w:rsid w:val="008A5D7D"/>
    <w:rsid w:val="008B069F"/>
    <w:rsid w:val="00902423"/>
    <w:rsid w:val="009747DC"/>
    <w:rsid w:val="009E41DF"/>
    <w:rsid w:val="00A05C66"/>
    <w:rsid w:val="00A35961"/>
    <w:rsid w:val="00A4125F"/>
    <w:rsid w:val="00A531EF"/>
    <w:rsid w:val="00A93724"/>
    <w:rsid w:val="00AB5B43"/>
    <w:rsid w:val="00B16302"/>
    <w:rsid w:val="00BD51E1"/>
    <w:rsid w:val="00BE1AB7"/>
    <w:rsid w:val="00BE7E9D"/>
    <w:rsid w:val="00C11302"/>
    <w:rsid w:val="00C218DF"/>
    <w:rsid w:val="00C33660"/>
    <w:rsid w:val="00C4249B"/>
    <w:rsid w:val="00C765FF"/>
    <w:rsid w:val="00CB5AEA"/>
    <w:rsid w:val="00CC0E21"/>
    <w:rsid w:val="00CC541D"/>
    <w:rsid w:val="00CD44E2"/>
    <w:rsid w:val="00CE3772"/>
    <w:rsid w:val="00CF70CF"/>
    <w:rsid w:val="00D232E3"/>
    <w:rsid w:val="00DA2CDD"/>
    <w:rsid w:val="00DD1546"/>
    <w:rsid w:val="00E14348"/>
    <w:rsid w:val="00E75235"/>
    <w:rsid w:val="00E75FED"/>
    <w:rsid w:val="00E842EF"/>
    <w:rsid w:val="00EF74FA"/>
    <w:rsid w:val="00F26CB1"/>
    <w:rsid w:val="00FA7040"/>
    <w:rsid w:val="00FB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95978A1-535E-45F3-9CC5-EC6A757B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10.wmf"/><Relationship Id="rId42" Type="http://schemas.openxmlformats.org/officeDocument/2006/relationships/image" Target="media/image21.png"/><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image" Target="media/image48.png"/><Relationship Id="rId89" Type="http://schemas.openxmlformats.org/officeDocument/2006/relationships/image" Target="media/image53.png"/><Relationship Id="rId16" Type="http://schemas.openxmlformats.org/officeDocument/2006/relationships/image" Target="media/image7.png"/><Relationship Id="rId11" Type="http://schemas.openxmlformats.org/officeDocument/2006/relationships/oleObject" Target="embeddings/oleObject4.bin"/><Relationship Id="rId32" Type="http://schemas.openxmlformats.org/officeDocument/2006/relationships/image" Target="media/image16.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9.wmf"/><Relationship Id="rId74" Type="http://schemas.openxmlformats.org/officeDocument/2006/relationships/oleObject" Target="embeddings/oleObject33.bin"/><Relationship Id="rId79" Type="http://schemas.openxmlformats.org/officeDocument/2006/relationships/image" Target="media/image43.png"/><Relationship Id="rId5" Type="http://schemas.openxmlformats.org/officeDocument/2006/relationships/oleObject" Target="embeddings/oleObject1.bin"/><Relationship Id="rId90" Type="http://schemas.openxmlformats.org/officeDocument/2006/relationships/image" Target="media/image54.wmf"/><Relationship Id="rId95" Type="http://schemas.openxmlformats.org/officeDocument/2006/relationships/image" Target="media/image57.png"/><Relationship Id="rId22" Type="http://schemas.openxmlformats.org/officeDocument/2006/relationships/oleObject" Target="embeddings/oleObject9.bin"/><Relationship Id="rId27" Type="http://schemas.openxmlformats.org/officeDocument/2006/relationships/image" Target="media/image13.wmf"/><Relationship Id="rId43" Type="http://schemas.openxmlformats.org/officeDocument/2006/relationships/image" Target="media/image22.wmf"/><Relationship Id="rId48"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image" Target="media/image35.wmf"/><Relationship Id="rId80" Type="http://schemas.openxmlformats.org/officeDocument/2006/relationships/image" Target="media/image44.png"/><Relationship Id="rId85" Type="http://schemas.openxmlformats.org/officeDocument/2006/relationships/image" Target="media/image49.png"/><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4.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7.bin"/><Relationship Id="rId67" Type="http://schemas.openxmlformats.org/officeDocument/2006/relationships/image" Target="media/image34.wmf"/><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32.bin"/><Relationship Id="rId75" Type="http://schemas.openxmlformats.org/officeDocument/2006/relationships/image" Target="media/image39.png"/><Relationship Id="rId83" Type="http://schemas.openxmlformats.org/officeDocument/2006/relationships/image" Target="media/image47.png"/><Relationship Id="rId88" Type="http://schemas.openxmlformats.org/officeDocument/2006/relationships/image" Target="media/image52.png"/><Relationship Id="rId91" Type="http://schemas.openxmlformats.org/officeDocument/2006/relationships/oleObject" Target="embeddings/oleObject34.bin"/><Relationship Id="rId96" Type="http://schemas.openxmlformats.org/officeDocument/2006/relationships/image" Target="media/image58.png"/><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image" Target="media/image18.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image" Target="media/image32.png"/><Relationship Id="rId73" Type="http://schemas.openxmlformats.org/officeDocument/2006/relationships/image" Target="media/image38.wmf"/><Relationship Id="rId78" Type="http://schemas.openxmlformats.org/officeDocument/2006/relationships/image" Target="media/image42.png"/><Relationship Id="rId81" Type="http://schemas.openxmlformats.org/officeDocument/2006/relationships/image" Target="media/image45.png"/><Relationship Id="rId86" Type="http://schemas.openxmlformats.org/officeDocument/2006/relationships/image" Target="media/image50.png"/><Relationship Id="rId94" Type="http://schemas.openxmlformats.org/officeDocument/2006/relationships/image" Target="media/image56.png"/><Relationship Id="rId9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5.bin"/><Relationship Id="rId76" Type="http://schemas.openxmlformats.org/officeDocument/2006/relationships/image" Target="media/image40.png"/><Relationship Id="rId97" Type="http://schemas.openxmlformats.org/officeDocument/2006/relationships/image" Target="media/image59.png"/><Relationship Id="rId7" Type="http://schemas.openxmlformats.org/officeDocument/2006/relationships/oleObject" Target="embeddings/oleObject2.bin"/><Relationship Id="rId71" Type="http://schemas.openxmlformats.org/officeDocument/2006/relationships/image" Target="media/image36.png"/><Relationship Id="rId92" Type="http://schemas.openxmlformats.org/officeDocument/2006/relationships/image" Target="media/image55.wmf"/><Relationship Id="rId2" Type="http://schemas.openxmlformats.org/officeDocument/2006/relationships/settings" Target="settings.xml"/><Relationship Id="rId29" Type="http://schemas.openxmlformats.org/officeDocument/2006/relationships/image" Target="media/image14.png"/><Relationship Id="rId24" Type="http://schemas.openxmlformats.org/officeDocument/2006/relationships/oleObject" Target="embeddings/oleObject10.bin"/><Relationship Id="rId40" Type="http://schemas.openxmlformats.org/officeDocument/2006/relationships/image" Target="media/image20.wmf"/><Relationship Id="rId45" Type="http://schemas.openxmlformats.org/officeDocument/2006/relationships/oleObject" Target="embeddings/oleObject20.bin"/><Relationship Id="rId66" Type="http://schemas.openxmlformats.org/officeDocument/2006/relationships/image" Target="media/image33.png"/><Relationship Id="rId87" Type="http://schemas.openxmlformats.org/officeDocument/2006/relationships/image" Target="media/image51.png"/><Relationship Id="rId61" Type="http://schemas.openxmlformats.org/officeDocument/2006/relationships/oleObject" Target="embeddings/oleObject28.bin"/><Relationship Id="rId82" Type="http://schemas.openxmlformats.org/officeDocument/2006/relationships/image" Target="media/image46.png"/><Relationship Id="rId19" Type="http://schemas.openxmlformats.org/officeDocument/2006/relationships/image" Target="media/image9.wmf"/><Relationship Id="rId14" Type="http://schemas.openxmlformats.org/officeDocument/2006/relationships/image" Target="media/image6.wmf"/><Relationship Id="rId30" Type="http://schemas.openxmlformats.org/officeDocument/2006/relationships/image" Target="media/image15.wmf"/><Relationship Id="rId35" Type="http://schemas.openxmlformats.org/officeDocument/2006/relationships/oleObject" Target="embeddings/oleObject15.bin"/><Relationship Id="rId56" Type="http://schemas.openxmlformats.org/officeDocument/2006/relationships/image" Target="media/image28.wmf"/><Relationship Id="rId77" Type="http://schemas.openxmlformats.org/officeDocument/2006/relationships/image" Target="media/image41.png"/><Relationship Id="rId100"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7.png"/><Relationship Id="rId93" Type="http://schemas.openxmlformats.org/officeDocument/2006/relationships/oleObject" Target="embeddings/oleObject35.bin"/><Relationship Id="rId98"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16942</Words>
  <Characters>96575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Tiªu chuÈn viÖt nam</vt:lpstr>
    </vt:vector>
  </TitlesOfParts>
  <Company>HOME</Company>
  <LinksUpToDate>false</LinksUpToDate>
  <CharactersWithSpaces>113291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viÖt nam</dc:title>
  <dc:subject/>
  <dc:creator>User</dc:creator>
  <cp:keywords/>
  <dc:description/>
  <cp:lastModifiedBy>DELL</cp:lastModifiedBy>
  <cp:revision>2</cp:revision>
  <dcterms:created xsi:type="dcterms:W3CDTF">2024-08-05T03:24:00Z</dcterms:created>
  <dcterms:modified xsi:type="dcterms:W3CDTF">2024-08-05T03:24:00Z</dcterms:modified>
</cp:coreProperties>
</file>